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3F25EC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3F25EC">
        <w:rPr>
          <w:rFonts w:ascii="Times New Roman" w:hAnsi="Times New Roman"/>
          <w:b/>
          <w:sz w:val="32"/>
          <w:szCs w:val="32"/>
        </w:rPr>
        <w:t>5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3F25EC">
        <w:rPr>
          <w:rFonts w:ascii="Times New Roman" w:hAnsi="Times New Roman"/>
          <w:b/>
          <w:sz w:val="32"/>
          <w:szCs w:val="32"/>
        </w:rPr>
        <w:t>март</w:t>
      </w:r>
      <w:r w:rsidR="007C4D4A">
        <w:rPr>
          <w:rFonts w:ascii="Times New Roman" w:hAnsi="Times New Roman"/>
          <w:b/>
          <w:sz w:val="32"/>
          <w:szCs w:val="32"/>
        </w:rPr>
        <w:t xml:space="preserve">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="007C4D4A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</w:t>
      </w:r>
      <w:r w:rsidR="003F25EC">
        <w:rPr>
          <w:rFonts w:ascii="Times New Roman" w:hAnsi="Times New Roman"/>
          <w:sz w:val="32"/>
          <w:szCs w:val="32"/>
        </w:rPr>
        <w:t>3</w:t>
      </w:r>
      <w:r w:rsidRPr="009E1E6B">
        <w:rPr>
          <w:rFonts w:ascii="Times New Roman" w:hAnsi="Times New Roman"/>
          <w:sz w:val="32"/>
          <w:szCs w:val="32"/>
        </w:rPr>
        <w:t xml:space="preserve"> год и плановый период 202-202</w:t>
      </w:r>
      <w:r w:rsidR="003F25EC">
        <w:rPr>
          <w:rFonts w:ascii="Times New Roman" w:hAnsi="Times New Roman"/>
          <w:sz w:val="32"/>
          <w:szCs w:val="32"/>
        </w:rPr>
        <w:t>5</w:t>
      </w:r>
      <w:r w:rsidRPr="009E1E6B">
        <w:rPr>
          <w:rFonts w:ascii="Times New Roman" w:hAnsi="Times New Roman"/>
          <w:sz w:val="32"/>
          <w:szCs w:val="32"/>
        </w:rPr>
        <w:t xml:space="preserve">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 xml:space="preserve">целях увеличения расходов на </w:t>
      </w:r>
      <w:r w:rsidR="003F25EC">
        <w:rPr>
          <w:rFonts w:ascii="Times New Roman" w:hAnsi="Times New Roman"/>
          <w:sz w:val="28"/>
          <w:szCs w:val="28"/>
        </w:rPr>
        <w:t xml:space="preserve"> выплату </w:t>
      </w:r>
      <w:r w:rsidR="00CD1FB5">
        <w:rPr>
          <w:rFonts w:ascii="Times New Roman" w:hAnsi="Times New Roman"/>
          <w:sz w:val="28"/>
          <w:szCs w:val="28"/>
        </w:rPr>
        <w:t>заработной</w:t>
      </w:r>
      <w:r w:rsidR="003F25EC">
        <w:rPr>
          <w:rFonts w:ascii="Times New Roman" w:hAnsi="Times New Roman"/>
          <w:sz w:val="28"/>
          <w:szCs w:val="28"/>
        </w:rPr>
        <w:t xml:space="preserve"> платы с начислениями,</w:t>
      </w:r>
      <w:r>
        <w:rPr>
          <w:rFonts w:ascii="Times New Roman" w:hAnsi="Times New Roman"/>
          <w:sz w:val="28"/>
          <w:szCs w:val="28"/>
        </w:rPr>
        <w:t xml:space="preserve"> текущее содержание учреждений бюджетной сферы Троснянского района  за счет 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="003F25EC">
        <w:rPr>
          <w:rFonts w:ascii="Times New Roman" w:hAnsi="Times New Roman"/>
          <w:sz w:val="28"/>
          <w:szCs w:val="28"/>
        </w:rPr>
        <w:t>остатков средств на 1.01.2023 года</w:t>
      </w:r>
      <w:r>
        <w:rPr>
          <w:rFonts w:ascii="Times New Roman" w:hAnsi="Times New Roman"/>
          <w:sz w:val="28"/>
          <w:szCs w:val="28"/>
        </w:rPr>
        <w:t>, уточнения объема безвозмездных поступлений в соответствии с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увеличится на </w:t>
      </w:r>
      <w:bookmarkStart w:id="0" w:name="_GoBack"/>
      <w:bookmarkEnd w:id="0"/>
      <w:r w:rsidR="003F25EC">
        <w:rPr>
          <w:rFonts w:ascii="Times New Roman" w:hAnsi="Times New Roman"/>
          <w:sz w:val="28"/>
          <w:szCs w:val="28"/>
        </w:rPr>
        <w:t>9753,8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расходов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 xml:space="preserve">на </w:t>
      </w:r>
      <w:r w:rsidR="003F25EC">
        <w:rPr>
          <w:rFonts w:ascii="Times New Roman" w:hAnsi="Times New Roman"/>
          <w:sz w:val="28"/>
          <w:szCs w:val="28"/>
        </w:rPr>
        <w:t>18538,8</w:t>
      </w:r>
      <w:r w:rsidRPr="00473060">
        <w:rPr>
          <w:rFonts w:ascii="Times New Roman" w:hAnsi="Times New Roman"/>
          <w:sz w:val="28"/>
          <w:szCs w:val="28"/>
        </w:rPr>
        <w:t xml:space="preserve"> тыс. рублей. </w:t>
      </w:r>
    </w:p>
    <w:p w:rsidR="00E06E4B" w:rsidRDefault="00CD1FB5" w:rsidP="001D17D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собственным доходам увеличен план поступлений акцизов на нефтепродукты на 28,9 тыс. рублей, в связи с корректировкой плана ФНС России. </w:t>
      </w:r>
    </w:p>
    <w:p w:rsidR="00E06E4B" w:rsidRDefault="00CD1FB5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областного бюджета выделены средства на сумму 9724,9 тыс. рублей, в том числе :</w:t>
      </w:r>
    </w:p>
    <w:p w:rsidR="006079B4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079B4">
        <w:rPr>
          <w:rFonts w:ascii="Times New Roman" w:hAnsi="Times New Roman"/>
          <w:color w:val="000000"/>
          <w:sz w:val="28"/>
          <w:szCs w:val="28"/>
        </w:rPr>
        <w:t xml:space="preserve">-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</w:r>
      <w:r w:rsidR="00CD1FB5">
        <w:rPr>
          <w:rFonts w:ascii="Times New Roman" w:hAnsi="Times New Roman"/>
          <w:color w:val="000000"/>
          <w:sz w:val="28"/>
          <w:szCs w:val="28"/>
        </w:rPr>
        <w:t>увеличены</w:t>
      </w:r>
      <w:r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3F25EC">
        <w:rPr>
          <w:rFonts w:ascii="Times New Roman" w:hAnsi="Times New Roman"/>
          <w:color w:val="000000"/>
          <w:sz w:val="28"/>
          <w:szCs w:val="28"/>
        </w:rPr>
        <w:t>9</w:t>
      </w:r>
      <w:r w:rsidRPr="006079B4">
        <w:rPr>
          <w:rFonts w:ascii="Times New Roman" w:hAnsi="Times New Roman"/>
          <w:color w:val="000000"/>
          <w:sz w:val="28"/>
          <w:szCs w:val="28"/>
        </w:rPr>
        <w:t>600,0 тыс</w:t>
      </w:r>
      <w:r w:rsidR="00CD1FB5" w:rsidRPr="006079B4">
        <w:rPr>
          <w:rFonts w:ascii="Times New Roman" w:hAnsi="Times New Roman"/>
          <w:color w:val="000000"/>
          <w:sz w:val="28"/>
          <w:szCs w:val="28"/>
        </w:rPr>
        <w:t>. р</w:t>
      </w:r>
      <w:r w:rsidRPr="006079B4">
        <w:rPr>
          <w:rFonts w:ascii="Times New Roman" w:hAnsi="Times New Roman"/>
          <w:color w:val="000000"/>
          <w:sz w:val="28"/>
          <w:szCs w:val="28"/>
        </w:rPr>
        <w:t>ублей;</w:t>
      </w:r>
    </w:p>
    <w:p w:rsidR="006079B4" w:rsidRPr="006079B4" w:rsidRDefault="006079B4" w:rsidP="00E06E4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079B4">
        <w:rPr>
          <w:rFonts w:ascii="Times New Roman" w:hAnsi="Times New Roman"/>
          <w:color w:val="000000"/>
          <w:sz w:val="28"/>
          <w:szCs w:val="28"/>
        </w:rPr>
        <w:t xml:space="preserve">Прочие межбюджетные трансферты, передаваемые бюджетам муниципальных районов на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</w:t>
      </w:r>
      <w:r w:rsidRPr="006079B4">
        <w:rPr>
          <w:rFonts w:ascii="Times New Roman" w:hAnsi="Times New Roman"/>
          <w:color w:val="000000"/>
          <w:sz w:val="28"/>
          <w:szCs w:val="28"/>
        </w:rPr>
        <w:lastRenderedPageBreak/>
        <w:t>размещения и питания</w:t>
      </w:r>
      <w:r>
        <w:rPr>
          <w:rFonts w:ascii="Times New Roman" w:hAnsi="Times New Roman"/>
          <w:color w:val="000000"/>
          <w:sz w:val="28"/>
          <w:szCs w:val="28"/>
        </w:rPr>
        <w:t xml:space="preserve"> увеличены на </w:t>
      </w:r>
      <w:r w:rsidR="003F25EC">
        <w:rPr>
          <w:rFonts w:ascii="Times New Roman" w:hAnsi="Times New Roman"/>
          <w:color w:val="000000"/>
          <w:sz w:val="28"/>
          <w:szCs w:val="28"/>
        </w:rPr>
        <w:t>124,9</w:t>
      </w:r>
      <w:r>
        <w:rPr>
          <w:rFonts w:ascii="Times New Roman" w:hAnsi="Times New Roman"/>
          <w:color w:val="000000"/>
          <w:sz w:val="28"/>
          <w:szCs w:val="28"/>
        </w:rPr>
        <w:t xml:space="preserve"> тыс</w:t>
      </w:r>
      <w:r w:rsidR="00CD1FB5">
        <w:rPr>
          <w:rFonts w:ascii="Times New Roman" w:hAnsi="Times New Roman"/>
          <w:color w:val="000000"/>
          <w:sz w:val="28"/>
          <w:szCs w:val="28"/>
        </w:rPr>
        <w:t>. р</w:t>
      </w:r>
      <w:r>
        <w:rPr>
          <w:rFonts w:ascii="Times New Roman" w:hAnsi="Times New Roman"/>
          <w:color w:val="000000"/>
          <w:sz w:val="28"/>
          <w:szCs w:val="28"/>
        </w:rPr>
        <w:t>ублей</w:t>
      </w:r>
      <w:r w:rsidR="003F25EC">
        <w:rPr>
          <w:rFonts w:ascii="Times New Roman" w:hAnsi="Times New Roman"/>
          <w:color w:val="000000"/>
          <w:sz w:val="28"/>
          <w:szCs w:val="28"/>
        </w:rPr>
        <w:t xml:space="preserve"> – возмещены расходы бюджета </w:t>
      </w:r>
      <w:r w:rsidR="00CD1FB5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3F25EC">
        <w:rPr>
          <w:rFonts w:ascii="Times New Roman" w:hAnsi="Times New Roman"/>
          <w:color w:val="000000"/>
          <w:sz w:val="28"/>
          <w:szCs w:val="28"/>
        </w:rPr>
        <w:t xml:space="preserve"> района за ноябрь 2022 года.</w:t>
      </w:r>
    </w:p>
    <w:p w:rsidR="00EB0918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направлениями увеличения расходов являются:</w:t>
      </w:r>
    </w:p>
    <w:p w:rsidR="008231D6" w:rsidRDefault="008231D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Ремонт дорог – 9725,9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8231D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B0918">
        <w:rPr>
          <w:rFonts w:ascii="Times New Roman" w:hAnsi="Times New Roman"/>
          <w:sz w:val="28"/>
          <w:szCs w:val="28"/>
        </w:rPr>
        <w:t>. Обеспечение выплаты заработной платы работникам бюджетных учреждений на сумму</w:t>
      </w:r>
      <w:r w:rsidR="00A94165">
        <w:rPr>
          <w:rFonts w:ascii="Times New Roman" w:hAnsi="Times New Roman"/>
          <w:sz w:val="28"/>
          <w:szCs w:val="28"/>
        </w:rPr>
        <w:t xml:space="preserve"> 5750,0</w:t>
      </w:r>
      <w:r w:rsidR="00EB0918"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EB0918">
        <w:rPr>
          <w:rFonts w:ascii="Times New Roman" w:hAnsi="Times New Roman"/>
          <w:sz w:val="28"/>
          <w:szCs w:val="28"/>
        </w:rPr>
        <w:t>ублей, в том числе</w:t>
      </w:r>
      <w:r w:rsidR="00CD1FB5">
        <w:rPr>
          <w:rFonts w:ascii="Times New Roman" w:hAnsi="Times New Roman"/>
          <w:sz w:val="28"/>
          <w:szCs w:val="28"/>
        </w:rPr>
        <w:t>: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Администрация Троснянского района – </w:t>
      </w:r>
      <w:r w:rsidR="00A94165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Финансовый отдел – </w:t>
      </w:r>
      <w:r w:rsidR="00A9416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50,0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Отдел образования – </w:t>
      </w:r>
      <w:r w:rsidR="00A94165">
        <w:rPr>
          <w:rFonts w:ascii="Times New Roman" w:hAnsi="Times New Roman"/>
          <w:sz w:val="28"/>
          <w:szCs w:val="28"/>
        </w:rPr>
        <w:t>500,0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Детский сад – </w:t>
      </w:r>
      <w:r w:rsidR="00A94165">
        <w:rPr>
          <w:rFonts w:ascii="Times New Roman" w:hAnsi="Times New Roman"/>
          <w:sz w:val="28"/>
          <w:szCs w:val="28"/>
        </w:rPr>
        <w:t>700,0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A94165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Школы  - </w:t>
      </w:r>
      <w:r w:rsidR="00EB091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="00EB0918">
        <w:rPr>
          <w:rFonts w:ascii="Times New Roman" w:hAnsi="Times New Roman"/>
          <w:sz w:val="28"/>
          <w:szCs w:val="28"/>
        </w:rPr>
        <w:t>00,0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EB0918"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Спортшкола – </w:t>
      </w:r>
      <w:r w:rsidR="00A94165">
        <w:rPr>
          <w:rFonts w:ascii="Times New Roman" w:hAnsi="Times New Roman"/>
          <w:sz w:val="28"/>
          <w:szCs w:val="28"/>
        </w:rPr>
        <w:t>800,0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EB0918" w:rsidRDefault="00EB0918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Центр психолого-педагогической помощи – </w:t>
      </w:r>
      <w:r w:rsidR="00A94165">
        <w:rPr>
          <w:rFonts w:ascii="Times New Roman" w:hAnsi="Times New Roman"/>
          <w:sz w:val="28"/>
          <w:szCs w:val="28"/>
        </w:rPr>
        <w:t>50</w:t>
      </w:r>
      <w:r>
        <w:rPr>
          <w:rFonts w:ascii="Times New Roman" w:hAnsi="Times New Roman"/>
          <w:sz w:val="28"/>
          <w:szCs w:val="28"/>
        </w:rPr>
        <w:t>0,0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1272F3" w:rsidRDefault="0007397A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272F3">
        <w:rPr>
          <w:rFonts w:ascii="Times New Roman" w:hAnsi="Times New Roman"/>
          <w:sz w:val="28"/>
          <w:szCs w:val="28"/>
        </w:rPr>
        <w:t>. Содержание бюджетных учреждений</w:t>
      </w:r>
      <w:r w:rsidR="006B7CE0">
        <w:rPr>
          <w:rFonts w:ascii="Times New Roman" w:hAnsi="Times New Roman"/>
          <w:sz w:val="28"/>
          <w:szCs w:val="28"/>
        </w:rPr>
        <w:t xml:space="preserve"> и мероприятий</w:t>
      </w:r>
      <w:r w:rsidR="001272F3">
        <w:rPr>
          <w:rFonts w:ascii="Times New Roman" w:hAnsi="Times New Roman"/>
          <w:sz w:val="28"/>
          <w:szCs w:val="28"/>
        </w:rPr>
        <w:t xml:space="preserve"> района</w:t>
      </w:r>
      <w:r w:rsidR="006B7CE0">
        <w:rPr>
          <w:rFonts w:ascii="Times New Roman" w:hAnsi="Times New Roman"/>
          <w:sz w:val="28"/>
          <w:szCs w:val="28"/>
        </w:rPr>
        <w:t xml:space="preserve"> </w:t>
      </w:r>
      <w:r w:rsidR="001272F3">
        <w:rPr>
          <w:rFonts w:ascii="Times New Roman" w:hAnsi="Times New Roman"/>
          <w:sz w:val="28"/>
          <w:szCs w:val="28"/>
        </w:rPr>
        <w:t xml:space="preserve"> в общем объеме поправок на сумму</w:t>
      </w:r>
      <w:r w:rsidR="00215DA1">
        <w:rPr>
          <w:rFonts w:ascii="Times New Roman" w:hAnsi="Times New Roman"/>
          <w:sz w:val="28"/>
          <w:szCs w:val="28"/>
        </w:rPr>
        <w:t xml:space="preserve"> </w:t>
      </w:r>
      <w:r w:rsidR="006B3C25">
        <w:rPr>
          <w:rFonts w:ascii="Times New Roman" w:hAnsi="Times New Roman"/>
          <w:sz w:val="28"/>
          <w:szCs w:val="28"/>
        </w:rPr>
        <w:t>2399,4</w:t>
      </w:r>
      <w:r w:rsidR="001272F3"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1272F3">
        <w:rPr>
          <w:rFonts w:ascii="Times New Roman" w:hAnsi="Times New Roman"/>
          <w:sz w:val="28"/>
          <w:szCs w:val="28"/>
        </w:rPr>
        <w:t>ублей, в том числе</w:t>
      </w:r>
      <w:r w:rsidR="00CD1FB5">
        <w:rPr>
          <w:rFonts w:ascii="Times New Roman" w:hAnsi="Times New Roman"/>
          <w:sz w:val="28"/>
          <w:szCs w:val="28"/>
        </w:rPr>
        <w:t>:</w:t>
      </w:r>
    </w:p>
    <w:p w:rsidR="002866E6" w:rsidRDefault="002866E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Троснянский детский сад – </w:t>
      </w:r>
      <w:r w:rsidR="00A035AD">
        <w:rPr>
          <w:rFonts w:ascii="Times New Roman" w:hAnsi="Times New Roman"/>
          <w:sz w:val="28"/>
          <w:szCs w:val="28"/>
        </w:rPr>
        <w:t>13,6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 xml:space="preserve">ублей ( </w:t>
      </w:r>
      <w:r w:rsidR="00A035AD">
        <w:rPr>
          <w:rFonts w:ascii="Times New Roman" w:hAnsi="Times New Roman"/>
          <w:sz w:val="28"/>
          <w:szCs w:val="28"/>
        </w:rPr>
        <w:t>4,6</w:t>
      </w:r>
      <w:r w:rsidR="00CB0B18"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CB0B18">
        <w:rPr>
          <w:rFonts w:ascii="Times New Roman" w:hAnsi="Times New Roman"/>
          <w:sz w:val="28"/>
          <w:szCs w:val="28"/>
        </w:rPr>
        <w:t xml:space="preserve">уб. коммунальные услуги и </w:t>
      </w:r>
      <w:r w:rsidR="00A035AD">
        <w:rPr>
          <w:rFonts w:ascii="Times New Roman" w:hAnsi="Times New Roman"/>
          <w:sz w:val="28"/>
          <w:szCs w:val="28"/>
        </w:rPr>
        <w:t>9,0</w:t>
      </w:r>
      <w:r w:rsidR="00CB0B18"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CB0B18">
        <w:rPr>
          <w:rFonts w:ascii="Times New Roman" w:hAnsi="Times New Roman"/>
          <w:sz w:val="28"/>
          <w:szCs w:val="28"/>
        </w:rPr>
        <w:t xml:space="preserve">уб. </w:t>
      </w:r>
      <w:r w:rsidR="001932D7">
        <w:rPr>
          <w:rFonts w:ascii="Times New Roman" w:hAnsi="Times New Roman"/>
          <w:sz w:val="28"/>
          <w:szCs w:val="28"/>
        </w:rPr>
        <w:t>приобретение мобильных кнопок тревожной сигнализации</w:t>
      </w:r>
      <w:r>
        <w:rPr>
          <w:rFonts w:ascii="Times New Roman" w:hAnsi="Times New Roman"/>
          <w:sz w:val="28"/>
          <w:szCs w:val="28"/>
        </w:rPr>
        <w:t xml:space="preserve">); </w:t>
      </w:r>
    </w:p>
    <w:p w:rsidR="001272F3" w:rsidRDefault="00CD1FB5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общеобразовательные учреждения –  325,1 тыс. рублей (подвоз детей – 30,0 тыс. рублей, 72 тыс. руб. - приобретение мобильных кнопок тревожной сигнализации, 95,4 тыс. руб. ремонт пожарной сигнализации,  127,6 тыс. рублей установка периметрального ограждения, 5 тыс. руб. коммунальные услуги);</w:t>
      </w:r>
    </w:p>
    <w:p w:rsidR="001932D7" w:rsidRDefault="001932D7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спор</w:t>
      </w:r>
      <w:r w:rsidR="004E0CB3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школа – 9,0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уб. приобретение мобильных кнопок тревожной сигнализации;</w:t>
      </w:r>
    </w:p>
    <w:p w:rsidR="00744A0A" w:rsidRDefault="008E3B16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24CC5">
        <w:rPr>
          <w:rFonts w:ascii="Times New Roman" w:hAnsi="Times New Roman"/>
          <w:sz w:val="28"/>
          <w:szCs w:val="28"/>
        </w:rPr>
        <w:t>содержание ПВР</w:t>
      </w:r>
      <w:r>
        <w:rPr>
          <w:rFonts w:ascii="Times New Roman" w:hAnsi="Times New Roman"/>
          <w:sz w:val="28"/>
          <w:szCs w:val="28"/>
        </w:rPr>
        <w:t xml:space="preserve"> </w:t>
      </w:r>
      <w:r w:rsidR="00744A0A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1932D7">
        <w:rPr>
          <w:rFonts w:ascii="Times New Roman" w:hAnsi="Times New Roman"/>
          <w:sz w:val="28"/>
          <w:szCs w:val="28"/>
        </w:rPr>
        <w:t>588,2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3E172E" w:rsidRDefault="003E172E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увеличены расходы на братские захоронения на 27,0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4E0CB3" w:rsidRDefault="004E0CB3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увеличены ассигнования на выплаты муниципальных пенсий на 200,0 тыс. рублей;</w:t>
      </w:r>
    </w:p>
    <w:p w:rsidR="00305007" w:rsidRDefault="00CD1FB5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увеличены расходы на администрацию Троснянского района на 444,0 тыс. рублей (150,0 тыс. руб. для оплаты публикаций в газете «Сельские зори», 160,0 тыс. руб. на ремонт машин, 122,0 тыс. рублей на оплату труда по договорам, 12 тыс. рублей хозяйственные расходы);</w:t>
      </w:r>
    </w:p>
    <w:p w:rsidR="004526D1" w:rsidRDefault="004526D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по отделу культуры увеличены расходы на 98,7 тыс.рублей на</w:t>
      </w:r>
      <w:r w:rsidR="007C37B3">
        <w:rPr>
          <w:rFonts w:ascii="Times New Roman" w:hAnsi="Times New Roman"/>
          <w:sz w:val="28"/>
          <w:szCs w:val="28"/>
        </w:rPr>
        <w:t xml:space="preserve"> оплату труда по договорам</w:t>
      </w:r>
      <w:r w:rsidR="00F71623">
        <w:rPr>
          <w:rFonts w:ascii="Times New Roman" w:hAnsi="Times New Roman"/>
          <w:sz w:val="28"/>
          <w:szCs w:val="28"/>
        </w:rPr>
        <w:t xml:space="preserve"> и 107,0 тыс.рублей на установку оборудования в </w:t>
      </w:r>
      <w:r w:rsidR="00CD1FB5">
        <w:rPr>
          <w:rFonts w:ascii="Times New Roman" w:hAnsi="Times New Roman"/>
          <w:sz w:val="28"/>
          <w:szCs w:val="28"/>
        </w:rPr>
        <w:t>бюджетном</w:t>
      </w:r>
      <w:r w:rsidR="00F71623">
        <w:rPr>
          <w:rFonts w:ascii="Times New Roman" w:hAnsi="Times New Roman"/>
          <w:sz w:val="28"/>
          <w:szCs w:val="28"/>
        </w:rPr>
        <w:t xml:space="preserve"> учреждении культуры системы электронного оповещения и установки домофона</w:t>
      </w:r>
      <w:r w:rsidR="007C37B3">
        <w:rPr>
          <w:rFonts w:ascii="Times New Roman" w:hAnsi="Times New Roman"/>
          <w:sz w:val="28"/>
          <w:szCs w:val="28"/>
        </w:rPr>
        <w:t>;</w:t>
      </w:r>
    </w:p>
    <w:p w:rsidR="00305007" w:rsidRDefault="00305007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выделены ассигнования на </w:t>
      </w:r>
      <w:r w:rsidR="006B3C25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акупку и установку детской игровой площадки в с</w:t>
      </w:r>
      <w:r w:rsidR="00CD1FB5">
        <w:rPr>
          <w:rFonts w:ascii="Times New Roman" w:hAnsi="Times New Roman"/>
          <w:sz w:val="28"/>
          <w:szCs w:val="28"/>
        </w:rPr>
        <w:t>. Т</w:t>
      </w:r>
      <w:r>
        <w:rPr>
          <w:rFonts w:ascii="Times New Roman" w:hAnsi="Times New Roman"/>
          <w:sz w:val="28"/>
          <w:szCs w:val="28"/>
        </w:rPr>
        <w:t>росна по ул</w:t>
      </w:r>
      <w:r w:rsidR="00CD1FB5">
        <w:rPr>
          <w:rFonts w:ascii="Times New Roman" w:hAnsi="Times New Roman"/>
          <w:sz w:val="28"/>
          <w:szCs w:val="28"/>
        </w:rPr>
        <w:t>. С</w:t>
      </w:r>
      <w:r>
        <w:rPr>
          <w:rFonts w:ascii="Times New Roman" w:hAnsi="Times New Roman"/>
          <w:sz w:val="28"/>
          <w:szCs w:val="28"/>
        </w:rPr>
        <w:t>оветской (парк)  на сумму 400,0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ублей;</w:t>
      </w:r>
    </w:p>
    <w:p w:rsidR="00305007" w:rsidRDefault="00305007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81A47">
        <w:rPr>
          <w:rFonts w:ascii="Times New Roman" w:hAnsi="Times New Roman"/>
          <w:sz w:val="28"/>
          <w:szCs w:val="28"/>
        </w:rPr>
        <w:t>211,7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 xml:space="preserve">ублей увеличены ассигнования на </w:t>
      </w:r>
      <w:r w:rsidR="00F421E1">
        <w:rPr>
          <w:rFonts w:ascii="Times New Roman" w:hAnsi="Times New Roman"/>
          <w:sz w:val="28"/>
          <w:szCs w:val="28"/>
        </w:rPr>
        <w:t xml:space="preserve">содержание и ремонт муниципального </w:t>
      </w:r>
      <w:r w:rsidR="00681A47">
        <w:rPr>
          <w:rFonts w:ascii="Times New Roman" w:hAnsi="Times New Roman"/>
          <w:sz w:val="28"/>
          <w:szCs w:val="28"/>
        </w:rPr>
        <w:t>ж</w:t>
      </w:r>
      <w:r w:rsidR="00F421E1">
        <w:rPr>
          <w:rFonts w:ascii="Times New Roman" w:hAnsi="Times New Roman"/>
          <w:sz w:val="28"/>
          <w:szCs w:val="28"/>
        </w:rPr>
        <w:t>илого фонда;</w:t>
      </w:r>
    </w:p>
    <w:p w:rsidR="00F421E1" w:rsidRDefault="00F421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- 83,0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техническое обслуживание газопровода;</w:t>
      </w:r>
    </w:p>
    <w:p w:rsidR="00F421E1" w:rsidRDefault="00F421E1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- 44,4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технологическое присоединение энергопринимающих устройств;</w:t>
      </w:r>
    </w:p>
    <w:p w:rsidR="00F421E1" w:rsidRDefault="00CD1FB5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- 108,1 тыс. рублей  исполнительный лист по отделу имущества.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1FB5">
        <w:rPr>
          <w:rFonts w:ascii="Times New Roman" w:hAnsi="Times New Roman"/>
          <w:sz w:val="28"/>
          <w:szCs w:val="28"/>
        </w:rPr>
        <w:t>сняты</w:t>
      </w:r>
      <w:r w:rsidR="0000565E">
        <w:rPr>
          <w:rFonts w:ascii="Times New Roman" w:hAnsi="Times New Roman"/>
          <w:sz w:val="28"/>
          <w:szCs w:val="28"/>
        </w:rPr>
        <w:t xml:space="preserve"> нераспределенные </w:t>
      </w:r>
      <w:r w:rsidR="000E0163">
        <w:rPr>
          <w:rFonts w:ascii="Times New Roman" w:hAnsi="Times New Roman"/>
          <w:sz w:val="28"/>
          <w:szCs w:val="28"/>
        </w:rPr>
        <w:t xml:space="preserve"> межбюджетные трансферты </w:t>
      </w:r>
      <w:r w:rsidR="0000565E">
        <w:rPr>
          <w:rFonts w:ascii="Times New Roman" w:hAnsi="Times New Roman"/>
          <w:sz w:val="28"/>
          <w:szCs w:val="28"/>
        </w:rPr>
        <w:t xml:space="preserve">по </w:t>
      </w:r>
      <w:r w:rsidR="000E0163">
        <w:rPr>
          <w:rFonts w:ascii="Times New Roman" w:hAnsi="Times New Roman"/>
          <w:sz w:val="28"/>
          <w:szCs w:val="28"/>
        </w:rPr>
        <w:t xml:space="preserve">сельским поселениям на </w:t>
      </w:r>
      <w:r w:rsidR="0000565E">
        <w:rPr>
          <w:rFonts w:ascii="Times New Roman" w:hAnsi="Times New Roman"/>
          <w:sz w:val="28"/>
          <w:szCs w:val="28"/>
        </w:rPr>
        <w:t>117,0</w:t>
      </w:r>
      <w:r w:rsidR="000E0163"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 w:rsidR="000E0163">
        <w:rPr>
          <w:rFonts w:ascii="Times New Roman" w:hAnsi="Times New Roman"/>
          <w:sz w:val="28"/>
          <w:szCs w:val="28"/>
        </w:rPr>
        <w:t>ублей</w:t>
      </w:r>
      <w:r w:rsidR="00CD1FB5">
        <w:rPr>
          <w:rFonts w:ascii="Times New Roman" w:hAnsi="Times New Roman"/>
          <w:sz w:val="28"/>
          <w:szCs w:val="28"/>
        </w:rPr>
        <w:t xml:space="preserve">. </w:t>
      </w:r>
    </w:p>
    <w:p w:rsidR="00776F7A" w:rsidRDefault="00776F7A" w:rsidP="00776F7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68E" w:rsidRDefault="00D6568E" w:rsidP="00AB5194">
      <w:pPr>
        <w:spacing w:after="0" w:line="240" w:lineRule="auto"/>
      </w:pPr>
      <w:r>
        <w:separator/>
      </w:r>
    </w:p>
  </w:endnote>
  <w:endnote w:type="continuationSeparator" w:id="0">
    <w:p w:rsidR="00D6568E" w:rsidRDefault="00D6568E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68E" w:rsidRDefault="00D6568E" w:rsidP="00AB5194">
      <w:pPr>
        <w:spacing w:after="0" w:line="240" w:lineRule="auto"/>
      </w:pPr>
      <w:r>
        <w:separator/>
      </w:r>
    </w:p>
  </w:footnote>
  <w:footnote w:type="continuationSeparator" w:id="0">
    <w:p w:rsidR="00D6568E" w:rsidRDefault="00D6568E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7990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7B6E"/>
    <w:rsid w:val="006B7CE0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21E1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9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6FDAE-B7B7-4F3E-BC12-8547F1B5B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</cp:lastModifiedBy>
  <cp:revision>178</cp:revision>
  <cp:lastPrinted>2018-11-08T05:31:00Z</cp:lastPrinted>
  <dcterms:created xsi:type="dcterms:W3CDTF">2020-03-16T10:42:00Z</dcterms:created>
  <dcterms:modified xsi:type="dcterms:W3CDTF">2023-03-23T09:16:00Z</dcterms:modified>
</cp:coreProperties>
</file>