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6E" w:rsidRPr="00593BEA" w:rsidRDefault="002C426E" w:rsidP="002C426E">
      <w:pPr>
        <w:jc w:val="right"/>
        <w:rPr>
          <w:sz w:val="28"/>
          <w:szCs w:val="28"/>
        </w:rPr>
      </w:pPr>
      <w:r w:rsidRPr="00593BEA">
        <w:rPr>
          <w:sz w:val="28"/>
          <w:szCs w:val="28"/>
        </w:rPr>
        <w:t xml:space="preserve">Приложение </w:t>
      </w:r>
    </w:p>
    <w:p w:rsidR="00D51F55" w:rsidRPr="00593BEA" w:rsidRDefault="00D51F55" w:rsidP="002C426E">
      <w:pPr>
        <w:jc w:val="right"/>
        <w:rPr>
          <w:sz w:val="28"/>
          <w:szCs w:val="28"/>
        </w:rPr>
      </w:pPr>
      <w:r w:rsidRPr="00593BEA">
        <w:rPr>
          <w:sz w:val="28"/>
          <w:szCs w:val="28"/>
        </w:rPr>
        <w:t>к</w:t>
      </w:r>
      <w:r w:rsidR="002C426E" w:rsidRPr="00593BEA">
        <w:rPr>
          <w:sz w:val="28"/>
          <w:szCs w:val="28"/>
        </w:rPr>
        <w:t xml:space="preserve"> постановлению администрации</w:t>
      </w:r>
    </w:p>
    <w:p w:rsidR="002C426E" w:rsidRPr="00593BEA" w:rsidRDefault="002C426E" w:rsidP="002C426E">
      <w:pPr>
        <w:jc w:val="right"/>
        <w:rPr>
          <w:sz w:val="28"/>
          <w:szCs w:val="28"/>
        </w:rPr>
      </w:pPr>
      <w:r w:rsidRPr="00593BEA">
        <w:rPr>
          <w:sz w:val="28"/>
          <w:szCs w:val="28"/>
        </w:rPr>
        <w:t xml:space="preserve"> Троснянского района </w:t>
      </w:r>
    </w:p>
    <w:p w:rsidR="002C426E" w:rsidRPr="00593BEA" w:rsidRDefault="002C426E" w:rsidP="002C426E">
      <w:pPr>
        <w:jc w:val="right"/>
        <w:rPr>
          <w:sz w:val="28"/>
          <w:szCs w:val="28"/>
        </w:rPr>
      </w:pPr>
      <w:r w:rsidRPr="00593BEA">
        <w:rPr>
          <w:sz w:val="28"/>
          <w:szCs w:val="28"/>
        </w:rPr>
        <w:t xml:space="preserve">от </w:t>
      </w:r>
      <w:r w:rsidR="00A81F98">
        <w:rPr>
          <w:sz w:val="28"/>
          <w:szCs w:val="28"/>
        </w:rPr>
        <w:t xml:space="preserve">3 декабря </w:t>
      </w:r>
      <w:r w:rsidR="003B7914">
        <w:rPr>
          <w:sz w:val="28"/>
          <w:szCs w:val="28"/>
        </w:rPr>
        <w:t>2024</w:t>
      </w:r>
      <w:r w:rsidRPr="00593BEA">
        <w:rPr>
          <w:sz w:val="28"/>
          <w:szCs w:val="28"/>
        </w:rPr>
        <w:t xml:space="preserve"> № </w:t>
      </w:r>
      <w:r w:rsidR="00A81F98">
        <w:rPr>
          <w:sz w:val="28"/>
          <w:szCs w:val="28"/>
        </w:rPr>
        <w:t>350</w:t>
      </w:r>
    </w:p>
    <w:p w:rsidR="002C426E" w:rsidRPr="00593BEA" w:rsidRDefault="002C426E" w:rsidP="002C426E">
      <w:pPr>
        <w:jc w:val="center"/>
        <w:rPr>
          <w:sz w:val="28"/>
          <w:szCs w:val="28"/>
        </w:rPr>
      </w:pPr>
    </w:p>
    <w:p w:rsidR="002C426E" w:rsidRPr="00593BEA" w:rsidRDefault="002C426E" w:rsidP="002C426E">
      <w:pPr>
        <w:jc w:val="center"/>
        <w:rPr>
          <w:b/>
          <w:sz w:val="28"/>
          <w:szCs w:val="28"/>
        </w:rPr>
      </w:pPr>
      <w:r w:rsidRPr="00593BEA">
        <w:rPr>
          <w:b/>
          <w:sz w:val="28"/>
          <w:szCs w:val="28"/>
        </w:rPr>
        <w:t xml:space="preserve">ПЛАН </w:t>
      </w:r>
    </w:p>
    <w:p w:rsidR="002C426E" w:rsidRPr="00593BEA" w:rsidRDefault="003B7914" w:rsidP="002C42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по противодействию</w:t>
      </w:r>
      <w:r w:rsidRPr="00243316">
        <w:rPr>
          <w:sz w:val="28"/>
          <w:szCs w:val="28"/>
        </w:rPr>
        <w:t xml:space="preserve"> коррупции </w:t>
      </w:r>
      <w:r>
        <w:rPr>
          <w:sz w:val="28"/>
          <w:szCs w:val="28"/>
        </w:rPr>
        <w:t>на 2025</w:t>
      </w:r>
      <w:r w:rsidRPr="00243316">
        <w:rPr>
          <w:sz w:val="28"/>
          <w:szCs w:val="28"/>
        </w:rPr>
        <w:t xml:space="preserve"> – 20</w:t>
      </w:r>
      <w:r>
        <w:rPr>
          <w:sz w:val="28"/>
          <w:szCs w:val="28"/>
        </w:rPr>
        <w:t>28</w:t>
      </w:r>
      <w:r w:rsidRPr="00243316">
        <w:rPr>
          <w:sz w:val="28"/>
          <w:szCs w:val="28"/>
        </w:rPr>
        <w:t xml:space="preserve"> годы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Мероприятия, предусмотренные настоящим планом, направлены на решение следующих основных задач: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соблюдение запретов, ограничений и требований, установленных в целях противодействия коррупции;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предотвращение и урегулирование конфликта интересов;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отдельными видами юридических лиц;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2C426E" w:rsidRPr="00593BEA" w:rsidRDefault="002C426E" w:rsidP="002C426E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593BEA">
        <w:rPr>
          <w:sz w:val="28"/>
          <w:szCs w:val="28"/>
        </w:rPr>
        <w:t>систематизация и актуализация нормативно-правовой базы по вопросам противодействия коррупции.</w:t>
      </w:r>
    </w:p>
    <w:p w:rsidR="002C426E" w:rsidRPr="00593BEA" w:rsidRDefault="002C426E" w:rsidP="002C426E">
      <w:pPr>
        <w:jc w:val="center"/>
        <w:rPr>
          <w:sz w:val="28"/>
          <w:szCs w:val="28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4152"/>
        <w:gridCol w:w="1843"/>
        <w:gridCol w:w="141"/>
        <w:gridCol w:w="2894"/>
      </w:tblGrid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93BE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93BEA">
              <w:rPr>
                <w:sz w:val="28"/>
                <w:szCs w:val="28"/>
              </w:rPr>
              <w:t>/</w:t>
            </w:r>
            <w:proofErr w:type="spellStart"/>
            <w:r w:rsidRPr="00593BE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Ответственный</w:t>
            </w:r>
          </w:p>
        </w:tc>
      </w:tr>
      <w:tr w:rsidR="002C426E" w:rsidRPr="00593BEA" w:rsidTr="00E30A43">
        <w:tc>
          <w:tcPr>
            <w:tcW w:w="9806" w:type="dxa"/>
            <w:gridSpan w:val="5"/>
          </w:tcPr>
          <w:p w:rsidR="002C426E" w:rsidRPr="00593BEA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center"/>
              <w:rPr>
                <w:b/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t xml:space="preserve">Соблюдение запретов, ограничений и требований, установленных </w:t>
            </w:r>
            <w:r w:rsidRPr="00593BEA">
              <w:rPr>
                <w:b/>
                <w:sz w:val="28"/>
                <w:szCs w:val="28"/>
              </w:rPr>
              <w:br/>
              <w:t>в целях противодействия коррупции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1.1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соблюдением муниципальными служащими установленных запретов и ограничений 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593BEA" w:rsidRPr="00593BEA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подразделений, главы сельских поселений (по согласованию) 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1.2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соблюдением муниципальными служащими этических норм и </w:t>
            </w:r>
            <w:r w:rsidRPr="00593BEA">
              <w:rPr>
                <w:sz w:val="28"/>
                <w:szCs w:val="28"/>
              </w:rPr>
              <w:lastRenderedPageBreak/>
              <w:t>правил, установленных кодексом этики и служебного поведения муниципальных служащих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подразделений, главы сельских </w:t>
            </w:r>
            <w:r w:rsidRPr="00593BEA">
              <w:rPr>
                <w:sz w:val="28"/>
                <w:szCs w:val="28"/>
              </w:rPr>
              <w:lastRenderedPageBreak/>
              <w:t xml:space="preserve">поселений (по согласованию) 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соблюдения ограничений, касающихся получения подарков 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подразделений, главы сельских поселений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1.4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Учет выявленных  фактов коррупции, сообщений о получении подарков   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комиссия по </w:t>
            </w:r>
            <w:proofErr w:type="gramStart"/>
            <w:r w:rsidRPr="00593BEA">
              <w:rPr>
                <w:sz w:val="28"/>
                <w:szCs w:val="28"/>
              </w:rPr>
              <w:t>соблю-дению</w:t>
            </w:r>
            <w:proofErr w:type="gramEnd"/>
            <w:r w:rsidRPr="00593BEA">
              <w:rPr>
                <w:sz w:val="28"/>
                <w:szCs w:val="28"/>
              </w:rPr>
              <w:t xml:space="preserve"> требований к служебном</w:t>
            </w:r>
            <w:r w:rsidR="000B76B8">
              <w:rPr>
                <w:sz w:val="28"/>
                <w:szCs w:val="28"/>
              </w:rPr>
              <w:t>у поведению муниципальных служа</w:t>
            </w:r>
            <w:r w:rsidRPr="00593BEA">
              <w:rPr>
                <w:sz w:val="28"/>
                <w:szCs w:val="28"/>
              </w:rPr>
              <w:t>щих и урегулированию конфликта интересов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1.5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color w:val="191414"/>
                <w:sz w:val="28"/>
                <w:szCs w:val="28"/>
                <w:shd w:val="clear" w:color="auto" w:fill="FFFFFF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Информирование работодателя:</w:t>
            </w:r>
          </w:p>
          <w:p w:rsidR="002C426E" w:rsidRPr="00593BEA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color w:val="191414"/>
                <w:sz w:val="28"/>
                <w:szCs w:val="28"/>
                <w:shd w:val="clear" w:color="auto" w:fill="D1FFFF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- о случаях склонения муниципальных служащих к совершению коррупционных нарушений;</w:t>
            </w:r>
          </w:p>
          <w:p w:rsidR="002C426E" w:rsidRPr="00593BEA" w:rsidRDefault="002C426E" w:rsidP="00E30A43">
            <w:pPr>
              <w:pStyle w:val="msonormalcxspmiddle"/>
              <w:shd w:val="clear" w:color="auto" w:fill="FFFFFF"/>
              <w:spacing w:before="0" w:beforeAutospacing="0" w:after="0" w:afterAutospacing="0"/>
              <w:jc w:val="both"/>
              <w:rPr>
                <w:color w:val="191414"/>
                <w:sz w:val="28"/>
                <w:szCs w:val="28"/>
                <w:shd w:val="clear" w:color="auto" w:fill="FFFFFF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- о ставшей известной информации о случаях совершения коррупционных правонарушений другими</w:t>
            </w:r>
            <w:r w:rsidRPr="00593BEA">
              <w:rPr>
                <w:color w:val="191414"/>
                <w:sz w:val="28"/>
                <w:szCs w:val="28"/>
              </w:rPr>
              <w:t xml:space="preserve"> </w:t>
            </w: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работниками, контрагентами или иными лицами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муниципальные служащие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1.6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Анализ результатов проверок соблюдения лицами, замещающими муниципальные должности, муниципальными служащими ограничений, установленных </w:t>
            </w:r>
            <w:proofErr w:type="gramStart"/>
            <w:r w:rsidRPr="00593BEA">
              <w:rPr>
                <w:sz w:val="28"/>
                <w:szCs w:val="28"/>
              </w:rPr>
              <w:t>законодательст-вом</w:t>
            </w:r>
            <w:proofErr w:type="gramEnd"/>
            <w:r w:rsidRPr="00593BEA">
              <w:rPr>
                <w:sz w:val="28"/>
                <w:szCs w:val="28"/>
              </w:rPr>
              <w:t>; практики выявления и урегулирования конфликта интересов; практики выявления и устранения нарушения требований к служебному поведению; привлечения муниципальных служащих к дисциплинарной ответственности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 до 01.01.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комиссия по </w:t>
            </w:r>
            <w:proofErr w:type="gramStart"/>
            <w:r w:rsidRPr="00593BEA">
              <w:rPr>
                <w:sz w:val="28"/>
                <w:szCs w:val="28"/>
              </w:rPr>
              <w:t>соблю-дению</w:t>
            </w:r>
            <w:proofErr w:type="gramEnd"/>
            <w:r w:rsidRPr="00593BEA">
              <w:rPr>
                <w:sz w:val="28"/>
                <w:szCs w:val="28"/>
              </w:rPr>
              <w:t xml:space="preserve"> требований к служебном</w:t>
            </w:r>
            <w:r w:rsidR="000B76B8">
              <w:rPr>
                <w:sz w:val="28"/>
                <w:szCs w:val="28"/>
              </w:rPr>
              <w:t>у поведению муниципальных служа</w:t>
            </w:r>
            <w:r w:rsidRPr="00593BEA">
              <w:rPr>
                <w:sz w:val="28"/>
                <w:szCs w:val="28"/>
              </w:rPr>
              <w:t xml:space="preserve">щих и урегулированию конфликта интересов 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1.7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ind w:right="-106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Проведение служебных проверок, в т.ч. по вопросам </w:t>
            </w:r>
            <w:r w:rsidRPr="00593BEA">
              <w:rPr>
                <w:sz w:val="28"/>
                <w:szCs w:val="28"/>
              </w:rPr>
              <w:lastRenderedPageBreak/>
              <w:t>соблюдения муниципальными служащ</w:t>
            </w:r>
            <w:r w:rsidR="000B76B8">
              <w:rPr>
                <w:sz w:val="28"/>
                <w:szCs w:val="28"/>
              </w:rPr>
              <w:t xml:space="preserve">ими </w:t>
            </w:r>
            <w:proofErr w:type="spellStart"/>
            <w:r w:rsidR="000B76B8">
              <w:rPr>
                <w:sz w:val="28"/>
                <w:szCs w:val="28"/>
              </w:rPr>
              <w:t>антикоррупционного</w:t>
            </w:r>
            <w:proofErr w:type="spellEnd"/>
            <w:r w:rsidR="000B76B8">
              <w:rPr>
                <w:sz w:val="28"/>
                <w:szCs w:val="28"/>
              </w:rPr>
              <w:t xml:space="preserve"> законода</w:t>
            </w:r>
            <w:r w:rsidRPr="00593BEA">
              <w:rPr>
                <w:sz w:val="28"/>
                <w:szCs w:val="28"/>
              </w:rPr>
              <w:t>тельства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ind w:left="-83"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при наличии оснований </w:t>
            </w:r>
          </w:p>
        </w:tc>
        <w:tc>
          <w:tcPr>
            <w:tcW w:w="3035" w:type="dxa"/>
            <w:gridSpan w:val="2"/>
          </w:tcPr>
          <w:p w:rsidR="002C426E" w:rsidRPr="00593BEA" w:rsidRDefault="000B76B8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</w:t>
            </w:r>
            <w:r w:rsidR="002C426E" w:rsidRPr="00593BEA">
              <w:rPr>
                <w:sz w:val="28"/>
                <w:szCs w:val="28"/>
              </w:rPr>
              <w:t xml:space="preserve">ных </w:t>
            </w:r>
            <w:r w:rsidR="002C426E" w:rsidRPr="00593BEA">
              <w:rPr>
                <w:sz w:val="28"/>
                <w:szCs w:val="28"/>
              </w:rPr>
              <w:lastRenderedPageBreak/>
              <w:t>подразделений,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отдел организационно-</w:t>
            </w:r>
            <w:r w:rsidR="00B25FA7">
              <w:rPr>
                <w:sz w:val="28"/>
                <w:szCs w:val="28"/>
              </w:rPr>
              <w:t>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</w:t>
            </w:r>
          </w:p>
          <w:p w:rsidR="002C426E" w:rsidRPr="00593BEA" w:rsidRDefault="002C426E" w:rsidP="002C426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1.8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Взаимодействие с </w:t>
            </w:r>
            <w:proofErr w:type="gramStart"/>
            <w:r w:rsidRPr="00593BEA">
              <w:rPr>
                <w:sz w:val="28"/>
                <w:szCs w:val="28"/>
              </w:rPr>
              <w:t>правоохра-нительными</w:t>
            </w:r>
            <w:proofErr w:type="gramEnd"/>
            <w:r w:rsidRPr="00593BEA">
              <w:rPr>
                <w:sz w:val="28"/>
                <w:szCs w:val="28"/>
              </w:rPr>
              <w:t xml:space="preserve"> органами по созданию базы данных коррупционных правонарушений и мер реагирования, обеспечению  широкой  гласности данных учета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комиссия по </w:t>
            </w:r>
            <w:proofErr w:type="gramStart"/>
            <w:r w:rsidRPr="00593BEA">
              <w:rPr>
                <w:sz w:val="28"/>
                <w:szCs w:val="28"/>
              </w:rPr>
              <w:t>соблю-дению</w:t>
            </w:r>
            <w:proofErr w:type="gramEnd"/>
            <w:r w:rsidRPr="00593BEA">
              <w:rPr>
                <w:sz w:val="28"/>
                <w:szCs w:val="28"/>
              </w:rPr>
              <w:t xml:space="preserve"> требований к служебном</w:t>
            </w:r>
            <w:r w:rsidR="000B76B8">
              <w:rPr>
                <w:sz w:val="28"/>
                <w:szCs w:val="28"/>
              </w:rPr>
              <w:t>у поведению муниципальных служа</w:t>
            </w:r>
            <w:r w:rsidRPr="00593BEA">
              <w:rPr>
                <w:sz w:val="28"/>
                <w:szCs w:val="28"/>
              </w:rPr>
              <w:t>щих и урегулированию конфликта интересов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1.9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Обмен информацией  с правоохранительными органами при проверке лиц, претендующих на должность муниципальной службы в органах местного самоуправления района, на их причастность к преступной деятельности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ind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 мере необходи</w:t>
            </w:r>
            <w:r w:rsidR="00A27229">
              <w:rPr>
                <w:sz w:val="28"/>
                <w:szCs w:val="28"/>
              </w:rPr>
              <w:t>-</w:t>
            </w:r>
            <w:r w:rsidRPr="00593BEA">
              <w:rPr>
                <w:sz w:val="28"/>
                <w:szCs w:val="28"/>
              </w:rPr>
              <w:t>мости</w:t>
            </w:r>
          </w:p>
        </w:tc>
        <w:tc>
          <w:tcPr>
            <w:tcW w:w="3035" w:type="dxa"/>
            <w:gridSpan w:val="2"/>
          </w:tcPr>
          <w:p w:rsidR="002C426E" w:rsidRPr="00593BEA" w:rsidRDefault="000B76B8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</w:t>
            </w:r>
            <w:r w:rsidR="002C426E" w:rsidRPr="00593BEA">
              <w:rPr>
                <w:sz w:val="28"/>
                <w:szCs w:val="28"/>
              </w:rPr>
              <w:t>ных подразделений,</w:t>
            </w:r>
          </w:p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отдел организационно-</w:t>
            </w:r>
            <w:r w:rsidR="000B76B8">
              <w:rPr>
                <w:sz w:val="28"/>
                <w:szCs w:val="28"/>
              </w:rPr>
              <w:t>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</w:t>
            </w:r>
          </w:p>
          <w:p w:rsidR="002C426E" w:rsidRPr="00593BEA" w:rsidRDefault="002C426E" w:rsidP="000B76B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главы сельских </w:t>
            </w:r>
            <w:r w:rsidR="000B76B8">
              <w:rPr>
                <w:sz w:val="28"/>
                <w:szCs w:val="28"/>
              </w:rPr>
              <w:t>поселений</w:t>
            </w:r>
            <w:r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2C426E" w:rsidRPr="00593BEA" w:rsidTr="00E30A43">
        <w:tc>
          <w:tcPr>
            <w:tcW w:w="9806" w:type="dxa"/>
            <w:gridSpan w:val="5"/>
          </w:tcPr>
          <w:p w:rsidR="002C426E" w:rsidRPr="00593BEA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right="-108"/>
              <w:jc w:val="center"/>
              <w:rPr>
                <w:b/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t>Предотвращение и урегулирование конфликта интересов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2.2</w:t>
            </w:r>
          </w:p>
        </w:tc>
        <w:tc>
          <w:tcPr>
            <w:tcW w:w="4152" w:type="dxa"/>
          </w:tcPr>
          <w:p w:rsidR="002C426E" w:rsidRPr="00593BEA" w:rsidRDefault="002C426E" w:rsidP="000B76B8">
            <w:pPr>
              <w:pStyle w:val="msonormalcxspmiddl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Обеспечение деятельности комиссии по соблюдению требований к служебному по</w:t>
            </w:r>
            <w:r w:rsidR="000B76B8">
              <w:rPr>
                <w:sz w:val="28"/>
                <w:szCs w:val="28"/>
              </w:rPr>
              <w:t xml:space="preserve">ведению муниципальных служащих </w:t>
            </w:r>
            <w:r w:rsidRPr="00593BEA">
              <w:rPr>
                <w:sz w:val="28"/>
                <w:szCs w:val="28"/>
              </w:rPr>
              <w:t xml:space="preserve">и урегулированию конфликта интересов, ее прозрачности работы (в т.ч. путем размещения </w:t>
            </w:r>
            <w:proofErr w:type="gramStart"/>
            <w:r w:rsidRPr="00593BEA">
              <w:rPr>
                <w:sz w:val="28"/>
                <w:szCs w:val="28"/>
              </w:rPr>
              <w:t>соответ-ствующих</w:t>
            </w:r>
            <w:proofErr w:type="gramEnd"/>
            <w:r w:rsidRPr="00593BEA">
              <w:rPr>
                <w:sz w:val="28"/>
                <w:szCs w:val="28"/>
              </w:rPr>
              <w:t xml:space="preserve"> материалов на  официальном сайте)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в соответствии с Положением  о комиссии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Секретарь комиссии по соблюдению </w:t>
            </w:r>
            <w:proofErr w:type="gramStart"/>
            <w:r w:rsidRPr="00593BEA">
              <w:rPr>
                <w:sz w:val="28"/>
                <w:szCs w:val="28"/>
              </w:rPr>
              <w:t>требова-ний</w:t>
            </w:r>
            <w:proofErr w:type="gramEnd"/>
            <w:r w:rsidRPr="00593BEA">
              <w:rPr>
                <w:sz w:val="28"/>
                <w:szCs w:val="28"/>
              </w:rPr>
              <w:t xml:space="preserve"> к служебному поведению муниципаль-ных служащих и урегулированию конфликта интересов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2.3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593BEA">
              <w:rPr>
                <w:sz w:val="28"/>
                <w:szCs w:val="28"/>
              </w:rPr>
              <w:t>Контроль за</w:t>
            </w:r>
            <w:proofErr w:type="gramEnd"/>
            <w:r w:rsidRPr="00593BEA">
              <w:rPr>
                <w:sz w:val="28"/>
                <w:szCs w:val="28"/>
              </w:rPr>
              <w:t xml:space="preserve"> соблюдением лицами, замещающими муниципальные должности, муниципальными служащими требований законодательства о противодействии коррупции, касающихся предотвращения и урегулирования конфликта интересов, в т.ч. за привлечением таких лиц к </w:t>
            </w:r>
            <w:r w:rsidRPr="00593BEA">
              <w:rPr>
                <w:sz w:val="28"/>
                <w:szCs w:val="28"/>
              </w:rPr>
              <w:lastRenderedPageBreak/>
              <w:t>ответственности в случае их несоблюдения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2C426E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комиссия по соблюдению требований к </w:t>
            </w:r>
            <w:r w:rsidR="000B76B8">
              <w:rPr>
                <w:sz w:val="28"/>
                <w:szCs w:val="28"/>
              </w:rPr>
              <w:t>служебному поведению муниципаль</w:t>
            </w:r>
            <w:r w:rsidRPr="00593BEA">
              <w:rPr>
                <w:sz w:val="28"/>
                <w:szCs w:val="28"/>
              </w:rPr>
              <w:t xml:space="preserve">ных служащих и урегулированию конфликта интересов, 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подразделений, </w:t>
            </w:r>
            <w:r w:rsidRPr="00593BEA">
              <w:rPr>
                <w:sz w:val="28"/>
                <w:szCs w:val="28"/>
              </w:rPr>
              <w:lastRenderedPageBreak/>
              <w:t xml:space="preserve">главы сельских поселений (по согласованию)  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Принятие мер по выявлению и устранению причин и условий, способствующих возникновению конфликта интересов 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подразделений,</w:t>
            </w:r>
          </w:p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</w:t>
            </w:r>
            <w:r w:rsidR="002C426E"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2.5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spacing w:before="0" w:beforeAutospacing="0" w:after="0" w:afterAutospacing="0"/>
              <w:jc w:val="both"/>
              <w:rPr>
                <w:color w:val="191414"/>
                <w:sz w:val="28"/>
                <w:szCs w:val="28"/>
                <w:shd w:val="clear" w:color="auto" w:fill="FFFFFF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Информирование работодателя о возникновении конфликта интересов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>муниципальные служащие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2.6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Обсуждение на заседании комиссии по соблюдению требований к служебному поведению муниципальных служащих и урегулированию </w:t>
            </w:r>
            <w:proofErr w:type="gramStart"/>
            <w:r w:rsidRPr="00593BEA">
              <w:rPr>
                <w:sz w:val="28"/>
                <w:szCs w:val="28"/>
              </w:rPr>
              <w:t>конфликта интересов фактов несоблюдения требований</w:t>
            </w:r>
            <w:proofErr w:type="gramEnd"/>
            <w:r w:rsidRPr="00593BEA">
              <w:rPr>
                <w:sz w:val="28"/>
                <w:szCs w:val="28"/>
              </w:rPr>
              <w:t xml:space="preserve"> о предотвращении и (или) урегулировании конфликта интересов с информированием общественности, применением мер юридической ответственности к лицам, нарушившим требования 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2.7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Ведение личных дел муниципальных служащих, в т.ч. осуществление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актуализацией сведений, содержащихся в анкетах, представляемых при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gridSpan w:val="2"/>
          </w:tcPr>
          <w:p w:rsidR="002C426E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организационно-</w:t>
            </w:r>
            <w:r w:rsidR="003B7914">
              <w:rPr>
                <w:sz w:val="28"/>
                <w:szCs w:val="28"/>
              </w:rPr>
              <w:t>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</w:t>
            </w:r>
            <w:r w:rsidR="002C426E" w:rsidRPr="00593BEA">
              <w:rPr>
                <w:sz w:val="28"/>
                <w:szCs w:val="28"/>
              </w:rPr>
              <w:t xml:space="preserve">, </w:t>
            </w:r>
            <w:r w:rsidRPr="00593BEA">
              <w:rPr>
                <w:sz w:val="28"/>
                <w:szCs w:val="28"/>
              </w:rPr>
              <w:t xml:space="preserve"> руководители структурных подразделений, обладающие полномочиями юридического лица, </w:t>
            </w:r>
          </w:p>
          <w:p w:rsidR="002C426E" w:rsidRPr="00593BEA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</w:t>
            </w:r>
            <w:r w:rsidR="002C426E"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2C426E" w:rsidRPr="00593BEA" w:rsidTr="00E30A43">
        <w:tc>
          <w:tcPr>
            <w:tcW w:w="9806" w:type="dxa"/>
            <w:gridSpan w:val="5"/>
          </w:tcPr>
          <w:p w:rsidR="002C426E" w:rsidRPr="00593BEA" w:rsidRDefault="002C426E" w:rsidP="00E30A43">
            <w:pPr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ind w:left="0" w:firstLine="0"/>
              <w:jc w:val="center"/>
              <w:rPr>
                <w:color w:val="191414"/>
                <w:sz w:val="28"/>
                <w:szCs w:val="28"/>
                <w:shd w:val="clear" w:color="auto" w:fill="FFFFFF"/>
              </w:rPr>
            </w:pPr>
            <w:r w:rsidRPr="00593BEA">
              <w:rPr>
                <w:b/>
                <w:sz w:val="28"/>
                <w:szCs w:val="28"/>
              </w:rPr>
              <w:t>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отдельными видами юридических лиц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3.1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Проведение обязательного </w:t>
            </w:r>
            <w:r w:rsidRPr="00593BEA">
              <w:rPr>
                <w:sz w:val="28"/>
                <w:szCs w:val="28"/>
              </w:rPr>
              <w:lastRenderedPageBreak/>
              <w:t>общественного обсуждения закупок товаров, работ, услуг для обеспечения муниципальных нужд, в случае если начальная (минимальная) цена контракта составляет 5 млн. рублей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при наличии </w:t>
            </w:r>
            <w:r w:rsidRPr="00593BEA">
              <w:rPr>
                <w:sz w:val="28"/>
                <w:szCs w:val="28"/>
              </w:rPr>
              <w:lastRenderedPageBreak/>
              <w:t>оснований</w:t>
            </w:r>
          </w:p>
        </w:tc>
        <w:tc>
          <w:tcPr>
            <w:tcW w:w="3035" w:type="dxa"/>
            <w:gridSpan w:val="2"/>
          </w:tcPr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Отдел экономики, </w:t>
            </w:r>
            <w:r w:rsidRPr="00593BEA">
              <w:rPr>
                <w:sz w:val="28"/>
                <w:szCs w:val="28"/>
              </w:rPr>
              <w:lastRenderedPageBreak/>
              <w:t>отдел по управлению муниципальным имуществом, финансовый отдел, отдел образования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a3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выполнением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4011B5" w:rsidP="004011B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Главный специалист </w:t>
            </w:r>
            <w:proofErr w:type="gramStart"/>
            <w:r w:rsidRPr="00593BEA">
              <w:rPr>
                <w:sz w:val="28"/>
                <w:szCs w:val="28"/>
              </w:rPr>
              <w:t>–р</w:t>
            </w:r>
            <w:proofErr w:type="gramEnd"/>
            <w:r w:rsidRPr="00593BEA">
              <w:rPr>
                <w:sz w:val="28"/>
                <w:szCs w:val="28"/>
              </w:rPr>
              <w:t>евизор,  главы сельских поселений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3.3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Анализ исполнения контрактов с целью выявления   неэффективных бюджетных расходов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согласно графику проверок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Главный специалист </w:t>
            </w:r>
            <w:proofErr w:type="gramStart"/>
            <w:r w:rsidRPr="00593BEA">
              <w:rPr>
                <w:sz w:val="28"/>
                <w:szCs w:val="28"/>
              </w:rPr>
              <w:t>–р</w:t>
            </w:r>
            <w:proofErr w:type="gramEnd"/>
            <w:r w:rsidRPr="00593BEA">
              <w:rPr>
                <w:sz w:val="28"/>
                <w:szCs w:val="28"/>
              </w:rPr>
              <w:t xml:space="preserve">евизор, главный специалист по закупкам, руководители структурных подразделений, обладающие полномочиями юридического лица, </w:t>
            </w:r>
          </w:p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 главы сельских поселений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3.4</w:t>
            </w:r>
          </w:p>
        </w:tc>
        <w:tc>
          <w:tcPr>
            <w:tcW w:w="4152" w:type="dxa"/>
          </w:tcPr>
          <w:p w:rsidR="002C426E" w:rsidRPr="00593BEA" w:rsidRDefault="00EB4356" w:rsidP="00EB4356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593BEA">
              <w:rPr>
                <w:sz w:val="28"/>
                <w:szCs w:val="28"/>
              </w:rPr>
              <w:t>обучение</w:t>
            </w:r>
            <w:proofErr w:type="gramEnd"/>
            <w:r w:rsidRPr="00593BEA">
              <w:rPr>
                <w:sz w:val="28"/>
                <w:szCs w:val="28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32547A" w:rsidP="004011B5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организационно-</w:t>
            </w:r>
            <w:r w:rsidR="00B25FA7">
              <w:rPr>
                <w:sz w:val="28"/>
                <w:szCs w:val="28"/>
              </w:rPr>
              <w:t>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о</w:t>
            </w:r>
            <w:r w:rsidR="004011B5" w:rsidRPr="00593BEA">
              <w:rPr>
                <w:sz w:val="28"/>
                <w:szCs w:val="28"/>
              </w:rPr>
              <w:t>тдел экономики</w:t>
            </w:r>
            <w:r w:rsidR="002C426E" w:rsidRPr="00593BEA">
              <w:rPr>
                <w:sz w:val="28"/>
                <w:szCs w:val="28"/>
              </w:rPr>
              <w:t xml:space="preserve">, руководители муниципальных учреждений, </w:t>
            </w:r>
            <w:r w:rsidR="004011B5" w:rsidRPr="00593BEA">
              <w:rPr>
                <w:sz w:val="28"/>
                <w:szCs w:val="28"/>
              </w:rPr>
              <w:t xml:space="preserve">руководители структурных подразделений, обладающие полномочиями юридического лица, </w:t>
            </w:r>
          </w:p>
          <w:p w:rsidR="002C426E" w:rsidRPr="00593BEA" w:rsidRDefault="002C426E" w:rsidP="004011B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главы сельских </w:t>
            </w:r>
            <w:r w:rsidR="004011B5" w:rsidRPr="00593BEA">
              <w:rPr>
                <w:sz w:val="28"/>
                <w:szCs w:val="28"/>
              </w:rPr>
              <w:t xml:space="preserve">поселений </w:t>
            </w:r>
            <w:r w:rsidRPr="00593BEA">
              <w:rPr>
                <w:sz w:val="28"/>
                <w:szCs w:val="28"/>
              </w:rPr>
              <w:t xml:space="preserve">(по </w:t>
            </w:r>
            <w:r w:rsidRPr="00593BEA">
              <w:rPr>
                <w:sz w:val="28"/>
                <w:szCs w:val="28"/>
              </w:rPr>
              <w:lastRenderedPageBreak/>
              <w:t>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Анализ результатов проведения конкурсов и аукционов по продаже муниципального имущества (отчет об исполнении плана приватизации)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</w:t>
            </w:r>
          </w:p>
        </w:tc>
        <w:tc>
          <w:tcPr>
            <w:tcW w:w="3035" w:type="dxa"/>
            <w:gridSpan w:val="2"/>
          </w:tcPr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Отдел по управлению муниципальным имуществом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3.6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выполнением принятых обязательств по заключенным контрактам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Главный специалист-ревизор, </w:t>
            </w:r>
            <w:r w:rsidR="002C426E" w:rsidRPr="00593BEA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3.7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 за</w:t>
            </w:r>
            <w:proofErr w:type="gramEnd"/>
            <w:r w:rsidRPr="00593BEA">
              <w:rPr>
                <w:sz w:val="28"/>
                <w:szCs w:val="28"/>
              </w:rPr>
              <w:t xml:space="preserve"> бюджетным учетом и отчетностью в соответствии с требованиями действующего законодательства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Финансовый отдел</w:t>
            </w:r>
            <w:r w:rsidR="002C426E" w:rsidRPr="00593BEA">
              <w:rPr>
                <w:sz w:val="28"/>
                <w:szCs w:val="28"/>
              </w:rPr>
              <w:t xml:space="preserve">, </w:t>
            </w:r>
          </w:p>
          <w:p w:rsidR="002C426E" w:rsidRPr="00593BEA" w:rsidRDefault="002C426E" w:rsidP="004011B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главы сельских </w:t>
            </w:r>
            <w:r w:rsidR="004011B5" w:rsidRPr="00593BEA">
              <w:rPr>
                <w:sz w:val="28"/>
                <w:szCs w:val="28"/>
              </w:rPr>
              <w:t>поселений</w:t>
            </w:r>
            <w:r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3.8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3BEA">
              <w:rPr>
                <w:sz w:val="28"/>
                <w:szCs w:val="28"/>
              </w:rPr>
              <w:t>контроля за</w:t>
            </w:r>
            <w:proofErr w:type="gramEnd"/>
            <w:r w:rsidRPr="00593BEA">
              <w:rPr>
                <w:sz w:val="28"/>
                <w:szCs w:val="28"/>
              </w:rPr>
              <w:t xml:space="preserve"> финансово-хозяйственной деятельностью муниципальных казенных, бюджетных и автономных учреждений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4011B5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руководители </w:t>
            </w:r>
            <w:proofErr w:type="gramStart"/>
            <w:r w:rsidRPr="00593BEA">
              <w:rPr>
                <w:sz w:val="28"/>
                <w:szCs w:val="28"/>
              </w:rPr>
              <w:t>муници-пальных</w:t>
            </w:r>
            <w:proofErr w:type="gramEnd"/>
            <w:r w:rsidRPr="00593BEA">
              <w:rPr>
                <w:sz w:val="28"/>
                <w:szCs w:val="28"/>
              </w:rPr>
              <w:t xml:space="preserve"> учреждений, руководители структурных подразделений, обладающие полномочиями юридического лица, </w:t>
            </w:r>
          </w:p>
          <w:p w:rsidR="002C426E" w:rsidRPr="00593BEA" w:rsidRDefault="004011B5" w:rsidP="004011B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2C426E" w:rsidRPr="00593BEA" w:rsidTr="00E30A43">
        <w:tc>
          <w:tcPr>
            <w:tcW w:w="776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3.9</w:t>
            </w:r>
          </w:p>
        </w:tc>
        <w:tc>
          <w:tcPr>
            <w:tcW w:w="4152" w:type="dxa"/>
          </w:tcPr>
          <w:p w:rsidR="002C426E" w:rsidRPr="00593BEA" w:rsidRDefault="002C426E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Соблюдение запрета на привлечение к исполнению 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</w:t>
            </w:r>
          </w:p>
        </w:tc>
        <w:tc>
          <w:tcPr>
            <w:tcW w:w="1843" w:type="dxa"/>
          </w:tcPr>
          <w:p w:rsidR="002C426E" w:rsidRPr="00593BEA" w:rsidRDefault="002C426E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2C426E" w:rsidRPr="00593BEA" w:rsidRDefault="002C426E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контрактные управляющие</w:t>
            </w:r>
          </w:p>
        </w:tc>
      </w:tr>
      <w:tr w:rsidR="00EB4356" w:rsidRPr="00593BEA" w:rsidTr="00E30A43">
        <w:tc>
          <w:tcPr>
            <w:tcW w:w="776" w:type="dxa"/>
          </w:tcPr>
          <w:p w:rsidR="00EB4356" w:rsidRPr="00593BEA" w:rsidRDefault="00EB4356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3.10</w:t>
            </w:r>
          </w:p>
        </w:tc>
        <w:tc>
          <w:tcPr>
            <w:tcW w:w="4152" w:type="dxa"/>
          </w:tcPr>
          <w:p w:rsidR="00EB4356" w:rsidRPr="00593BEA" w:rsidRDefault="00EB4356" w:rsidP="00593BEA">
            <w:pPr>
              <w:pStyle w:val="ConsPlusNormal"/>
              <w:spacing w:before="240"/>
              <w:ind w:firstLine="539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93BEA">
              <w:rPr>
                <w:rFonts w:eastAsia="Times New Roman"/>
                <w:sz w:val="28"/>
                <w:szCs w:val="28"/>
              </w:rPr>
              <w:t xml:space="preserve">Соблюдение мер по </w:t>
            </w:r>
            <w:r w:rsidRPr="00593BEA">
              <w:rPr>
                <w:rFonts w:eastAsia="Times New Roman"/>
                <w:sz w:val="28"/>
                <w:szCs w:val="28"/>
              </w:rPr>
              <w:lastRenderedPageBreak/>
              <w:t xml:space="preserve">недопущению нецелевого использования бюджетных ассигнований федерального бюджета, выделяемых на проведение противоэпидемических мероприятий, в том числе на противодействие распространению новой </w:t>
            </w:r>
            <w:proofErr w:type="spellStart"/>
            <w:r w:rsidRPr="00593BEA">
              <w:rPr>
                <w:rFonts w:eastAsia="Times New Roman"/>
                <w:sz w:val="28"/>
                <w:szCs w:val="28"/>
              </w:rPr>
              <w:t>коронавирусной</w:t>
            </w:r>
            <w:proofErr w:type="spellEnd"/>
            <w:r w:rsidRPr="00593BEA">
              <w:rPr>
                <w:rFonts w:eastAsia="Times New Roman"/>
                <w:sz w:val="28"/>
                <w:szCs w:val="28"/>
              </w:rPr>
              <w:t xml:space="preserve"> инфекции (COVID-19), а также на реализацию национальных проектов, предусмотренных </w:t>
            </w:r>
            <w:hyperlink r:id="rId5" w:history="1">
              <w:r w:rsidRPr="00593BEA">
                <w:rPr>
                  <w:rFonts w:eastAsia="Times New Roman"/>
                  <w:sz w:val="28"/>
                  <w:szCs w:val="28"/>
                </w:rPr>
                <w:t>Указом</w:t>
              </w:r>
            </w:hyperlink>
            <w:r w:rsidRPr="00593BEA">
              <w:rPr>
                <w:rFonts w:eastAsia="Times New Roman"/>
                <w:sz w:val="28"/>
                <w:szCs w:val="28"/>
              </w:rPr>
      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года", выявление и пресечение</w:t>
            </w:r>
            <w:proofErr w:type="gramEnd"/>
            <w:r w:rsidRPr="00593BEA">
              <w:rPr>
                <w:rFonts w:eastAsia="Times New Roman"/>
                <w:sz w:val="28"/>
                <w:szCs w:val="28"/>
              </w:rPr>
              <w:t xml:space="preserve"> фактов взяточничества, предоставления </w:t>
            </w:r>
            <w:proofErr w:type="spellStart"/>
            <w:r w:rsidRPr="00593BEA">
              <w:rPr>
                <w:rFonts w:eastAsia="Times New Roman"/>
                <w:sz w:val="28"/>
                <w:szCs w:val="28"/>
              </w:rPr>
              <w:t>аффилированным</w:t>
            </w:r>
            <w:proofErr w:type="spellEnd"/>
            <w:r w:rsidRPr="00593BEA">
              <w:rPr>
                <w:rFonts w:eastAsia="Times New Roman"/>
                <w:sz w:val="28"/>
                <w:szCs w:val="28"/>
              </w:rPr>
              <w:t xml:space="preserve"> коммерческим структурам неправомерных преимуществ и оказания им содействия в иной форме должностными лицами органов местного самоуправления.</w:t>
            </w:r>
          </w:p>
        </w:tc>
        <w:tc>
          <w:tcPr>
            <w:tcW w:w="1843" w:type="dxa"/>
          </w:tcPr>
          <w:p w:rsidR="00EB4356" w:rsidRPr="00593BEA" w:rsidRDefault="00EB4356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постоянно</w:t>
            </w:r>
          </w:p>
          <w:p w:rsidR="00EB4356" w:rsidRPr="00593BEA" w:rsidRDefault="00EB4356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(ежегодно до 15 марта)</w:t>
            </w:r>
          </w:p>
        </w:tc>
        <w:tc>
          <w:tcPr>
            <w:tcW w:w="3035" w:type="dxa"/>
            <w:gridSpan w:val="2"/>
          </w:tcPr>
          <w:p w:rsidR="00EB4356" w:rsidRPr="00593BEA" w:rsidRDefault="00EB4356" w:rsidP="00EB4356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Отдел экономики, руководители </w:t>
            </w:r>
            <w:proofErr w:type="spellStart"/>
            <w:proofErr w:type="gramStart"/>
            <w:r w:rsidRPr="00593BEA">
              <w:rPr>
                <w:sz w:val="28"/>
                <w:szCs w:val="28"/>
              </w:rPr>
              <w:t>муници-</w:t>
            </w:r>
            <w:r w:rsidRPr="00593BEA">
              <w:rPr>
                <w:sz w:val="28"/>
                <w:szCs w:val="28"/>
              </w:rPr>
              <w:lastRenderedPageBreak/>
              <w:t>пальных</w:t>
            </w:r>
            <w:proofErr w:type="spellEnd"/>
            <w:proofErr w:type="gramEnd"/>
            <w:r w:rsidRPr="00593BEA">
              <w:rPr>
                <w:sz w:val="28"/>
                <w:szCs w:val="28"/>
              </w:rPr>
              <w:t xml:space="preserve"> учреждений, руководители структурных подразделений, обладающие полномочиями юридического лица, </w:t>
            </w:r>
          </w:p>
          <w:p w:rsidR="00EB4356" w:rsidRPr="00593BEA" w:rsidRDefault="00EB4356" w:rsidP="00EB435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согласованию), главный специалист-ревизор, главные распорядители бюджетных средств, контрактные управляющие</w:t>
            </w:r>
          </w:p>
        </w:tc>
      </w:tr>
      <w:tr w:rsidR="002C426E" w:rsidRPr="00593BEA" w:rsidTr="00E30A43">
        <w:tc>
          <w:tcPr>
            <w:tcW w:w="9806" w:type="dxa"/>
            <w:gridSpan w:val="5"/>
          </w:tcPr>
          <w:p w:rsidR="002C426E" w:rsidRPr="00593BEA" w:rsidRDefault="002C426E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lastRenderedPageBreak/>
              <w:t xml:space="preserve">Обеспечение полноты и прозрачности представляемых сведений </w:t>
            </w:r>
            <w:r w:rsidRPr="00593BEA">
              <w:rPr>
                <w:b/>
                <w:sz w:val="28"/>
                <w:szCs w:val="28"/>
              </w:rPr>
              <w:br/>
              <w:t xml:space="preserve">о доходах, расходах, об имуществе и обязательствах </w:t>
            </w:r>
            <w:r w:rsidRPr="00593BEA">
              <w:rPr>
                <w:b/>
                <w:sz w:val="28"/>
                <w:szCs w:val="28"/>
              </w:rPr>
              <w:br/>
              <w:t>имущественного характера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4.1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593BEA">
              <w:rPr>
                <w:sz w:val="28"/>
                <w:szCs w:val="28"/>
              </w:rPr>
              <w:t xml:space="preserve">Использование с 01.01.2019 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</w:t>
            </w:r>
            <w:r w:rsidRPr="00593BEA">
              <w:rPr>
                <w:sz w:val="28"/>
                <w:szCs w:val="28"/>
              </w:rPr>
              <w:lastRenderedPageBreak/>
              <w:t>имущественного характера своих супругов и несовершеннолетних детей, при заполнении справок о доходах, расходах, об имуществе и</w:t>
            </w:r>
            <w:proofErr w:type="gramEnd"/>
            <w:r w:rsidRPr="00593BEA">
              <w:rPr>
                <w:sz w:val="28"/>
                <w:szCs w:val="28"/>
              </w:rPr>
              <w:t xml:space="preserve"> </w:t>
            </w:r>
            <w:proofErr w:type="gramStart"/>
            <w:r w:rsidRPr="00593BEA">
              <w:rPr>
                <w:sz w:val="28"/>
                <w:szCs w:val="28"/>
              </w:rPr>
              <w:t>обязательствах</w:t>
            </w:r>
            <w:proofErr w:type="gramEnd"/>
            <w:r w:rsidRPr="00593BEA">
              <w:rPr>
                <w:sz w:val="28"/>
                <w:szCs w:val="28"/>
              </w:rPr>
              <w:t xml:space="preserve"> имущественного характера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при поступлении на муниципальную службу,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до 30.04.</w:t>
            </w:r>
          </w:p>
          <w:p w:rsidR="004011B5" w:rsidRPr="00593BEA" w:rsidRDefault="004011B5" w:rsidP="00E30A43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ind w:left="-56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Анализ представляемых сведений о доходах, об имуществе и обязательствах имущественного характера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 до 14.05.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4.3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ind w:left="-56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Размещение на официальном сайте сведений о доходах, расходах, об имуществе и обязательствах </w:t>
            </w:r>
            <w:r w:rsidRPr="00593BEA">
              <w:rPr>
                <w:sz w:val="28"/>
                <w:szCs w:val="28"/>
              </w:rPr>
              <w:br/>
              <w:t xml:space="preserve">имущественного характера, </w:t>
            </w:r>
            <w:r w:rsidRPr="00593BEA">
              <w:rPr>
                <w:b/>
                <w:sz w:val="28"/>
                <w:szCs w:val="28"/>
              </w:rPr>
              <w:t xml:space="preserve"> </w:t>
            </w:r>
            <w:r w:rsidRPr="00593BEA">
              <w:rPr>
                <w:sz w:val="28"/>
                <w:szCs w:val="28"/>
              </w:rPr>
              <w:t>представляемых лицами, замещающими муниципальные должности, муниципальными служащими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 до 14.05.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 руководители структурных подразделений, обладающие полномочиями юридического лица, 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4.4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ind w:left="-56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Осуществление проверки достоверности и полноты сведений, представляемых гражданами, претендующими на замещение должностей муниципальной службы 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при наличии оснований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 руководители структурных подразделений, обладающие полномочиями </w:t>
            </w:r>
            <w:r w:rsidRPr="00593BEA">
              <w:rPr>
                <w:sz w:val="28"/>
                <w:szCs w:val="28"/>
              </w:rPr>
              <w:lastRenderedPageBreak/>
              <w:t xml:space="preserve">юридического лица, 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E30A43">
        <w:tc>
          <w:tcPr>
            <w:tcW w:w="9806" w:type="dxa"/>
            <w:gridSpan w:val="5"/>
          </w:tcPr>
          <w:p w:rsidR="004011B5" w:rsidRPr="00593BEA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lastRenderedPageBreak/>
              <w:t>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5.1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Обеспечение доступа к информации в соответствии с требованиями Федерального закона от 09.02.2009 № 8-ФЗ «Об обеспечении доступа к информации о </w:t>
            </w:r>
            <w:r w:rsidRPr="00593BEA">
              <w:rPr>
                <w:rStyle w:val="a4"/>
                <w:b w:val="0"/>
                <w:sz w:val="28"/>
                <w:szCs w:val="28"/>
              </w:rPr>
              <w:t>деятельности органов местного самоуправления»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5.2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Осуществление мероприятий по формированию в гражданском обществе стандартов антикоррупционного поведения, созданию атмосферы нетерпимости к коррупции, в т.ч.: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5.2.1</w:t>
            </w:r>
          </w:p>
        </w:tc>
        <w:tc>
          <w:tcPr>
            <w:tcW w:w="4152" w:type="dxa"/>
          </w:tcPr>
          <w:p w:rsidR="004011B5" w:rsidRPr="00593BEA" w:rsidRDefault="004011B5" w:rsidP="004011B5">
            <w:pPr>
              <w:pStyle w:val="msonormalcxspmiddle"/>
              <w:ind w:firstLine="217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- обеспечение информирования граждан о своих правах и обязанностях путем публикаций в районной газете (официальном сайте) цикла статей, репортажей, в т.ч. с рекомендациями в случае нарушения  прав граждан, о мерах ответственности за </w:t>
            </w:r>
            <w:proofErr w:type="gramStart"/>
            <w:r w:rsidRPr="00593BEA">
              <w:rPr>
                <w:sz w:val="28"/>
                <w:szCs w:val="28"/>
              </w:rPr>
              <w:t>корруп-ционные</w:t>
            </w:r>
            <w:proofErr w:type="gramEnd"/>
            <w:r w:rsidRPr="00593BEA">
              <w:rPr>
                <w:sz w:val="28"/>
                <w:szCs w:val="28"/>
              </w:rPr>
              <w:t xml:space="preserve"> правонарушения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территориальные органы федеральных органов исполнительной власти, иные службы, расположенные на территории района (по согласованию) руководители </w:t>
            </w:r>
            <w:proofErr w:type="gramStart"/>
            <w:r w:rsidRPr="00593BEA">
              <w:rPr>
                <w:sz w:val="28"/>
                <w:szCs w:val="28"/>
              </w:rPr>
              <w:t>структур-ных</w:t>
            </w:r>
            <w:proofErr w:type="gramEnd"/>
            <w:r w:rsidRPr="00593BEA">
              <w:rPr>
                <w:sz w:val="28"/>
                <w:szCs w:val="28"/>
              </w:rPr>
              <w:t xml:space="preserve"> подразделений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5.2.</w:t>
            </w:r>
            <w:r w:rsidR="00D51F55" w:rsidRPr="00593BEA">
              <w:rPr>
                <w:sz w:val="28"/>
                <w:szCs w:val="28"/>
              </w:rPr>
              <w:t>2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ind w:firstLine="217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- размещение  на официальном сайте анализа поступивших обращений граждан и организаций, в т.ч. на предмет выявления коррупциогенных проявлений с последующим принятием мер по их устранению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ежегодно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руководители структурных подразделений,</w:t>
            </w:r>
          </w:p>
          <w:p w:rsidR="004011B5" w:rsidRPr="00593BEA" w:rsidRDefault="004011B5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главы сельских </w:t>
            </w:r>
            <w:r w:rsidR="00D51F55" w:rsidRPr="00593BEA">
              <w:rPr>
                <w:sz w:val="28"/>
                <w:szCs w:val="28"/>
              </w:rPr>
              <w:t>поселений</w:t>
            </w:r>
            <w:r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D51F5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5.2.3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ind w:firstLine="217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- поддержка общественных антикоррупционных инициатив, </w:t>
            </w:r>
            <w:r w:rsidRPr="00593BEA">
              <w:rPr>
                <w:sz w:val="28"/>
                <w:szCs w:val="28"/>
              </w:rPr>
              <w:lastRenderedPageBreak/>
              <w:t>общественных объединений, осуществляющих деятельность в сфере противодействия коррупции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поступления </w:t>
            </w:r>
            <w:r w:rsidRPr="00593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инициатив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руководители структурных </w:t>
            </w:r>
            <w:r w:rsidRPr="00593BEA">
              <w:rPr>
                <w:sz w:val="28"/>
                <w:szCs w:val="28"/>
              </w:rPr>
              <w:lastRenderedPageBreak/>
              <w:t>подразделений,</w:t>
            </w:r>
          </w:p>
          <w:p w:rsidR="004011B5" w:rsidRPr="00593BEA" w:rsidRDefault="004011B5" w:rsidP="00D51F55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главы сельских </w:t>
            </w:r>
            <w:r w:rsidR="00D51F55" w:rsidRPr="00593BEA">
              <w:rPr>
                <w:sz w:val="28"/>
                <w:szCs w:val="28"/>
              </w:rPr>
              <w:t>поселений</w:t>
            </w:r>
            <w:r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D51F55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5.2.</w:t>
            </w:r>
            <w:r w:rsidR="00D51F55" w:rsidRPr="00593BEA">
              <w:rPr>
                <w:sz w:val="28"/>
                <w:szCs w:val="28"/>
              </w:rPr>
              <w:t>4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ind w:firstLine="217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- содействие институтам гражданского общества в проведении антикоррупционной пропаганды, правовом информировании и просвещении населения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BEA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инициатив</w:t>
            </w:r>
          </w:p>
        </w:tc>
        <w:tc>
          <w:tcPr>
            <w:tcW w:w="2894" w:type="dxa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руководители структурных подразделений,</w:t>
            </w:r>
          </w:p>
          <w:p w:rsidR="004011B5" w:rsidRPr="00593BEA" w:rsidRDefault="004011B5" w:rsidP="00D51F5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93BEA">
              <w:rPr>
                <w:rFonts w:ascii="Times New Roman" w:hAnsi="Times New Roman" w:cs="Times New Roman"/>
                <w:sz w:val="28"/>
                <w:szCs w:val="28"/>
              </w:rPr>
              <w:t xml:space="preserve">главы сельских </w:t>
            </w:r>
            <w:r w:rsidR="00D51F55" w:rsidRPr="00593BEA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Pr="00593BE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</w:t>
            </w:r>
            <w:r w:rsidR="00D51F55" w:rsidRPr="00593BEA">
              <w:rPr>
                <w:sz w:val="28"/>
                <w:szCs w:val="28"/>
              </w:rPr>
              <w:t>3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Подготовка и размещение на официальном сайте сведений о численности муниципальных служащих  с указанием финансовых затрат на их денежное содержание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ind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94" w:type="dxa"/>
          </w:tcPr>
          <w:p w:rsidR="004011B5" w:rsidRPr="00593BEA" w:rsidRDefault="00D51F5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Финансовый отдел</w:t>
            </w:r>
            <w:r w:rsidR="004011B5" w:rsidRPr="00593BEA">
              <w:rPr>
                <w:sz w:val="28"/>
                <w:szCs w:val="28"/>
              </w:rPr>
              <w:t xml:space="preserve">, главы </w:t>
            </w:r>
            <w:proofErr w:type="gramStart"/>
            <w:r w:rsidR="004011B5" w:rsidRPr="00593BEA">
              <w:rPr>
                <w:sz w:val="28"/>
                <w:szCs w:val="28"/>
              </w:rPr>
              <w:t>сельских</w:t>
            </w:r>
            <w:proofErr w:type="gramEnd"/>
            <w:r w:rsidR="004011B5" w:rsidRPr="00593BEA">
              <w:rPr>
                <w:sz w:val="28"/>
                <w:szCs w:val="28"/>
              </w:rPr>
              <w:t xml:space="preserve"> </w:t>
            </w:r>
            <w:r w:rsidRPr="00593BEA">
              <w:rPr>
                <w:sz w:val="28"/>
                <w:szCs w:val="28"/>
              </w:rPr>
              <w:t xml:space="preserve">посеелний </w:t>
            </w:r>
            <w:r w:rsidR="004011B5" w:rsidRPr="00593BEA">
              <w:rPr>
                <w:sz w:val="28"/>
                <w:szCs w:val="28"/>
              </w:rPr>
              <w:t>(по согласованию),</w:t>
            </w:r>
          </w:p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</w:t>
            </w:r>
            <w:r w:rsidR="00D51F55" w:rsidRPr="00593BEA">
              <w:rPr>
                <w:sz w:val="28"/>
                <w:szCs w:val="28"/>
              </w:rPr>
              <w:t>4</w:t>
            </w:r>
          </w:p>
        </w:tc>
        <w:tc>
          <w:tcPr>
            <w:tcW w:w="4152" w:type="dxa"/>
          </w:tcPr>
          <w:p w:rsidR="0032547A" w:rsidRPr="00593BEA" w:rsidRDefault="0032547A" w:rsidP="0032547A">
            <w:pPr>
              <w:pStyle w:val="ConsPlusNormal"/>
              <w:spacing w:before="240"/>
              <w:ind w:firstLine="540"/>
              <w:contextualSpacing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Участие государственных (муниципальных)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593BEA">
              <w:rPr>
                <w:sz w:val="28"/>
                <w:szCs w:val="28"/>
              </w:rPr>
              <w:t>обучение</w:t>
            </w:r>
            <w:proofErr w:type="gramEnd"/>
            <w:r w:rsidRPr="00593BEA">
              <w:rPr>
                <w:sz w:val="28"/>
                <w:szCs w:val="28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bCs/>
                <w:sz w:val="28"/>
                <w:szCs w:val="28"/>
              </w:rPr>
              <w:t>ежегодно</w:t>
            </w:r>
          </w:p>
        </w:tc>
        <w:tc>
          <w:tcPr>
            <w:tcW w:w="2894" w:type="dxa"/>
          </w:tcPr>
          <w:p w:rsidR="00D51F55" w:rsidRPr="00593BEA" w:rsidRDefault="0032547A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</w:t>
            </w:r>
            <w:r w:rsidR="00B25FA7">
              <w:rPr>
                <w:sz w:val="28"/>
                <w:szCs w:val="28"/>
              </w:rPr>
              <w:t>руководители структур</w:t>
            </w:r>
            <w:r w:rsidR="00D51F55" w:rsidRPr="00593BEA">
              <w:rPr>
                <w:sz w:val="28"/>
                <w:szCs w:val="28"/>
              </w:rPr>
              <w:t>ных подразделений,</w:t>
            </w:r>
          </w:p>
          <w:p w:rsidR="004011B5" w:rsidRPr="00593BEA" w:rsidRDefault="00D51F55" w:rsidP="00D51F55">
            <w:pPr>
              <w:pStyle w:val="a3"/>
              <w:spacing w:before="0" w:beforeAutospacing="0" w:after="0" w:afterAutospacing="0"/>
              <w:rPr>
                <w:color w:val="191414"/>
                <w:sz w:val="28"/>
                <w:szCs w:val="28"/>
                <w:shd w:val="clear" w:color="auto" w:fill="FFFFFF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</w:t>
            </w:r>
            <w:r w:rsidR="00D51F55" w:rsidRPr="00593BEA">
              <w:rPr>
                <w:sz w:val="28"/>
                <w:szCs w:val="28"/>
              </w:rPr>
              <w:t>5</w:t>
            </w:r>
          </w:p>
        </w:tc>
        <w:tc>
          <w:tcPr>
            <w:tcW w:w="4152" w:type="dxa"/>
          </w:tcPr>
          <w:p w:rsidR="0032547A" w:rsidRPr="00593BEA" w:rsidRDefault="0032547A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Участие лиц, впервые поступивших на государственную (муниципальную) службу или на работу в соответствующие организации и замещающих должности, связанные с соблюдением </w:t>
            </w:r>
            <w:proofErr w:type="spellStart"/>
            <w:r w:rsidRPr="00593BEA">
              <w:rPr>
                <w:sz w:val="28"/>
                <w:szCs w:val="28"/>
              </w:rPr>
              <w:t>антикоррупционных</w:t>
            </w:r>
            <w:proofErr w:type="spellEnd"/>
            <w:r w:rsidRPr="00593BEA">
              <w:rPr>
                <w:sz w:val="28"/>
                <w:szCs w:val="28"/>
              </w:rPr>
              <w:t xml:space="preserve">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при поступлении на муниципальную службу</w:t>
            </w:r>
          </w:p>
        </w:tc>
        <w:tc>
          <w:tcPr>
            <w:tcW w:w="2894" w:type="dxa"/>
          </w:tcPr>
          <w:p w:rsidR="00D51F55" w:rsidRPr="00593BEA" w:rsidRDefault="0032547A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Главный специалист по кадровой работе отдела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</w:t>
            </w:r>
            <w:r w:rsidR="00CE400C">
              <w:rPr>
                <w:sz w:val="28"/>
                <w:szCs w:val="28"/>
              </w:rPr>
              <w:t>руководители структур</w:t>
            </w:r>
            <w:r w:rsidR="00D51F55" w:rsidRPr="00593BEA">
              <w:rPr>
                <w:sz w:val="28"/>
                <w:szCs w:val="28"/>
              </w:rPr>
              <w:t>ных подразделений,</w:t>
            </w:r>
          </w:p>
          <w:p w:rsidR="004011B5" w:rsidRPr="00593BEA" w:rsidRDefault="00D51F55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5.</w:t>
            </w:r>
            <w:r w:rsidR="00D51F55" w:rsidRPr="00593BEA">
              <w:rPr>
                <w:sz w:val="28"/>
                <w:szCs w:val="28"/>
              </w:rPr>
              <w:t>6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Информирование общественности о результатах </w:t>
            </w:r>
            <w:r w:rsidRPr="00593BEA">
              <w:rPr>
                <w:sz w:val="28"/>
                <w:szCs w:val="28"/>
              </w:rPr>
              <w:lastRenderedPageBreak/>
              <w:t>работы соответствующих должностных лиц по профилактике коррупционных и иных нарушений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D51F55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 xml:space="preserve">ежегодно </w:t>
            </w:r>
            <w:r w:rsidRPr="00593BEA">
              <w:rPr>
                <w:sz w:val="28"/>
                <w:szCs w:val="28"/>
              </w:rPr>
              <w:br/>
              <w:t xml:space="preserve">до 1 февраля </w:t>
            </w:r>
            <w:r w:rsidRPr="00593BEA">
              <w:rPr>
                <w:sz w:val="28"/>
                <w:szCs w:val="28"/>
              </w:rPr>
              <w:lastRenderedPageBreak/>
              <w:t xml:space="preserve">(разделом  </w:t>
            </w:r>
            <w:r w:rsidR="00D51F55" w:rsidRPr="00593BEA">
              <w:rPr>
                <w:sz w:val="28"/>
                <w:szCs w:val="28"/>
              </w:rPr>
              <w:t>отчета, предусмотренного п. 1.10</w:t>
            </w:r>
            <w:r w:rsidRPr="00593BEA">
              <w:rPr>
                <w:sz w:val="28"/>
                <w:szCs w:val="28"/>
              </w:rPr>
              <w:t xml:space="preserve"> Плана)</w:t>
            </w:r>
          </w:p>
        </w:tc>
        <w:tc>
          <w:tcPr>
            <w:tcW w:w="2894" w:type="dxa"/>
          </w:tcPr>
          <w:p w:rsidR="004011B5" w:rsidRPr="00593BEA" w:rsidRDefault="00D51F55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Начальник отдела 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B25FA7" w:rsidRPr="00593BEA">
              <w:rPr>
                <w:sz w:val="28"/>
                <w:szCs w:val="28"/>
              </w:rPr>
              <w:t xml:space="preserve"> </w:t>
            </w:r>
            <w:r w:rsidR="00B25FA7" w:rsidRPr="00593BEA">
              <w:rPr>
                <w:sz w:val="28"/>
                <w:szCs w:val="28"/>
              </w:rPr>
              <w:lastRenderedPageBreak/>
              <w:t>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</w:t>
            </w:r>
          </w:p>
        </w:tc>
      </w:tr>
      <w:tr w:rsidR="004011B5" w:rsidRPr="00593BEA" w:rsidTr="00593BEA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5.</w:t>
            </w:r>
            <w:r w:rsidR="00D51F55" w:rsidRPr="00593BEA">
              <w:rPr>
                <w:sz w:val="28"/>
                <w:szCs w:val="28"/>
              </w:rPr>
              <w:t>7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msonormalcxspmiddle"/>
              <w:jc w:val="both"/>
              <w:rPr>
                <w:sz w:val="28"/>
                <w:szCs w:val="28"/>
              </w:rPr>
            </w:pPr>
            <w:r w:rsidRPr="00593BEA">
              <w:rPr>
                <w:color w:val="191414"/>
                <w:sz w:val="28"/>
                <w:szCs w:val="28"/>
                <w:shd w:val="clear" w:color="auto" w:fill="FFFFFF"/>
              </w:rPr>
              <w:t xml:space="preserve">Оказание бесплатной юридической помощи </w:t>
            </w:r>
          </w:p>
        </w:tc>
        <w:tc>
          <w:tcPr>
            <w:tcW w:w="1984" w:type="dxa"/>
            <w:gridSpan w:val="2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2894" w:type="dxa"/>
          </w:tcPr>
          <w:p w:rsidR="004011B5" w:rsidRPr="00593BEA" w:rsidRDefault="00B25FA7" w:rsidP="00B25FA7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51F55" w:rsidRPr="00593BE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юридического</w:t>
            </w:r>
            <w:r w:rsidR="00D51F55" w:rsidRPr="00593BEA">
              <w:rPr>
                <w:sz w:val="28"/>
                <w:szCs w:val="28"/>
              </w:rPr>
              <w:t xml:space="preserve"> отдела </w:t>
            </w:r>
          </w:p>
        </w:tc>
      </w:tr>
      <w:tr w:rsidR="004011B5" w:rsidRPr="00593BEA" w:rsidTr="00E30A43">
        <w:tc>
          <w:tcPr>
            <w:tcW w:w="9806" w:type="dxa"/>
            <w:gridSpan w:val="5"/>
          </w:tcPr>
          <w:p w:rsidR="004011B5" w:rsidRPr="00593BEA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6.1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Содействие внедрению в сферу бизнеса антикоррупционных стандартов, процедур внутреннего контроля, этических норм и процедур комплаенса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Общественный совет предпринимателей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6.2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Предотвращение злоупотреблений служебным положением со стороны должностных лиц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4011B5" w:rsidP="00FF502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руководители структурных подразделений, главы сельских</w:t>
            </w:r>
            <w:r w:rsidR="00D51F55" w:rsidRPr="00593BEA">
              <w:rPr>
                <w:sz w:val="28"/>
                <w:szCs w:val="28"/>
              </w:rPr>
              <w:t xml:space="preserve"> поселений</w:t>
            </w:r>
            <w:r w:rsidRPr="00593BEA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011B5" w:rsidRPr="00593BEA" w:rsidTr="00E30A43">
        <w:tc>
          <w:tcPr>
            <w:tcW w:w="9806" w:type="dxa"/>
            <w:gridSpan w:val="5"/>
          </w:tcPr>
          <w:p w:rsidR="004011B5" w:rsidRPr="00593BEA" w:rsidRDefault="004011B5" w:rsidP="00E30A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93BEA">
              <w:rPr>
                <w:b/>
                <w:sz w:val="28"/>
                <w:szCs w:val="28"/>
              </w:rPr>
              <w:t xml:space="preserve">Систематизация и актуализация нормативно-правовой базы </w:t>
            </w:r>
            <w:r w:rsidRPr="00593BEA">
              <w:rPr>
                <w:b/>
                <w:sz w:val="28"/>
                <w:szCs w:val="28"/>
              </w:rPr>
              <w:br/>
              <w:t>по вопросам противодействия коррупции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7.1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a3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Совершенствование нормативной правовой базы по вопросам муниципальной службы, размещения муниципальных заказов,  распоряжения муниципальной собственностью,  в области противодействия коррупции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при изменении законодательства</w:t>
            </w:r>
          </w:p>
        </w:tc>
        <w:tc>
          <w:tcPr>
            <w:tcW w:w="3035" w:type="dxa"/>
            <w:gridSpan w:val="2"/>
          </w:tcPr>
          <w:p w:rsidR="004011B5" w:rsidRPr="00593BEA" w:rsidRDefault="00FF5022" w:rsidP="00E30A43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главы а</w:t>
            </w:r>
            <w:r w:rsidR="004011B5" w:rsidRPr="00593BEA">
              <w:rPr>
                <w:sz w:val="28"/>
                <w:szCs w:val="28"/>
              </w:rPr>
              <w:t>дминистрации района,</w:t>
            </w:r>
          </w:p>
          <w:p w:rsidR="004011B5" w:rsidRPr="00593BEA" w:rsidRDefault="00D51F55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отдел организационн</w:t>
            </w:r>
            <w:proofErr w:type="gramStart"/>
            <w:r w:rsidRPr="00593BEA">
              <w:rPr>
                <w:sz w:val="28"/>
                <w:szCs w:val="28"/>
              </w:rPr>
              <w:t>о-</w:t>
            </w:r>
            <w:proofErr w:type="gramEnd"/>
            <w:r w:rsidR="00FF5022" w:rsidRPr="00593BEA">
              <w:rPr>
                <w:sz w:val="28"/>
                <w:szCs w:val="28"/>
              </w:rPr>
              <w:t xml:space="preserve"> кадровой</w:t>
            </w:r>
            <w:r w:rsidRPr="00593BEA">
              <w:rPr>
                <w:sz w:val="28"/>
                <w:szCs w:val="28"/>
              </w:rPr>
              <w:t xml:space="preserve"> работы и делопроизводства, отдел экономики, отдел по управлению муниципальным имуществом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7.2</w:t>
            </w:r>
          </w:p>
        </w:tc>
        <w:tc>
          <w:tcPr>
            <w:tcW w:w="4152" w:type="dxa"/>
          </w:tcPr>
          <w:p w:rsidR="004011B5" w:rsidRPr="00593BEA" w:rsidRDefault="004011B5" w:rsidP="00D51F55">
            <w:pPr>
              <w:pStyle w:val="a3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Проведение антикоррупционной экспертизы нормативных правовых актов (далее НПА) </w:t>
            </w:r>
            <w:r w:rsidR="00D51F55" w:rsidRPr="00593BEA">
              <w:rPr>
                <w:sz w:val="28"/>
                <w:szCs w:val="28"/>
              </w:rPr>
              <w:t xml:space="preserve">администрации района </w:t>
            </w:r>
            <w:r w:rsidRPr="00593BEA">
              <w:rPr>
                <w:sz w:val="28"/>
                <w:szCs w:val="28"/>
              </w:rPr>
              <w:t>и их проектов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FF5022" w:rsidP="00E30A4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93BE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юридического</w:t>
            </w:r>
            <w:r w:rsidRPr="00593BEA">
              <w:rPr>
                <w:sz w:val="28"/>
                <w:szCs w:val="28"/>
              </w:rPr>
              <w:t xml:space="preserve"> отдела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7.3</w:t>
            </w:r>
          </w:p>
        </w:tc>
        <w:tc>
          <w:tcPr>
            <w:tcW w:w="4152" w:type="dxa"/>
          </w:tcPr>
          <w:p w:rsidR="004011B5" w:rsidRPr="00593BEA" w:rsidRDefault="004011B5" w:rsidP="00E30A43">
            <w:pPr>
              <w:pStyle w:val="a3"/>
              <w:ind w:right="47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Размещение проектов НПА на официальном сайте  в целях обеспечения проведения независимой антикоррупционной экспертизы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4011B5" w:rsidRPr="00593BEA" w:rsidRDefault="00FF5022" w:rsidP="00FF502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структурное подразделе</w:t>
            </w:r>
            <w:r w:rsidR="004011B5" w:rsidRPr="00593BEA">
              <w:rPr>
                <w:sz w:val="28"/>
                <w:szCs w:val="28"/>
              </w:rPr>
              <w:t xml:space="preserve">ние, разработавшее проект НПА, главы сельских </w:t>
            </w:r>
            <w:r w:rsidR="00D51F55" w:rsidRPr="00593BEA">
              <w:rPr>
                <w:sz w:val="28"/>
                <w:szCs w:val="28"/>
              </w:rPr>
              <w:t xml:space="preserve">поселений </w:t>
            </w:r>
            <w:r w:rsidR="004011B5" w:rsidRPr="00593BEA">
              <w:rPr>
                <w:sz w:val="28"/>
                <w:szCs w:val="28"/>
              </w:rPr>
              <w:t xml:space="preserve">(по согласованию) </w:t>
            </w:r>
          </w:p>
        </w:tc>
      </w:tr>
      <w:tr w:rsidR="004011B5" w:rsidRPr="00593BEA" w:rsidTr="00E30A43">
        <w:tc>
          <w:tcPr>
            <w:tcW w:w="776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lastRenderedPageBreak/>
              <w:t>7.4</w:t>
            </w:r>
          </w:p>
        </w:tc>
        <w:tc>
          <w:tcPr>
            <w:tcW w:w="4152" w:type="dxa"/>
          </w:tcPr>
          <w:p w:rsidR="004011B5" w:rsidRPr="00593BEA" w:rsidRDefault="004011B5" w:rsidP="00D51F55">
            <w:pPr>
              <w:pStyle w:val="a3"/>
              <w:jc w:val="both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 xml:space="preserve">Направление проектов НПА в прокуратуру района  </w:t>
            </w:r>
          </w:p>
        </w:tc>
        <w:tc>
          <w:tcPr>
            <w:tcW w:w="1843" w:type="dxa"/>
          </w:tcPr>
          <w:p w:rsidR="004011B5" w:rsidRPr="00593BEA" w:rsidRDefault="004011B5" w:rsidP="00E30A43">
            <w:pPr>
              <w:pStyle w:val="a3"/>
              <w:jc w:val="center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постоянно</w:t>
            </w:r>
          </w:p>
        </w:tc>
        <w:tc>
          <w:tcPr>
            <w:tcW w:w="3035" w:type="dxa"/>
            <w:gridSpan w:val="2"/>
          </w:tcPr>
          <w:p w:rsidR="00D51F55" w:rsidRPr="00593BEA" w:rsidRDefault="00FF5022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структурное подразделе</w:t>
            </w:r>
            <w:r w:rsidR="00D51F55" w:rsidRPr="00593BEA">
              <w:rPr>
                <w:sz w:val="28"/>
                <w:szCs w:val="28"/>
              </w:rPr>
              <w:t xml:space="preserve">ние, разработавшее проект НПА, </w:t>
            </w:r>
          </w:p>
          <w:p w:rsidR="004011B5" w:rsidRPr="00593BEA" w:rsidRDefault="00D51F55" w:rsidP="00D51F5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93BEA">
              <w:rPr>
                <w:sz w:val="28"/>
                <w:szCs w:val="28"/>
              </w:rPr>
              <w:t>главы сельских поселений (по согласованию)</w:t>
            </w:r>
          </w:p>
        </w:tc>
      </w:tr>
    </w:tbl>
    <w:p w:rsidR="002C3D3B" w:rsidRPr="00593BEA" w:rsidRDefault="002C3D3B">
      <w:pPr>
        <w:rPr>
          <w:sz w:val="28"/>
          <w:szCs w:val="28"/>
        </w:rPr>
      </w:pPr>
    </w:p>
    <w:sectPr w:rsidR="002C3D3B" w:rsidRPr="00593BEA" w:rsidSect="002C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57C9D"/>
    <w:multiLevelType w:val="hybridMultilevel"/>
    <w:tmpl w:val="97D4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C426E"/>
    <w:rsid w:val="00020C4A"/>
    <w:rsid w:val="0002299F"/>
    <w:rsid w:val="000852B2"/>
    <w:rsid w:val="000B0DD9"/>
    <w:rsid w:val="000B76B8"/>
    <w:rsid w:val="000E1E86"/>
    <w:rsid w:val="000E1F8B"/>
    <w:rsid w:val="002C3D3B"/>
    <w:rsid w:val="002C426E"/>
    <w:rsid w:val="0032547A"/>
    <w:rsid w:val="003B7914"/>
    <w:rsid w:val="003E755A"/>
    <w:rsid w:val="004011B5"/>
    <w:rsid w:val="004242EB"/>
    <w:rsid w:val="004551F5"/>
    <w:rsid w:val="004971B8"/>
    <w:rsid w:val="004F0E2C"/>
    <w:rsid w:val="00593BEA"/>
    <w:rsid w:val="005F6633"/>
    <w:rsid w:val="006B1E4E"/>
    <w:rsid w:val="006B64ED"/>
    <w:rsid w:val="008225D3"/>
    <w:rsid w:val="008A58D2"/>
    <w:rsid w:val="008B598D"/>
    <w:rsid w:val="008C4584"/>
    <w:rsid w:val="00903D97"/>
    <w:rsid w:val="00905DA8"/>
    <w:rsid w:val="00933246"/>
    <w:rsid w:val="009715E9"/>
    <w:rsid w:val="009E21D4"/>
    <w:rsid w:val="009F0FF4"/>
    <w:rsid w:val="00A27229"/>
    <w:rsid w:val="00A81F98"/>
    <w:rsid w:val="00B0685B"/>
    <w:rsid w:val="00B25FA7"/>
    <w:rsid w:val="00B52087"/>
    <w:rsid w:val="00BC5095"/>
    <w:rsid w:val="00CE400C"/>
    <w:rsid w:val="00D51F55"/>
    <w:rsid w:val="00D53DF2"/>
    <w:rsid w:val="00D85AC0"/>
    <w:rsid w:val="00DD711D"/>
    <w:rsid w:val="00EB4356"/>
    <w:rsid w:val="00F129A1"/>
    <w:rsid w:val="00F14631"/>
    <w:rsid w:val="00F65D36"/>
    <w:rsid w:val="00FF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426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42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Normal (Web)"/>
    <w:basedOn w:val="a"/>
    <w:rsid w:val="002C426E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2C426E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426E"/>
    <w:rPr>
      <w:b/>
      <w:bCs/>
    </w:rPr>
  </w:style>
  <w:style w:type="paragraph" w:customStyle="1" w:styleId="ConsPlusNonformat">
    <w:name w:val="ConsPlusNonformat"/>
    <w:rsid w:val="002C42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2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3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8026&amp;date=24.09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ИКТ</cp:lastModifiedBy>
  <cp:revision>8</cp:revision>
  <cp:lastPrinted>2024-12-04T09:40:00Z</cp:lastPrinted>
  <dcterms:created xsi:type="dcterms:W3CDTF">2024-10-22T09:59:00Z</dcterms:created>
  <dcterms:modified xsi:type="dcterms:W3CDTF">2024-12-04T11:06:00Z</dcterms:modified>
</cp:coreProperties>
</file>