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9E" w:rsidRDefault="00BC609E" w:rsidP="00BC609E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09E" w:rsidRDefault="00BC609E" w:rsidP="00BC609E">
      <w:pPr>
        <w:jc w:val="center"/>
        <w:rPr>
          <w:b/>
          <w:sz w:val="28"/>
          <w:szCs w:val="28"/>
        </w:rPr>
      </w:pPr>
    </w:p>
    <w:p w:rsidR="00BC609E" w:rsidRPr="00F17D2C" w:rsidRDefault="00BC609E" w:rsidP="00BC609E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BC609E" w:rsidRPr="00CC0137" w:rsidRDefault="00BC609E" w:rsidP="00BC609E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BC609E" w:rsidRPr="00CC0137" w:rsidRDefault="00BC609E" w:rsidP="00BC609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BC609E" w:rsidRPr="00CC0137" w:rsidRDefault="00BC609E" w:rsidP="00BC609E">
      <w:pPr>
        <w:rPr>
          <w:i/>
          <w:sz w:val="20"/>
          <w:szCs w:val="20"/>
        </w:rPr>
      </w:pPr>
    </w:p>
    <w:p w:rsidR="00BC609E" w:rsidRPr="00CC0137" w:rsidRDefault="00BC609E" w:rsidP="00BC609E">
      <w:pPr>
        <w:jc w:val="center"/>
        <w:rPr>
          <w:b/>
        </w:rPr>
      </w:pPr>
    </w:p>
    <w:p w:rsidR="00BC609E" w:rsidRPr="00CC0137" w:rsidRDefault="00BC609E" w:rsidP="00BC609E">
      <w:pPr>
        <w:jc w:val="center"/>
        <w:rPr>
          <w:b/>
        </w:rPr>
      </w:pPr>
    </w:p>
    <w:p w:rsidR="00BC609E" w:rsidRPr="00CC0137" w:rsidRDefault="00BC609E" w:rsidP="00BC609E">
      <w:pPr>
        <w:jc w:val="center"/>
        <w:rPr>
          <w:b/>
        </w:rPr>
      </w:pPr>
    </w:p>
    <w:p w:rsidR="00BC609E" w:rsidRPr="00CC0137" w:rsidRDefault="00BC609E" w:rsidP="00BC609E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BC609E" w:rsidRPr="00CC0137" w:rsidRDefault="00BC609E" w:rsidP="00BC609E">
      <w:pPr>
        <w:jc w:val="center"/>
        <w:rPr>
          <w:i/>
          <w:sz w:val="10"/>
        </w:rPr>
      </w:pPr>
    </w:p>
    <w:p w:rsidR="00BC609E" w:rsidRPr="00CC0137" w:rsidRDefault="00BC609E" w:rsidP="00BC609E">
      <w:pPr>
        <w:jc w:val="center"/>
        <w:rPr>
          <w:sz w:val="40"/>
          <w:szCs w:val="40"/>
        </w:rPr>
      </w:pPr>
    </w:p>
    <w:p w:rsidR="00BC609E" w:rsidRPr="00CC0137" w:rsidRDefault="00BC609E" w:rsidP="00BC609E">
      <w:pPr>
        <w:jc w:val="center"/>
        <w:rPr>
          <w:sz w:val="20"/>
          <w:szCs w:val="20"/>
        </w:rPr>
      </w:pPr>
    </w:p>
    <w:p w:rsidR="003A6905" w:rsidRPr="00CC0137" w:rsidRDefault="003A6905" w:rsidP="003A6905">
      <w:pPr>
        <w:jc w:val="center"/>
        <w:rPr>
          <w:sz w:val="20"/>
          <w:szCs w:val="20"/>
        </w:rPr>
      </w:pPr>
    </w:p>
    <w:p w:rsidR="003A6905" w:rsidRPr="00CC0137" w:rsidRDefault="003A6905" w:rsidP="003A6905">
      <w:pPr>
        <w:rPr>
          <w:sz w:val="20"/>
          <w:szCs w:val="20"/>
        </w:rPr>
      </w:pPr>
      <w:r>
        <w:t xml:space="preserve">      от   31 декабря 2013г. </w:t>
      </w:r>
      <w:r w:rsidRPr="00CC013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F50590">
        <w:t>№</w:t>
      </w:r>
      <w:r>
        <w:t xml:space="preserve"> 388</w:t>
      </w:r>
    </w:p>
    <w:p w:rsidR="003A6905" w:rsidRPr="00F50590" w:rsidRDefault="003A6905" w:rsidP="003A6905">
      <w:r w:rsidRPr="00F50590">
        <w:t xml:space="preserve">          </w:t>
      </w:r>
      <w:r>
        <w:t xml:space="preserve">     </w:t>
      </w:r>
      <w:r w:rsidRPr="00F50590">
        <w:t xml:space="preserve"> с.Тросна</w:t>
      </w:r>
    </w:p>
    <w:p w:rsidR="00BC609E" w:rsidRPr="000C26FB" w:rsidRDefault="00BC609E" w:rsidP="00BC609E">
      <w:pPr>
        <w:ind w:firstLine="709"/>
        <w:jc w:val="both"/>
        <w:rPr>
          <w:rFonts w:ascii="Arial" w:hAnsi="Arial"/>
          <w:sz w:val="18"/>
          <w:szCs w:val="18"/>
        </w:rPr>
      </w:pPr>
    </w:p>
    <w:p w:rsidR="00BC609E" w:rsidRPr="000C26FB" w:rsidRDefault="00BC609E" w:rsidP="00BC609E">
      <w:pPr>
        <w:ind w:firstLine="709"/>
        <w:jc w:val="both"/>
        <w:rPr>
          <w:rFonts w:ascii="Arial" w:hAnsi="Arial"/>
        </w:rPr>
      </w:pPr>
    </w:p>
    <w:p w:rsidR="00BC609E" w:rsidRPr="006A4AF9" w:rsidRDefault="00BC609E" w:rsidP="00BC609E">
      <w:pPr>
        <w:jc w:val="both"/>
        <w:rPr>
          <w:b/>
          <w:sz w:val="28"/>
          <w:szCs w:val="28"/>
        </w:rPr>
      </w:pPr>
      <w:r w:rsidRPr="006A4AF9">
        <w:rPr>
          <w:b/>
          <w:sz w:val="28"/>
          <w:szCs w:val="28"/>
        </w:rPr>
        <w:t xml:space="preserve">Об утверждении </w:t>
      </w:r>
      <w:proofErr w:type="gramStart"/>
      <w:r w:rsidRPr="006A4AF9">
        <w:rPr>
          <w:b/>
          <w:sz w:val="28"/>
          <w:szCs w:val="28"/>
        </w:rPr>
        <w:t>административного</w:t>
      </w:r>
      <w:proofErr w:type="gramEnd"/>
      <w:r w:rsidRPr="006A4AF9">
        <w:rPr>
          <w:b/>
          <w:sz w:val="28"/>
          <w:szCs w:val="28"/>
        </w:rPr>
        <w:t xml:space="preserve"> </w:t>
      </w:r>
    </w:p>
    <w:p w:rsidR="00BC609E" w:rsidRDefault="00BC609E" w:rsidP="00BC609E">
      <w:pPr>
        <w:rPr>
          <w:b/>
          <w:sz w:val="28"/>
          <w:szCs w:val="28"/>
        </w:rPr>
      </w:pPr>
      <w:r w:rsidRPr="006A4AF9">
        <w:rPr>
          <w:b/>
          <w:sz w:val="28"/>
          <w:szCs w:val="28"/>
        </w:rPr>
        <w:t xml:space="preserve">регламента </w:t>
      </w:r>
      <w:r w:rsidRPr="0046050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Принятие документов, а</w:t>
      </w:r>
    </w:p>
    <w:p w:rsidR="00BC609E" w:rsidRDefault="00BC609E" w:rsidP="00BC609E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также выдача решений о переводе</w:t>
      </w:r>
    </w:p>
    <w:p w:rsidR="00BC609E" w:rsidRDefault="00BC609E" w:rsidP="00BC60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об отказе в переводе </w:t>
      </w:r>
      <w:proofErr w:type="gramStart"/>
      <w:r>
        <w:rPr>
          <w:b/>
          <w:sz w:val="28"/>
          <w:szCs w:val="28"/>
        </w:rPr>
        <w:t>жилого</w:t>
      </w:r>
      <w:proofErr w:type="gramEnd"/>
      <w:r>
        <w:rPr>
          <w:b/>
          <w:sz w:val="28"/>
          <w:szCs w:val="28"/>
        </w:rPr>
        <w:t xml:space="preserve"> </w:t>
      </w:r>
    </w:p>
    <w:p w:rsidR="00BC609E" w:rsidRDefault="00BC609E" w:rsidP="00BC60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помещения в </w:t>
      </w:r>
      <w:proofErr w:type="gramStart"/>
      <w:r>
        <w:rPr>
          <w:b/>
          <w:sz w:val="28"/>
          <w:szCs w:val="28"/>
        </w:rPr>
        <w:t>нежилое</w:t>
      </w:r>
      <w:proofErr w:type="gramEnd"/>
      <w:r>
        <w:rPr>
          <w:b/>
          <w:sz w:val="28"/>
          <w:szCs w:val="28"/>
        </w:rPr>
        <w:t xml:space="preserve"> или нежилого в</w:t>
      </w:r>
    </w:p>
    <w:p w:rsidR="00BC609E" w:rsidRDefault="00BC609E" w:rsidP="00BC609E">
      <w:pPr>
        <w:rPr>
          <w:sz w:val="28"/>
          <w:szCs w:val="28"/>
        </w:rPr>
      </w:pPr>
      <w:r>
        <w:rPr>
          <w:b/>
          <w:sz w:val="28"/>
          <w:szCs w:val="28"/>
        </w:rPr>
        <w:t>жилое помещение</w:t>
      </w:r>
      <w:r w:rsidRPr="00630A70">
        <w:rPr>
          <w:b/>
          <w:sz w:val="28"/>
          <w:szCs w:val="28"/>
        </w:rPr>
        <w:t>»</w:t>
      </w:r>
    </w:p>
    <w:p w:rsidR="00BC609E" w:rsidRPr="000C26FB" w:rsidRDefault="00BC609E" w:rsidP="00BC609E">
      <w:pPr>
        <w:jc w:val="both"/>
        <w:rPr>
          <w:rFonts w:ascii="Arial" w:hAnsi="Arial"/>
        </w:rPr>
      </w:pPr>
    </w:p>
    <w:p w:rsidR="00BC609E" w:rsidRPr="009B70D6" w:rsidRDefault="00BC609E" w:rsidP="00BC609E">
      <w:pPr>
        <w:ind w:firstLine="709"/>
        <w:jc w:val="both"/>
        <w:rPr>
          <w:sz w:val="28"/>
          <w:szCs w:val="28"/>
        </w:rPr>
      </w:pPr>
      <w:r w:rsidRPr="009B70D6">
        <w:rPr>
          <w:sz w:val="28"/>
          <w:szCs w:val="28"/>
        </w:rPr>
        <w:t xml:space="preserve">  В целях</w:t>
      </w:r>
      <w:r>
        <w:rPr>
          <w:sz w:val="28"/>
          <w:szCs w:val="28"/>
        </w:rPr>
        <w:t xml:space="preserve"> реализации требований Федерального закона от 27 июля 2010 года №210 - ФЗ «Об организации предоставления государственных и муниципальных услуг», в соответствии с постановлением администрации Троснянского района № 101 от 11 апреля 2012 года «Об утверждении порядка разработки и утверждения административных регламентов предоставления муниципальных услуг Троснянского района», постановляет:</w:t>
      </w:r>
    </w:p>
    <w:p w:rsidR="00BC609E" w:rsidRPr="00630A70" w:rsidRDefault="00BC609E" w:rsidP="00BC60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1.</w:t>
      </w:r>
      <w:r w:rsidRPr="009B70D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административный регламент предоставления муниципальной услуги</w:t>
      </w:r>
      <w:r w:rsidRPr="00460507">
        <w:rPr>
          <w:sz w:val="28"/>
          <w:szCs w:val="28"/>
        </w:rPr>
        <w:t xml:space="preserve"> </w:t>
      </w:r>
      <w:r w:rsidRPr="006A4AF9">
        <w:rPr>
          <w:b/>
          <w:sz w:val="28"/>
          <w:szCs w:val="28"/>
        </w:rPr>
        <w:t xml:space="preserve"> </w:t>
      </w:r>
      <w:r w:rsidRPr="00630A70">
        <w:rPr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или нежилого в жилое помещение»</w:t>
      </w:r>
      <w:r>
        <w:rPr>
          <w:sz w:val="28"/>
          <w:szCs w:val="28"/>
        </w:rPr>
        <w:t xml:space="preserve"> (приложение).</w:t>
      </w:r>
      <w:proofErr w:type="gramEnd"/>
    </w:p>
    <w:p w:rsidR="00BC609E" w:rsidRPr="009B70D6" w:rsidRDefault="00BC609E" w:rsidP="00BC609E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обнародования.</w:t>
      </w:r>
    </w:p>
    <w:p w:rsidR="00BC609E" w:rsidRPr="009B70D6" w:rsidRDefault="00BC609E" w:rsidP="00BC609E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t>3.</w:t>
      </w:r>
      <w:r>
        <w:rPr>
          <w:sz w:val="28"/>
          <w:szCs w:val="28"/>
        </w:rPr>
        <w:t xml:space="preserve">Признать утратившим силу постановление администрации Троснянского района от  29 июня 2012 года №206 </w:t>
      </w:r>
      <w:r w:rsidRPr="006A4AF9">
        <w:rPr>
          <w:sz w:val="28"/>
          <w:szCs w:val="28"/>
        </w:rPr>
        <w:t>«</w:t>
      </w:r>
      <w:r w:rsidRPr="00460507">
        <w:rPr>
          <w:sz w:val="28"/>
          <w:szCs w:val="28"/>
        </w:rPr>
        <w:t>При</w:t>
      </w:r>
      <w:r>
        <w:rPr>
          <w:sz w:val="28"/>
          <w:szCs w:val="28"/>
        </w:rPr>
        <w:t>нятие</w:t>
      </w:r>
      <w:r w:rsidRPr="00460507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а также</w:t>
      </w:r>
      <w:r w:rsidRPr="00460507">
        <w:rPr>
          <w:sz w:val="28"/>
          <w:szCs w:val="28"/>
        </w:rPr>
        <w:t xml:space="preserve"> выдача решений о</w:t>
      </w:r>
      <w:r>
        <w:rPr>
          <w:sz w:val="28"/>
          <w:szCs w:val="28"/>
        </w:rPr>
        <w:t xml:space="preserve"> или отказе в</w:t>
      </w:r>
      <w:r w:rsidRPr="00460507">
        <w:rPr>
          <w:sz w:val="28"/>
          <w:szCs w:val="28"/>
        </w:rPr>
        <w:t xml:space="preserve"> переводе жилого помещения</w:t>
      </w:r>
      <w:r>
        <w:rPr>
          <w:sz w:val="28"/>
          <w:szCs w:val="28"/>
        </w:rPr>
        <w:t xml:space="preserve"> </w:t>
      </w:r>
      <w:r w:rsidRPr="00460507">
        <w:rPr>
          <w:sz w:val="28"/>
          <w:szCs w:val="28"/>
        </w:rPr>
        <w:t>в нежилое или нежилого помещения в жилое</w:t>
      </w:r>
      <w:r>
        <w:rPr>
          <w:sz w:val="28"/>
          <w:szCs w:val="28"/>
        </w:rPr>
        <w:t xml:space="preserve"> помещение</w:t>
      </w:r>
      <w:r w:rsidRPr="00460507">
        <w:rPr>
          <w:sz w:val="28"/>
          <w:szCs w:val="28"/>
        </w:rPr>
        <w:t>»</w:t>
      </w:r>
      <w:r w:rsidRPr="009B70D6">
        <w:rPr>
          <w:sz w:val="28"/>
          <w:szCs w:val="28"/>
        </w:rPr>
        <w:t>.</w:t>
      </w:r>
    </w:p>
    <w:p w:rsidR="00BC609E" w:rsidRPr="0057557D" w:rsidRDefault="00BC609E" w:rsidP="00BC609E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Pr="0057557D">
        <w:rPr>
          <w:sz w:val="28"/>
          <w:szCs w:val="28"/>
        </w:rPr>
        <w:t>возложить на замест</w:t>
      </w:r>
      <w:r>
        <w:rPr>
          <w:sz w:val="28"/>
          <w:szCs w:val="28"/>
        </w:rPr>
        <w:t xml:space="preserve">ителя главы администрации </w:t>
      </w:r>
      <w:r w:rsidRPr="005755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Фроловичева</w:t>
      </w:r>
      <w:proofErr w:type="spellEnd"/>
      <w:r w:rsidRPr="0057557D">
        <w:rPr>
          <w:sz w:val="28"/>
          <w:szCs w:val="28"/>
        </w:rPr>
        <w:t>.</w:t>
      </w:r>
    </w:p>
    <w:p w:rsidR="00BC609E" w:rsidRPr="009B70D6" w:rsidRDefault="00BC609E" w:rsidP="00BC609E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t>.</w:t>
      </w:r>
    </w:p>
    <w:p w:rsidR="00BC609E" w:rsidRPr="00572D0C" w:rsidRDefault="00BC609E" w:rsidP="00BC609E">
      <w:pPr>
        <w:jc w:val="both"/>
        <w:rPr>
          <w:sz w:val="28"/>
          <w:szCs w:val="28"/>
        </w:rPr>
      </w:pPr>
    </w:p>
    <w:p w:rsidR="00BC609E" w:rsidRPr="00460507" w:rsidRDefault="00BC609E" w:rsidP="00BC609E">
      <w:pPr>
        <w:jc w:val="both"/>
        <w:rPr>
          <w:b/>
          <w:sz w:val="28"/>
          <w:szCs w:val="28"/>
        </w:rPr>
      </w:pPr>
      <w:r w:rsidRPr="00572D0C">
        <w:rPr>
          <w:b/>
          <w:sz w:val="28"/>
          <w:szCs w:val="28"/>
        </w:rPr>
        <w:lastRenderedPageBreak/>
        <w:t xml:space="preserve">         Глава администрации                                                       </w:t>
      </w:r>
      <w:r>
        <w:rPr>
          <w:b/>
          <w:sz w:val="28"/>
          <w:szCs w:val="28"/>
        </w:rPr>
        <w:t xml:space="preserve">    </w:t>
      </w:r>
      <w:r w:rsidRPr="00572D0C">
        <w:rPr>
          <w:b/>
          <w:sz w:val="28"/>
          <w:szCs w:val="28"/>
        </w:rPr>
        <w:t xml:space="preserve">А.И.Насонов              </w:t>
      </w:r>
    </w:p>
    <w:sectPr w:rsidR="00BC609E" w:rsidRPr="00460507" w:rsidSect="00BC609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09E"/>
    <w:rsid w:val="000E59E4"/>
    <w:rsid w:val="001B716F"/>
    <w:rsid w:val="003A6905"/>
    <w:rsid w:val="00505F49"/>
    <w:rsid w:val="008512FE"/>
    <w:rsid w:val="00AF1350"/>
    <w:rsid w:val="00BC35EE"/>
    <w:rsid w:val="00BC609E"/>
    <w:rsid w:val="00E9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9E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609E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BC609E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60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09E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5</cp:revision>
  <cp:lastPrinted>2014-02-12T08:58:00Z</cp:lastPrinted>
  <dcterms:created xsi:type="dcterms:W3CDTF">2014-02-09T18:23:00Z</dcterms:created>
  <dcterms:modified xsi:type="dcterms:W3CDTF">2014-02-17T12:50:00Z</dcterms:modified>
</cp:coreProperties>
</file>