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42" w:rsidRPr="00311542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r w:rsidRPr="00311542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542" w:rsidRPr="0029519B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</w:pPr>
      <w:r w:rsidRPr="0029519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  <w:t>РОССИЙСКАЯ ФЕДЕРАЦИЯ</w:t>
      </w:r>
    </w:p>
    <w:p w:rsidR="00311542" w:rsidRPr="0029519B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</w:pPr>
      <w:r w:rsidRPr="0029519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  <w:t>ОРЛОВСКАЯ ОБЛАСТЬ</w:t>
      </w:r>
    </w:p>
    <w:p w:rsidR="00311542" w:rsidRPr="0029519B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</w:pPr>
      <w:r w:rsidRPr="0029519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  <w:t>АДМИНИСТРАЦИЯ ТРОСНЯНСКОГО РАЙОНА</w:t>
      </w:r>
    </w:p>
    <w:p w:rsidR="003621E6" w:rsidRPr="0029519B" w:rsidRDefault="003621E6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</w:pPr>
    </w:p>
    <w:p w:rsidR="00311542" w:rsidRPr="0029519B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</w:pPr>
      <w:r w:rsidRPr="0029519B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  <w:t>ПОСТАНОВЛЕНИЕ</w:t>
      </w:r>
    </w:p>
    <w:p w:rsidR="00311542" w:rsidRPr="0029519B" w:rsidRDefault="00311542" w:rsidP="00311542">
      <w:pPr>
        <w:ind w:left="57"/>
        <w:jc w:val="center"/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  <w:lang w:bidi="ar-SA"/>
        </w:rPr>
      </w:pPr>
    </w:p>
    <w:p w:rsidR="00311542" w:rsidRPr="0029519B" w:rsidRDefault="00311542" w:rsidP="00311542">
      <w:pPr>
        <w:ind w:left="57"/>
        <w:jc w:val="center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</w:pPr>
      <w:r w:rsidRPr="0029519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 xml:space="preserve">от  </w:t>
      </w:r>
      <w:r w:rsidR="00D9112A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>7 марта</w:t>
      </w:r>
      <w:r w:rsidR="00FB60FA" w:rsidRPr="0029519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 xml:space="preserve">  2025</w:t>
      </w:r>
      <w:r w:rsidRPr="0029519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 xml:space="preserve"> г.                                                                           № </w:t>
      </w:r>
      <w:r w:rsidR="00D9112A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>65</w:t>
      </w:r>
      <w:bookmarkStart w:id="0" w:name="_GoBack"/>
      <w:bookmarkEnd w:id="0"/>
      <w:r w:rsidRPr="0029519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 xml:space="preserve">                 </w:t>
      </w:r>
    </w:p>
    <w:p w:rsidR="00311542" w:rsidRPr="0029519B" w:rsidRDefault="003621E6" w:rsidP="00311542">
      <w:pP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</w:pPr>
      <w:r w:rsidRPr="0029519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 xml:space="preserve">         </w:t>
      </w:r>
      <w:r w:rsidR="00311542" w:rsidRPr="0029519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t xml:space="preserve">    с.Тросна</w:t>
      </w:r>
    </w:p>
    <w:p w:rsidR="00FB60FA" w:rsidRPr="0029519B" w:rsidRDefault="00FB60FA" w:rsidP="003621E6">
      <w:pPr>
        <w:pStyle w:val="30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  <w:r w:rsidRPr="0029519B">
        <w:rPr>
          <w:sz w:val="26"/>
          <w:szCs w:val="26"/>
        </w:rPr>
        <w:t>О внесении изменений в постановление администрации</w:t>
      </w:r>
    </w:p>
    <w:p w:rsidR="00FB60FA" w:rsidRPr="0029519B" w:rsidRDefault="00FB60FA" w:rsidP="003621E6">
      <w:pPr>
        <w:pStyle w:val="30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 от 22.04.2022 г. № 99 </w:t>
      </w:r>
    </w:p>
    <w:p w:rsidR="00060C6F" w:rsidRPr="0029519B" w:rsidRDefault="00FB60FA" w:rsidP="003621E6">
      <w:pPr>
        <w:pStyle w:val="30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  <w:r w:rsidRPr="0029519B">
        <w:rPr>
          <w:sz w:val="26"/>
          <w:szCs w:val="26"/>
        </w:rPr>
        <w:t>«</w:t>
      </w:r>
      <w:r w:rsidR="00330B8F" w:rsidRPr="0029519B">
        <w:rPr>
          <w:sz w:val="26"/>
          <w:szCs w:val="26"/>
        </w:rPr>
        <w:t xml:space="preserve">О создании </w:t>
      </w:r>
      <w:proofErr w:type="gramStart"/>
      <w:r w:rsidR="00330B8F" w:rsidRPr="0029519B">
        <w:rPr>
          <w:sz w:val="26"/>
          <w:szCs w:val="26"/>
        </w:rPr>
        <w:t>Муниципального</w:t>
      </w:r>
      <w:proofErr w:type="gramEnd"/>
    </w:p>
    <w:p w:rsidR="00060C6F" w:rsidRPr="0029519B" w:rsidRDefault="00330B8F" w:rsidP="003621E6">
      <w:pPr>
        <w:pStyle w:val="30"/>
        <w:shd w:val="clear" w:color="auto" w:fill="auto"/>
        <w:spacing w:after="0" w:line="240" w:lineRule="auto"/>
        <w:contextualSpacing/>
        <w:jc w:val="both"/>
        <w:rPr>
          <w:sz w:val="26"/>
          <w:szCs w:val="26"/>
        </w:rPr>
      </w:pPr>
      <w:r w:rsidRPr="0029519B">
        <w:rPr>
          <w:sz w:val="26"/>
          <w:szCs w:val="26"/>
        </w:rPr>
        <w:t xml:space="preserve">центра управления </w:t>
      </w:r>
      <w:proofErr w:type="spellStart"/>
      <w:r w:rsidR="000657B3"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</w:t>
      </w:r>
      <w:r w:rsidR="00FB60FA" w:rsidRPr="0029519B">
        <w:rPr>
          <w:sz w:val="26"/>
          <w:szCs w:val="26"/>
        </w:rPr>
        <w:t>»</w:t>
      </w:r>
    </w:p>
    <w:p w:rsidR="000657B3" w:rsidRPr="0029519B" w:rsidRDefault="000657B3" w:rsidP="003621E6">
      <w:pPr>
        <w:pStyle w:val="30"/>
        <w:shd w:val="clear" w:color="auto" w:fill="auto"/>
        <w:spacing w:after="0" w:line="240" w:lineRule="auto"/>
        <w:contextualSpacing/>
        <w:jc w:val="both"/>
        <w:rPr>
          <w:b w:val="0"/>
          <w:sz w:val="26"/>
          <w:szCs w:val="26"/>
        </w:rPr>
      </w:pPr>
    </w:p>
    <w:p w:rsidR="00060C6F" w:rsidRPr="0029519B" w:rsidRDefault="00330B8F" w:rsidP="000657B3">
      <w:pPr>
        <w:pStyle w:val="20"/>
        <w:shd w:val="clear" w:color="auto" w:fill="auto"/>
        <w:spacing w:before="0" w:line="240" w:lineRule="auto"/>
        <w:ind w:firstLine="709"/>
        <w:contextualSpacing/>
        <w:rPr>
          <w:sz w:val="26"/>
          <w:szCs w:val="26"/>
        </w:rPr>
      </w:pPr>
      <w:proofErr w:type="gramStart"/>
      <w:r w:rsidRPr="0029519B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во исполнение пункта 3 перечня поручений Президента Российской Федерации от 1 марта 2020 года № Пр-354 по итогам заседания Совета по развитию местного самоуправления 30 января</w:t>
      </w:r>
      <w:proofErr w:type="gramEnd"/>
      <w:r w:rsidRPr="0029519B">
        <w:rPr>
          <w:sz w:val="26"/>
          <w:szCs w:val="26"/>
        </w:rPr>
        <w:t xml:space="preserve"> 2020 года, пункта 2 постановления Правительства Российской Федерации </w:t>
      </w:r>
      <w:proofErr w:type="gramStart"/>
      <w:r w:rsidRPr="0029519B">
        <w:rPr>
          <w:sz w:val="26"/>
          <w:szCs w:val="26"/>
        </w:rPr>
        <w:t xml:space="preserve">от 16 ноября 2020 года №1844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регионов», руководствуясь Уставом </w:t>
      </w:r>
      <w:proofErr w:type="spellStart"/>
      <w:r w:rsidR="000657B3"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района, </w:t>
      </w:r>
      <w:r w:rsidRPr="0029519B">
        <w:rPr>
          <w:rStyle w:val="21"/>
          <w:b w:val="0"/>
          <w:sz w:val="26"/>
          <w:szCs w:val="26"/>
        </w:rPr>
        <w:t xml:space="preserve">администрация </w:t>
      </w:r>
      <w:proofErr w:type="spellStart"/>
      <w:r w:rsidR="000657B3" w:rsidRPr="0029519B">
        <w:rPr>
          <w:rStyle w:val="21"/>
          <w:b w:val="0"/>
          <w:sz w:val="26"/>
          <w:szCs w:val="26"/>
        </w:rPr>
        <w:t>Троснянского</w:t>
      </w:r>
      <w:proofErr w:type="spellEnd"/>
      <w:r w:rsidRPr="0029519B">
        <w:rPr>
          <w:rStyle w:val="21"/>
          <w:b w:val="0"/>
          <w:sz w:val="26"/>
          <w:szCs w:val="26"/>
        </w:rPr>
        <w:t xml:space="preserve"> района</w:t>
      </w:r>
      <w:proofErr w:type="gramEnd"/>
      <w:r w:rsidR="008C5C8C" w:rsidRPr="0029519B">
        <w:rPr>
          <w:rStyle w:val="21"/>
          <w:b w:val="0"/>
          <w:sz w:val="26"/>
          <w:szCs w:val="26"/>
        </w:rPr>
        <w:t xml:space="preserve"> </w:t>
      </w:r>
      <w:r w:rsidRPr="0029519B">
        <w:rPr>
          <w:rStyle w:val="21"/>
          <w:b w:val="0"/>
          <w:sz w:val="26"/>
          <w:szCs w:val="26"/>
        </w:rPr>
        <w:t>ПОСТАНОВЛЯЕТ:</w:t>
      </w:r>
    </w:p>
    <w:p w:rsidR="00C821FE" w:rsidRPr="0029519B" w:rsidRDefault="00C821FE" w:rsidP="00AB12BF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19B">
        <w:rPr>
          <w:rFonts w:ascii="Times New Roman" w:hAnsi="Times New Roman" w:cs="Times New Roman"/>
          <w:sz w:val="26"/>
          <w:szCs w:val="26"/>
        </w:rPr>
        <w:t>Внести следующие изменения в Положение о создании МЦУ, а именно:</w:t>
      </w:r>
    </w:p>
    <w:p w:rsidR="00C821FE" w:rsidRPr="0029519B" w:rsidRDefault="00C821FE" w:rsidP="00C821FE">
      <w:pPr>
        <w:pStyle w:val="a9"/>
        <w:numPr>
          <w:ilvl w:val="0"/>
          <w:numId w:val="7"/>
        </w:numPr>
        <w:tabs>
          <w:tab w:val="left" w:pos="150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9519B">
        <w:rPr>
          <w:rFonts w:ascii="Times New Roman" w:hAnsi="Times New Roman" w:cs="Times New Roman"/>
          <w:sz w:val="26"/>
          <w:szCs w:val="26"/>
        </w:rPr>
        <w:t>п. 1.4. раздела 1 перед словами «а также настоящим Положением» дополнить</w:t>
      </w:r>
      <w:r w:rsidRPr="0029519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словами</w:t>
      </w:r>
      <w:r w:rsidRPr="0029519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«распоряжением</w:t>
      </w:r>
      <w:r w:rsidRPr="0029519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Правительства</w:t>
      </w:r>
      <w:r w:rsidRPr="0029519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Орловской</w:t>
      </w:r>
      <w:r w:rsidRPr="0029519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области</w:t>
      </w:r>
      <w:r w:rsidRPr="0029519B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от 17 мая 2022 года № 310-р».</w:t>
      </w:r>
    </w:p>
    <w:p w:rsidR="00C821FE" w:rsidRPr="0029519B" w:rsidRDefault="00C821FE" w:rsidP="00C821FE">
      <w:pPr>
        <w:pStyle w:val="a9"/>
        <w:numPr>
          <w:ilvl w:val="0"/>
          <w:numId w:val="7"/>
        </w:numPr>
        <w:tabs>
          <w:tab w:val="left" w:pos="1496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9519B">
        <w:rPr>
          <w:rFonts w:ascii="Times New Roman" w:hAnsi="Times New Roman" w:cs="Times New Roman"/>
          <w:sz w:val="26"/>
          <w:szCs w:val="26"/>
        </w:rPr>
        <w:t>в п.2.1. Положения о МЦУ определить перечень должностных лиц, которые выполняют  функции, изложив в новой редакции: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531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>« 2.1 МЦУ объединяет в своем составе следующих ответственных лиц: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>а)</w:t>
      </w:r>
      <w:r w:rsidRPr="0029519B">
        <w:rPr>
          <w:sz w:val="26"/>
          <w:szCs w:val="26"/>
        </w:rPr>
        <w:tab/>
        <w:t xml:space="preserve">куратор МЦУ от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 - должностью не ниже заместителя главы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района;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45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>б)</w:t>
      </w:r>
      <w:r w:rsidRPr="0029519B">
        <w:rPr>
          <w:sz w:val="26"/>
          <w:szCs w:val="26"/>
        </w:rPr>
        <w:tab/>
        <w:t>руководитель МЦУ</w:t>
      </w:r>
      <w:r w:rsidR="0029519B" w:rsidRPr="0029519B">
        <w:rPr>
          <w:sz w:val="26"/>
          <w:szCs w:val="26"/>
        </w:rPr>
        <w:t xml:space="preserve"> </w:t>
      </w:r>
      <w:r w:rsidRPr="0029519B">
        <w:rPr>
          <w:sz w:val="26"/>
          <w:szCs w:val="26"/>
        </w:rPr>
        <w:t xml:space="preserve">- заместитель главы администрации, начальник отдела организационно-кадровой работы и делопроизводства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района;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45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 xml:space="preserve">в) руководители структурных подразделений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района, в том числе обособленных, являющиеся руководителями отраслевых блоков МЦУ, организуемых по социально-значимым тематикам: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45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 xml:space="preserve">- ответственный за блок «Жилищно-коммунальное хозяйство», «Дороги», </w:t>
      </w:r>
      <w:r w:rsidRPr="0029519B">
        <w:rPr>
          <w:sz w:val="26"/>
          <w:szCs w:val="26"/>
        </w:rPr>
        <w:lastRenderedPageBreak/>
        <w:t xml:space="preserve">«Транспорт», «Энергетика», «Благоустройство» - заместитель главы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 по координации производственно-коммерческой деятельности, начальник отдела архитектуры, строительства и ЖКХ,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36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 xml:space="preserve">- ответственный за блок «Здравоохранение», «Социальная политика» - заместитель главы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 по социальным вопросам,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36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 xml:space="preserve">- ответственный за блок «Образование» - начальник отдела образования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района,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36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 xml:space="preserve">- ответственный за блок «Сельское хозяйство», «Экология», «Твердые коммунальные отходы» - начальник отдела сельского хозяйства и продовольствия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района,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36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 xml:space="preserve">- ответственный за блок «Муниципальное имущество», «Земельные отношения» - начальник отдела по управлению муниципальным имуществом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района,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36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 xml:space="preserve">г) ответственный за работу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 в системе «Инцидент менеджмент» - главный специалист по информационному взаимодействию, начальник отдела организационно-кадровой работы и делопроизводства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района;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36"/>
        </w:tabs>
        <w:spacing w:before="0" w:line="240" w:lineRule="auto"/>
        <w:ind w:firstLine="709"/>
        <w:contextualSpacing/>
        <w:rPr>
          <w:sz w:val="26"/>
          <w:szCs w:val="26"/>
        </w:rPr>
      </w:pPr>
      <w:proofErr w:type="gramStart"/>
      <w:r w:rsidRPr="0029519B">
        <w:rPr>
          <w:sz w:val="26"/>
          <w:szCs w:val="26"/>
        </w:rPr>
        <w:t xml:space="preserve">д) ответственный за ведение официальных аккаунтов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 и Главы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 в социальных сетях - главный специалист по информационному взаимодействию, начальник отдела организационно-кадровой работы и делопроизводства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района;</w:t>
      </w:r>
      <w:proofErr w:type="gramEnd"/>
    </w:p>
    <w:p w:rsidR="00C821FE" w:rsidRPr="0029519B" w:rsidRDefault="00C821FE" w:rsidP="00C821FE">
      <w:pPr>
        <w:pStyle w:val="20"/>
        <w:shd w:val="clear" w:color="auto" w:fill="auto"/>
        <w:tabs>
          <w:tab w:val="left" w:pos="1441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>е)</w:t>
      </w:r>
      <w:r w:rsidRPr="0029519B">
        <w:rPr>
          <w:sz w:val="26"/>
          <w:szCs w:val="26"/>
        </w:rPr>
        <w:tab/>
        <w:t xml:space="preserve">ответственный за работу администрации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 в системе </w:t>
      </w:r>
      <w:proofErr w:type="gramStart"/>
      <w:r w:rsidRPr="0029519B">
        <w:rPr>
          <w:sz w:val="26"/>
          <w:szCs w:val="26"/>
        </w:rPr>
        <w:t>ПОС</w:t>
      </w:r>
      <w:proofErr w:type="gramEnd"/>
      <w:r w:rsidRPr="0029519B">
        <w:rPr>
          <w:sz w:val="26"/>
          <w:szCs w:val="26"/>
        </w:rPr>
        <w:t xml:space="preserve"> - главный специалист по делопроизводству, начальник отдела организационно-кадровой работы и делопроизводства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района;</w:t>
      </w:r>
    </w:p>
    <w:p w:rsidR="00C821FE" w:rsidRPr="0029519B" w:rsidRDefault="00C821FE" w:rsidP="00C821FE">
      <w:pPr>
        <w:pStyle w:val="20"/>
        <w:shd w:val="clear" w:color="auto" w:fill="auto"/>
        <w:tabs>
          <w:tab w:val="left" w:pos="1441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 xml:space="preserve">ж) ответственный за работу на портале «Обращаем внимание» - главный специалист по делопроизводству, начальник отдела организационно-кадровой работы и делопроизводства </w:t>
      </w:r>
      <w:proofErr w:type="spellStart"/>
      <w:r w:rsidRPr="0029519B">
        <w:rPr>
          <w:sz w:val="26"/>
          <w:szCs w:val="26"/>
        </w:rPr>
        <w:t>Троснянского</w:t>
      </w:r>
      <w:proofErr w:type="spellEnd"/>
      <w:r w:rsidRPr="0029519B">
        <w:rPr>
          <w:sz w:val="26"/>
          <w:szCs w:val="26"/>
        </w:rPr>
        <w:t xml:space="preserve"> района.</w:t>
      </w:r>
      <w:r w:rsidRPr="0029519B">
        <w:rPr>
          <w:sz w:val="26"/>
          <w:szCs w:val="26"/>
        </w:rPr>
        <w:tab/>
      </w:r>
    </w:p>
    <w:p w:rsidR="00C821FE" w:rsidRPr="0029519B" w:rsidRDefault="00C821FE" w:rsidP="00C821FE">
      <w:pPr>
        <w:pStyle w:val="20"/>
        <w:shd w:val="clear" w:color="auto" w:fill="auto"/>
        <w:spacing w:before="0" w:line="240" w:lineRule="auto"/>
        <w:ind w:firstLine="709"/>
        <w:contextualSpacing/>
        <w:rPr>
          <w:sz w:val="26"/>
          <w:szCs w:val="26"/>
        </w:rPr>
      </w:pPr>
      <w:r w:rsidRPr="0029519B">
        <w:rPr>
          <w:sz w:val="26"/>
          <w:szCs w:val="26"/>
        </w:rPr>
        <w:t>При необходимости отдельные участники рабочей группы могут совмещать исполняемые ими обязанности».</w:t>
      </w:r>
    </w:p>
    <w:p w:rsidR="00C821FE" w:rsidRPr="0029519B" w:rsidRDefault="00C821FE" w:rsidP="00C821FE">
      <w:pPr>
        <w:pStyle w:val="a9"/>
        <w:numPr>
          <w:ilvl w:val="0"/>
          <w:numId w:val="7"/>
        </w:numPr>
        <w:tabs>
          <w:tab w:val="left" w:pos="1434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9519B">
        <w:rPr>
          <w:rFonts w:ascii="Times New Roman" w:hAnsi="Times New Roman" w:cs="Times New Roman"/>
          <w:sz w:val="26"/>
          <w:szCs w:val="26"/>
        </w:rPr>
        <w:t>раздел</w:t>
      </w:r>
      <w:r w:rsidRPr="0029519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2</w:t>
      </w:r>
      <w:r w:rsidRPr="0029519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дополнить</w:t>
      </w:r>
      <w:r w:rsidRPr="0029519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пунктом</w:t>
      </w:r>
      <w:r w:rsidRPr="0029519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2.9</w:t>
      </w:r>
      <w:r w:rsidRPr="0029519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z w:val="26"/>
          <w:szCs w:val="26"/>
        </w:rPr>
        <w:t>следующего</w:t>
      </w:r>
      <w:r w:rsidRPr="0029519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9519B">
        <w:rPr>
          <w:rFonts w:ascii="Times New Roman" w:hAnsi="Times New Roman" w:cs="Times New Roman"/>
          <w:spacing w:val="-2"/>
          <w:sz w:val="26"/>
          <w:szCs w:val="26"/>
        </w:rPr>
        <w:t>содержания:</w:t>
      </w:r>
    </w:p>
    <w:p w:rsidR="00C821FE" w:rsidRPr="0029519B" w:rsidRDefault="00C821FE" w:rsidP="00C821F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19B">
        <w:rPr>
          <w:rFonts w:ascii="Times New Roman" w:hAnsi="Times New Roman" w:cs="Times New Roman"/>
          <w:sz w:val="26"/>
          <w:szCs w:val="26"/>
        </w:rPr>
        <w:t xml:space="preserve">«2.9 Сотрудники администрации </w:t>
      </w:r>
      <w:proofErr w:type="spellStart"/>
      <w:r w:rsidRPr="0029519B">
        <w:rPr>
          <w:rFonts w:ascii="Times New Roman" w:hAnsi="Times New Roman" w:cs="Times New Roman"/>
          <w:sz w:val="26"/>
          <w:szCs w:val="26"/>
        </w:rPr>
        <w:t>Троснянского</w:t>
      </w:r>
      <w:proofErr w:type="spellEnd"/>
      <w:r w:rsidRPr="0029519B">
        <w:rPr>
          <w:rFonts w:ascii="Times New Roman" w:hAnsi="Times New Roman" w:cs="Times New Roman"/>
          <w:sz w:val="26"/>
          <w:szCs w:val="26"/>
        </w:rPr>
        <w:t xml:space="preserve"> района обеспечивают подготовку</w:t>
      </w:r>
      <w:r w:rsidRPr="0029519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Pr="0029519B">
        <w:rPr>
          <w:rFonts w:ascii="Times New Roman" w:hAnsi="Times New Roman" w:cs="Times New Roman"/>
          <w:sz w:val="26"/>
          <w:szCs w:val="26"/>
        </w:rPr>
        <w:t>информации</w:t>
      </w:r>
      <w:r w:rsidRPr="0029519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Pr="0029519B">
        <w:rPr>
          <w:rFonts w:ascii="Times New Roman" w:hAnsi="Times New Roman" w:cs="Times New Roman"/>
          <w:sz w:val="26"/>
          <w:szCs w:val="26"/>
        </w:rPr>
        <w:t>по</w:t>
      </w:r>
      <w:r w:rsidRPr="0029519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Pr="0029519B">
        <w:rPr>
          <w:rFonts w:ascii="Times New Roman" w:hAnsi="Times New Roman" w:cs="Times New Roman"/>
          <w:sz w:val="26"/>
          <w:szCs w:val="26"/>
        </w:rPr>
        <w:t>запросу</w:t>
      </w:r>
      <w:r w:rsidRPr="0029519B">
        <w:rPr>
          <w:rFonts w:ascii="Times New Roman" w:hAnsi="Times New Roman" w:cs="Times New Roman"/>
          <w:spacing w:val="32"/>
          <w:sz w:val="26"/>
          <w:szCs w:val="26"/>
        </w:rPr>
        <w:t xml:space="preserve">  </w:t>
      </w:r>
      <w:r w:rsidRPr="0029519B">
        <w:rPr>
          <w:rFonts w:ascii="Times New Roman" w:hAnsi="Times New Roman" w:cs="Times New Roman"/>
          <w:sz w:val="26"/>
          <w:szCs w:val="26"/>
        </w:rPr>
        <w:t>ответственного</w:t>
      </w:r>
      <w:r w:rsidRPr="0029519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Pr="0029519B">
        <w:rPr>
          <w:rFonts w:ascii="Times New Roman" w:hAnsi="Times New Roman" w:cs="Times New Roman"/>
          <w:sz w:val="26"/>
          <w:szCs w:val="26"/>
        </w:rPr>
        <w:t>за</w:t>
      </w:r>
      <w:r w:rsidRPr="0029519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Pr="0029519B">
        <w:rPr>
          <w:rFonts w:ascii="Times New Roman" w:hAnsi="Times New Roman" w:cs="Times New Roman"/>
          <w:sz w:val="26"/>
          <w:szCs w:val="26"/>
        </w:rPr>
        <w:t>работу</w:t>
      </w:r>
      <w:r w:rsidRPr="0029519B">
        <w:rPr>
          <w:rFonts w:ascii="Times New Roman" w:hAnsi="Times New Roman" w:cs="Times New Roman"/>
          <w:spacing w:val="31"/>
          <w:sz w:val="26"/>
          <w:szCs w:val="26"/>
        </w:rPr>
        <w:t xml:space="preserve">  </w:t>
      </w:r>
      <w:r w:rsidRPr="0029519B">
        <w:rPr>
          <w:rFonts w:ascii="Times New Roman" w:hAnsi="Times New Roman" w:cs="Times New Roman"/>
          <w:sz w:val="26"/>
          <w:szCs w:val="26"/>
        </w:rPr>
        <w:t>в</w:t>
      </w:r>
      <w:r w:rsidRPr="0029519B">
        <w:rPr>
          <w:rFonts w:ascii="Times New Roman" w:hAnsi="Times New Roman" w:cs="Times New Roman"/>
          <w:spacing w:val="32"/>
          <w:sz w:val="26"/>
          <w:szCs w:val="26"/>
        </w:rPr>
        <w:t xml:space="preserve">  </w:t>
      </w:r>
      <w:r w:rsidRPr="0029519B">
        <w:rPr>
          <w:rFonts w:ascii="Times New Roman" w:hAnsi="Times New Roman" w:cs="Times New Roman"/>
          <w:spacing w:val="-2"/>
          <w:sz w:val="26"/>
          <w:szCs w:val="26"/>
        </w:rPr>
        <w:t xml:space="preserve">системе </w:t>
      </w:r>
      <w:r w:rsidRPr="0029519B">
        <w:rPr>
          <w:rFonts w:ascii="Times New Roman" w:hAnsi="Times New Roman" w:cs="Times New Roman"/>
          <w:sz w:val="26"/>
          <w:szCs w:val="26"/>
        </w:rPr>
        <w:t>«Инцидент Менеджмент» в сроки и в соответствии с критериями ответов, утвержденными распоряжением Правительства Орловской области от 17 мая 2022 года № 310-р».</w:t>
      </w:r>
    </w:p>
    <w:p w:rsidR="00C821FE" w:rsidRPr="0029519B" w:rsidRDefault="00C821FE" w:rsidP="00AB12BF">
      <w:pPr>
        <w:pStyle w:val="a9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519B">
        <w:rPr>
          <w:rFonts w:ascii="Times New Roman" w:hAnsi="Times New Roman" w:cs="Times New Roman"/>
          <w:sz w:val="26"/>
          <w:szCs w:val="26"/>
        </w:rPr>
        <w:t xml:space="preserve">- Приложение 2 к Постановлению администрации </w:t>
      </w:r>
      <w:proofErr w:type="spellStart"/>
      <w:r w:rsidRPr="0029519B">
        <w:rPr>
          <w:rFonts w:ascii="Times New Roman" w:hAnsi="Times New Roman" w:cs="Times New Roman"/>
          <w:sz w:val="26"/>
          <w:szCs w:val="26"/>
        </w:rPr>
        <w:t>Троснянского</w:t>
      </w:r>
      <w:proofErr w:type="spellEnd"/>
      <w:r w:rsidRPr="0029519B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C821FE" w:rsidRPr="0029519B" w:rsidRDefault="00C821FE" w:rsidP="00AB12BF">
      <w:pPr>
        <w:jc w:val="both"/>
        <w:rPr>
          <w:rFonts w:ascii="Times New Roman" w:hAnsi="Times New Roman" w:cs="Times New Roman"/>
          <w:sz w:val="26"/>
          <w:szCs w:val="26"/>
        </w:rPr>
      </w:pPr>
      <w:r w:rsidRPr="0029519B">
        <w:rPr>
          <w:rFonts w:ascii="Times New Roman" w:hAnsi="Times New Roman" w:cs="Times New Roman"/>
          <w:sz w:val="26"/>
          <w:szCs w:val="26"/>
        </w:rPr>
        <w:t>от 22.04.2022 г. № 99 изложить в новой редакции:</w:t>
      </w:r>
    </w:p>
    <w:p w:rsidR="00C821FE" w:rsidRPr="00AB12BF" w:rsidRDefault="00C821FE" w:rsidP="00C821FE">
      <w:pPr>
        <w:pStyle w:val="20"/>
        <w:shd w:val="clear" w:color="auto" w:fill="auto"/>
        <w:spacing w:before="0" w:line="240" w:lineRule="auto"/>
        <w:ind w:firstLine="720"/>
        <w:contextualSpacing/>
        <w:jc w:val="center"/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29519B" w:rsidRDefault="0029519B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</w:p>
    <w:p w:rsidR="00C821FE" w:rsidRPr="0029519B" w:rsidRDefault="00C821FE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b/>
          <w:sz w:val="24"/>
          <w:szCs w:val="24"/>
        </w:rPr>
      </w:pPr>
      <w:r w:rsidRPr="0029519B">
        <w:rPr>
          <w:b/>
          <w:sz w:val="24"/>
          <w:szCs w:val="24"/>
        </w:rPr>
        <w:lastRenderedPageBreak/>
        <w:t xml:space="preserve">Состав Муниципального центра управления </w:t>
      </w:r>
      <w:proofErr w:type="spellStart"/>
      <w:r w:rsidRPr="0029519B">
        <w:rPr>
          <w:b/>
          <w:sz w:val="24"/>
          <w:szCs w:val="24"/>
        </w:rPr>
        <w:t>Троснянского</w:t>
      </w:r>
      <w:proofErr w:type="spellEnd"/>
      <w:r w:rsidRPr="0029519B">
        <w:rPr>
          <w:b/>
          <w:sz w:val="24"/>
          <w:szCs w:val="24"/>
        </w:rPr>
        <w:t xml:space="preserve"> района</w:t>
      </w:r>
    </w:p>
    <w:p w:rsidR="00C821FE" w:rsidRPr="0029519B" w:rsidRDefault="00C821FE" w:rsidP="00C821FE">
      <w:pPr>
        <w:pStyle w:val="20"/>
        <w:shd w:val="clear" w:color="auto" w:fill="auto"/>
        <w:spacing w:before="0" w:line="240" w:lineRule="auto"/>
        <w:ind w:right="20"/>
        <w:contextualSpacing/>
        <w:jc w:val="center"/>
        <w:rPr>
          <w:sz w:val="24"/>
          <w:szCs w:val="24"/>
        </w:rPr>
      </w:pPr>
    </w:p>
    <w:tbl>
      <w:tblPr>
        <w:tblOverlap w:val="never"/>
        <w:tblW w:w="97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346"/>
        <w:gridCol w:w="4894"/>
      </w:tblGrid>
      <w:tr w:rsidR="00C821FE" w:rsidRPr="0029519B" w:rsidTr="0029519B">
        <w:trPr>
          <w:trHeight w:hRule="exact" w:val="6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№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Должность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Роль в Муниципальном центре управления</w:t>
            </w:r>
          </w:p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</w:t>
            </w:r>
          </w:p>
        </w:tc>
      </w:tr>
      <w:tr w:rsidR="00C821FE" w:rsidRPr="0029519B" w:rsidTr="0029519B">
        <w:trPr>
          <w:trHeight w:hRule="exact" w:val="213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b/>
                <w:sz w:val="24"/>
                <w:szCs w:val="24"/>
              </w:rPr>
            </w:pPr>
            <w:r w:rsidRPr="002951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 xml:space="preserve">Волкова Наталья Николаевна - заместитель главы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 по координации производственно-коммерческой деятельности, начальник отдела архитектуры, строительства и ЖКХ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Куратор, ответственный за блок «Жилищно-коммунальное хозяйство», «Дороги», «Транспорт», «Энергетика», «Благоустройство»</w:t>
            </w:r>
          </w:p>
        </w:tc>
      </w:tr>
      <w:tr w:rsidR="00C821FE" w:rsidRPr="0029519B" w:rsidTr="0029519B">
        <w:trPr>
          <w:trHeight w:hRule="exact" w:val="18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CA3237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 xml:space="preserve">Лобанова Светлана Владимировна - </w:t>
            </w:r>
            <w:r w:rsidR="00CA3237" w:rsidRPr="00CA3237">
              <w:rPr>
                <w:sz w:val="24"/>
                <w:szCs w:val="24"/>
              </w:rPr>
              <w:t>начальник отдел организационно-кадровой работы и делопроизводства</w:t>
            </w:r>
            <w:r w:rsidRPr="00CA3237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A3237">
              <w:rPr>
                <w:sz w:val="24"/>
                <w:szCs w:val="24"/>
              </w:rPr>
              <w:t>Троснянского</w:t>
            </w:r>
            <w:proofErr w:type="spellEnd"/>
            <w:r w:rsidRPr="00CA323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 xml:space="preserve">Руководитель, ответственный за работу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 в системе «Инцидент менеджмент», </w:t>
            </w:r>
            <w:proofErr w:type="gramStart"/>
            <w:r w:rsidRPr="0029519B">
              <w:rPr>
                <w:sz w:val="24"/>
                <w:szCs w:val="24"/>
              </w:rPr>
              <w:t>ПОС</w:t>
            </w:r>
            <w:proofErr w:type="gramEnd"/>
            <w:r w:rsidRPr="0029519B">
              <w:rPr>
                <w:sz w:val="24"/>
                <w:szCs w:val="24"/>
              </w:rPr>
              <w:t xml:space="preserve">, на портале «Обращаем внимание», за ведение официальных аккаунтов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</w:t>
            </w:r>
          </w:p>
        </w:tc>
      </w:tr>
      <w:tr w:rsidR="00C821FE" w:rsidRPr="0029519B" w:rsidTr="0029519B">
        <w:trPr>
          <w:trHeight w:hRule="exact" w:val="12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 xml:space="preserve">Воробьев Юрий Николаевич – заместитель главы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</w:t>
            </w:r>
            <w:r w:rsidR="00CA3237">
              <w:rPr>
                <w:sz w:val="24"/>
                <w:szCs w:val="24"/>
              </w:rPr>
              <w:t xml:space="preserve"> </w:t>
            </w:r>
            <w:r w:rsidRPr="0029519B">
              <w:rPr>
                <w:sz w:val="24"/>
                <w:szCs w:val="24"/>
              </w:rPr>
              <w:t>по социальным вопросам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9519B">
              <w:rPr>
                <w:sz w:val="24"/>
                <w:szCs w:val="24"/>
              </w:rPr>
              <w:t>Ответственный за блок «Здравоохранение», «Социальная политика»</w:t>
            </w:r>
            <w:proofErr w:type="gramEnd"/>
          </w:p>
        </w:tc>
      </w:tr>
      <w:tr w:rsidR="00C821FE" w:rsidRPr="0029519B" w:rsidTr="0029519B">
        <w:trPr>
          <w:trHeight w:hRule="exact" w:val="95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 xml:space="preserve">Ерохина Инна Владимировна - начальник отдела образования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9519B">
              <w:rPr>
                <w:sz w:val="24"/>
                <w:szCs w:val="24"/>
              </w:rPr>
              <w:t>Ответственный за блок «Образование»</w:t>
            </w:r>
            <w:proofErr w:type="gramEnd"/>
          </w:p>
        </w:tc>
      </w:tr>
      <w:tr w:rsidR="00C821FE" w:rsidRPr="0029519B" w:rsidTr="0029519B">
        <w:trPr>
          <w:trHeight w:hRule="exact" w:val="12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29519B">
              <w:rPr>
                <w:sz w:val="24"/>
                <w:szCs w:val="24"/>
              </w:rPr>
              <w:t>Сеничкина</w:t>
            </w:r>
            <w:proofErr w:type="spellEnd"/>
            <w:r w:rsidRPr="0029519B">
              <w:rPr>
                <w:sz w:val="24"/>
                <w:szCs w:val="24"/>
              </w:rPr>
              <w:t xml:space="preserve"> Оксана Сергеевна - начальник отдела сельского хозяйства и продовольствия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9519B">
              <w:rPr>
                <w:sz w:val="24"/>
                <w:szCs w:val="24"/>
              </w:rPr>
              <w:t>Ответственный за блок «Сельское хозяйство», «Экология», «Твердые коммунальные отходы»,</w:t>
            </w:r>
            <w:proofErr w:type="gramEnd"/>
          </w:p>
        </w:tc>
      </w:tr>
      <w:tr w:rsidR="00C821FE" w:rsidRPr="0029519B" w:rsidTr="0029519B">
        <w:trPr>
          <w:trHeight w:hRule="exact" w:val="12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29519B">
              <w:rPr>
                <w:sz w:val="24"/>
                <w:szCs w:val="24"/>
              </w:rPr>
              <w:t>Сухоставец</w:t>
            </w:r>
            <w:proofErr w:type="spellEnd"/>
            <w:r w:rsidRPr="0029519B">
              <w:rPr>
                <w:sz w:val="24"/>
                <w:szCs w:val="24"/>
              </w:rPr>
              <w:t xml:space="preserve"> Мария Евгеньевна – начальник отдела по управлению муниципальным имуществом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9519B">
              <w:rPr>
                <w:sz w:val="24"/>
                <w:szCs w:val="24"/>
              </w:rPr>
              <w:t>Ответственный за блок «Муниципальное имущество», «Земельные отношения»</w:t>
            </w:r>
            <w:proofErr w:type="gramEnd"/>
          </w:p>
        </w:tc>
      </w:tr>
      <w:tr w:rsidR="00C821FE" w:rsidRPr="0029519B" w:rsidTr="00CA3237">
        <w:trPr>
          <w:trHeight w:hRule="exact" w:val="17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1FE" w:rsidRPr="0029519B" w:rsidRDefault="00C821FE" w:rsidP="00CA3237">
            <w:pPr>
              <w:pStyle w:val="20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 xml:space="preserve">Докукина Ольга Ивановна – главный </w:t>
            </w:r>
            <w:r w:rsidRPr="00CA3237">
              <w:rPr>
                <w:sz w:val="24"/>
                <w:szCs w:val="24"/>
              </w:rPr>
              <w:t xml:space="preserve">специалист </w:t>
            </w:r>
            <w:r w:rsidR="0029519B" w:rsidRPr="00CA3237">
              <w:rPr>
                <w:sz w:val="24"/>
                <w:szCs w:val="24"/>
              </w:rPr>
              <w:t xml:space="preserve">по информационному взаимодействию </w:t>
            </w:r>
            <w:r w:rsidRPr="00CA3237">
              <w:rPr>
                <w:sz w:val="24"/>
                <w:szCs w:val="24"/>
              </w:rPr>
              <w:t>отдела организационно</w:t>
            </w:r>
            <w:r w:rsidR="0029519B" w:rsidRPr="00CA3237">
              <w:rPr>
                <w:sz w:val="24"/>
                <w:szCs w:val="24"/>
              </w:rPr>
              <w:t xml:space="preserve"> </w:t>
            </w:r>
            <w:proofErr w:type="gramStart"/>
            <w:r w:rsidRPr="00CA3237">
              <w:rPr>
                <w:sz w:val="24"/>
                <w:szCs w:val="24"/>
              </w:rPr>
              <w:t>-</w:t>
            </w:r>
            <w:r w:rsidR="0029519B" w:rsidRPr="00CA3237">
              <w:rPr>
                <w:sz w:val="24"/>
                <w:szCs w:val="24"/>
              </w:rPr>
              <w:t>к</w:t>
            </w:r>
            <w:proofErr w:type="gramEnd"/>
            <w:r w:rsidR="0029519B" w:rsidRPr="00CA3237">
              <w:rPr>
                <w:sz w:val="24"/>
                <w:szCs w:val="24"/>
              </w:rPr>
              <w:t>адровой</w:t>
            </w:r>
            <w:r w:rsidRPr="00CA3237">
              <w:rPr>
                <w:sz w:val="24"/>
                <w:szCs w:val="24"/>
              </w:rPr>
              <w:t xml:space="preserve"> работ</w:t>
            </w:r>
            <w:r w:rsidR="0029519B" w:rsidRPr="00CA3237">
              <w:rPr>
                <w:sz w:val="24"/>
                <w:szCs w:val="24"/>
              </w:rPr>
              <w:t>ы и делопроизводства</w:t>
            </w:r>
            <w:r w:rsidRPr="00CA3237">
              <w:rPr>
                <w:sz w:val="24"/>
                <w:szCs w:val="24"/>
              </w:rPr>
              <w:t xml:space="preserve"> администрации</w:t>
            </w:r>
            <w:r w:rsidR="00CA3237" w:rsidRPr="00CA3237">
              <w:rPr>
                <w:sz w:val="24"/>
                <w:szCs w:val="24"/>
              </w:rPr>
              <w:t xml:space="preserve"> </w:t>
            </w:r>
            <w:proofErr w:type="spellStart"/>
            <w:r w:rsidRPr="00CA3237">
              <w:rPr>
                <w:sz w:val="24"/>
                <w:szCs w:val="24"/>
              </w:rPr>
              <w:t>Троснянского</w:t>
            </w:r>
            <w:proofErr w:type="spellEnd"/>
            <w:r w:rsidRPr="00CA323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29519B">
              <w:rPr>
                <w:sz w:val="24"/>
                <w:szCs w:val="24"/>
              </w:rPr>
              <w:t xml:space="preserve">Ответственный за работу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 в системе «Инцидент менеджмент», ответственный за ведение официальных аккаунтов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 и главы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 в социальных сетях</w:t>
            </w:r>
            <w:proofErr w:type="gramEnd"/>
          </w:p>
        </w:tc>
      </w:tr>
      <w:tr w:rsidR="00C821FE" w:rsidRPr="0029519B" w:rsidTr="00CA3237">
        <w:trPr>
          <w:trHeight w:hRule="exact" w:val="155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>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1FE" w:rsidRPr="00CA3237" w:rsidRDefault="00C821FE" w:rsidP="00292165">
            <w:pPr>
              <w:pStyle w:val="20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 xml:space="preserve">Зубкова Наталья Николаевна – главный специалист по </w:t>
            </w:r>
            <w:r w:rsidRPr="00CA3237">
              <w:rPr>
                <w:sz w:val="24"/>
                <w:szCs w:val="24"/>
              </w:rPr>
              <w:t>делопроизводству отдела организационно-</w:t>
            </w:r>
            <w:r w:rsidR="00CA3237" w:rsidRPr="00CA3237">
              <w:rPr>
                <w:sz w:val="24"/>
                <w:szCs w:val="24"/>
              </w:rPr>
              <w:t>кадровой работы и делопроизводства</w:t>
            </w:r>
            <w:r w:rsidRPr="00CA3237">
              <w:rPr>
                <w:sz w:val="24"/>
                <w:szCs w:val="24"/>
              </w:rPr>
              <w:t xml:space="preserve"> администрации</w:t>
            </w:r>
          </w:p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CA3237">
              <w:rPr>
                <w:sz w:val="24"/>
                <w:szCs w:val="24"/>
              </w:rPr>
              <w:t>Троснянского</w:t>
            </w:r>
            <w:proofErr w:type="spellEnd"/>
            <w:r w:rsidRPr="00CA323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FE" w:rsidRPr="0029519B" w:rsidRDefault="00C821FE" w:rsidP="00292165">
            <w:pPr>
              <w:pStyle w:val="20"/>
              <w:shd w:val="clear" w:color="auto" w:fill="auto"/>
              <w:spacing w:before="0" w:line="240" w:lineRule="auto"/>
              <w:ind w:left="57" w:right="57"/>
              <w:contextualSpacing/>
              <w:jc w:val="left"/>
              <w:rPr>
                <w:sz w:val="24"/>
                <w:szCs w:val="24"/>
              </w:rPr>
            </w:pPr>
            <w:r w:rsidRPr="0029519B">
              <w:rPr>
                <w:sz w:val="24"/>
                <w:szCs w:val="24"/>
              </w:rPr>
              <w:t xml:space="preserve">Ответственный за работу администрации </w:t>
            </w:r>
            <w:proofErr w:type="spellStart"/>
            <w:r w:rsidRPr="0029519B">
              <w:rPr>
                <w:sz w:val="24"/>
                <w:szCs w:val="24"/>
              </w:rPr>
              <w:t>Троснянского</w:t>
            </w:r>
            <w:proofErr w:type="spellEnd"/>
            <w:r w:rsidRPr="0029519B">
              <w:rPr>
                <w:sz w:val="24"/>
                <w:szCs w:val="24"/>
              </w:rPr>
              <w:t xml:space="preserve"> района в системе </w:t>
            </w:r>
            <w:proofErr w:type="gramStart"/>
            <w:r w:rsidRPr="0029519B">
              <w:rPr>
                <w:sz w:val="24"/>
                <w:szCs w:val="24"/>
              </w:rPr>
              <w:t>ПОС</w:t>
            </w:r>
            <w:proofErr w:type="gramEnd"/>
            <w:r w:rsidRPr="0029519B">
              <w:rPr>
                <w:sz w:val="24"/>
                <w:szCs w:val="24"/>
              </w:rPr>
              <w:t xml:space="preserve">, на портале «Обращаем внимание» </w:t>
            </w:r>
          </w:p>
        </w:tc>
      </w:tr>
    </w:tbl>
    <w:p w:rsidR="00CA3237" w:rsidRDefault="00CA3237" w:rsidP="00CA3237">
      <w:pPr>
        <w:pStyle w:val="20"/>
        <w:shd w:val="clear" w:color="auto" w:fill="auto"/>
        <w:tabs>
          <w:tab w:val="left" w:pos="1023"/>
        </w:tabs>
        <w:spacing w:before="0" w:line="240" w:lineRule="auto"/>
        <w:ind w:left="1069"/>
        <w:contextualSpacing/>
        <w:rPr>
          <w:sz w:val="26"/>
          <w:szCs w:val="26"/>
        </w:rPr>
      </w:pPr>
    </w:p>
    <w:p w:rsidR="00311542" w:rsidRPr="00CA3237" w:rsidRDefault="00330B8F" w:rsidP="00CA3237">
      <w:pPr>
        <w:pStyle w:val="20"/>
        <w:numPr>
          <w:ilvl w:val="0"/>
          <w:numId w:val="8"/>
        </w:numPr>
        <w:shd w:val="clear" w:color="auto" w:fill="auto"/>
        <w:tabs>
          <w:tab w:val="left" w:pos="1023"/>
        </w:tabs>
        <w:spacing w:before="0" w:line="240" w:lineRule="auto"/>
        <w:contextualSpacing/>
        <w:rPr>
          <w:sz w:val="26"/>
          <w:szCs w:val="26"/>
        </w:rPr>
      </w:pPr>
      <w:proofErr w:type="gramStart"/>
      <w:r w:rsidRPr="00CA3237">
        <w:rPr>
          <w:sz w:val="26"/>
          <w:szCs w:val="26"/>
        </w:rPr>
        <w:t>Контроль за</w:t>
      </w:r>
      <w:proofErr w:type="gramEnd"/>
      <w:r w:rsidRPr="00CA323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11542" w:rsidRPr="00CA3237" w:rsidRDefault="00311542" w:rsidP="00311542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311542" w:rsidRPr="00CA3237" w:rsidRDefault="00311542" w:rsidP="0031154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CA3237">
        <w:rPr>
          <w:rFonts w:ascii="Times New Roman" w:hAnsi="Times New Roman" w:cs="Times New Roman"/>
          <w:b/>
          <w:sz w:val="26"/>
          <w:szCs w:val="26"/>
        </w:rPr>
        <w:t xml:space="preserve">Глава района                                                                </w:t>
      </w:r>
      <w:r w:rsidR="00CA3237" w:rsidRPr="00CA3237">
        <w:rPr>
          <w:rFonts w:ascii="Times New Roman" w:hAnsi="Times New Roman" w:cs="Times New Roman"/>
          <w:b/>
          <w:sz w:val="26"/>
          <w:szCs w:val="26"/>
        </w:rPr>
        <w:t xml:space="preserve">А. В. </w:t>
      </w:r>
      <w:proofErr w:type="spellStart"/>
      <w:r w:rsidR="00CA3237" w:rsidRPr="00CA3237">
        <w:rPr>
          <w:rFonts w:ascii="Times New Roman" w:hAnsi="Times New Roman" w:cs="Times New Roman"/>
          <w:b/>
          <w:sz w:val="26"/>
          <w:szCs w:val="26"/>
        </w:rPr>
        <w:t>Левковский</w:t>
      </w:r>
      <w:proofErr w:type="spellEnd"/>
    </w:p>
    <w:p w:rsidR="00FF757F" w:rsidRDefault="00C821FE" w:rsidP="00CA3237">
      <w:pPr>
        <w:pStyle w:val="20"/>
        <w:shd w:val="clear" w:color="auto" w:fill="auto"/>
        <w:tabs>
          <w:tab w:val="left" w:pos="1023"/>
        </w:tabs>
        <w:spacing w:before="0" w:line="240" w:lineRule="auto"/>
        <w:contextualSpacing/>
      </w:pPr>
      <w:r>
        <w:t xml:space="preserve"> </w:t>
      </w:r>
    </w:p>
    <w:sectPr w:rsidR="00FF757F" w:rsidSect="00C821FE">
      <w:pgSz w:w="11900" w:h="16840"/>
      <w:pgMar w:top="79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EF" w:rsidRDefault="00B561EF" w:rsidP="00060C6F">
      <w:r>
        <w:separator/>
      </w:r>
    </w:p>
  </w:endnote>
  <w:endnote w:type="continuationSeparator" w:id="0">
    <w:p w:rsidR="00B561EF" w:rsidRDefault="00B561EF" w:rsidP="0006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EF" w:rsidRDefault="00B561EF"/>
  </w:footnote>
  <w:footnote w:type="continuationSeparator" w:id="0">
    <w:p w:rsidR="00B561EF" w:rsidRDefault="00B561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6F68"/>
    <w:multiLevelType w:val="multilevel"/>
    <w:tmpl w:val="7F1CB30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801CA"/>
    <w:multiLevelType w:val="multilevel"/>
    <w:tmpl w:val="2228A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C4639"/>
    <w:multiLevelType w:val="multilevel"/>
    <w:tmpl w:val="64021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442F8"/>
    <w:multiLevelType w:val="multilevel"/>
    <w:tmpl w:val="B812FE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26D6D01"/>
    <w:multiLevelType w:val="hybridMultilevel"/>
    <w:tmpl w:val="F902845A"/>
    <w:lvl w:ilvl="0" w:tplc="3FFAA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65C5D"/>
    <w:multiLevelType w:val="multilevel"/>
    <w:tmpl w:val="2DAC801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B316DD"/>
    <w:multiLevelType w:val="multilevel"/>
    <w:tmpl w:val="9CAE6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9F4406"/>
    <w:multiLevelType w:val="hybridMultilevel"/>
    <w:tmpl w:val="C2DCEB28"/>
    <w:lvl w:ilvl="0" w:tplc="DDB4F2C2">
      <w:numFmt w:val="bullet"/>
      <w:lvlText w:val="-"/>
      <w:lvlJc w:val="left"/>
      <w:pPr>
        <w:ind w:left="426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B8AD7E6">
      <w:numFmt w:val="bullet"/>
      <w:lvlText w:val="•"/>
      <w:lvlJc w:val="left"/>
      <w:pPr>
        <w:ind w:left="1370" w:hanging="225"/>
      </w:pPr>
      <w:rPr>
        <w:rFonts w:hint="default"/>
        <w:lang w:val="ru-RU" w:eastAsia="en-US" w:bidi="ar-SA"/>
      </w:rPr>
    </w:lvl>
    <w:lvl w:ilvl="2" w:tplc="286AC20A">
      <w:numFmt w:val="bullet"/>
      <w:lvlText w:val="•"/>
      <w:lvlJc w:val="left"/>
      <w:pPr>
        <w:ind w:left="2320" w:hanging="225"/>
      </w:pPr>
      <w:rPr>
        <w:rFonts w:hint="default"/>
        <w:lang w:val="ru-RU" w:eastAsia="en-US" w:bidi="ar-SA"/>
      </w:rPr>
    </w:lvl>
    <w:lvl w:ilvl="3" w:tplc="B300B9D6">
      <w:numFmt w:val="bullet"/>
      <w:lvlText w:val="•"/>
      <w:lvlJc w:val="left"/>
      <w:pPr>
        <w:ind w:left="3270" w:hanging="225"/>
      </w:pPr>
      <w:rPr>
        <w:rFonts w:hint="default"/>
        <w:lang w:val="ru-RU" w:eastAsia="en-US" w:bidi="ar-SA"/>
      </w:rPr>
    </w:lvl>
    <w:lvl w:ilvl="4" w:tplc="B70848B4">
      <w:numFmt w:val="bullet"/>
      <w:lvlText w:val="•"/>
      <w:lvlJc w:val="left"/>
      <w:pPr>
        <w:ind w:left="4221" w:hanging="225"/>
      </w:pPr>
      <w:rPr>
        <w:rFonts w:hint="default"/>
        <w:lang w:val="ru-RU" w:eastAsia="en-US" w:bidi="ar-SA"/>
      </w:rPr>
    </w:lvl>
    <w:lvl w:ilvl="5" w:tplc="A4EEE8F2">
      <w:numFmt w:val="bullet"/>
      <w:lvlText w:val="•"/>
      <w:lvlJc w:val="left"/>
      <w:pPr>
        <w:ind w:left="5171" w:hanging="225"/>
      </w:pPr>
      <w:rPr>
        <w:rFonts w:hint="default"/>
        <w:lang w:val="ru-RU" w:eastAsia="en-US" w:bidi="ar-SA"/>
      </w:rPr>
    </w:lvl>
    <w:lvl w:ilvl="6" w:tplc="393E5E2C">
      <w:numFmt w:val="bullet"/>
      <w:lvlText w:val="•"/>
      <w:lvlJc w:val="left"/>
      <w:pPr>
        <w:ind w:left="6121" w:hanging="225"/>
      </w:pPr>
      <w:rPr>
        <w:rFonts w:hint="default"/>
        <w:lang w:val="ru-RU" w:eastAsia="en-US" w:bidi="ar-SA"/>
      </w:rPr>
    </w:lvl>
    <w:lvl w:ilvl="7" w:tplc="26CE33F6">
      <w:numFmt w:val="bullet"/>
      <w:lvlText w:val="•"/>
      <w:lvlJc w:val="left"/>
      <w:pPr>
        <w:ind w:left="7072" w:hanging="225"/>
      </w:pPr>
      <w:rPr>
        <w:rFonts w:hint="default"/>
        <w:lang w:val="ru-RU" w:eastAsia="en-US" w:bidi="ar-SA"/>
      </w:rPr>
    </w:lvl>
    <w:lvl w:ilvl="8" w:tplc="D4461894">
      <w:numFmt w:val="bullet"/>
      <w:lvlText w:val="•"/>
      <w:lvlJc w:val="left"/>
      <w:pPr>
        <w:ind w:left="8022" w:hanging="2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0C6F"/>
    <w:rsid w:val="00004888"/>
    <w:rsid w:val="000348FA"/>
    <w:rsid w:val="00060C6F"/>
    <w:rsid w:val="000657B3"/>
    <w:rsid w:val="00067991"/>
    <w:rsid w:val="00204A99"/>
    <w:rsid w:val="0029519B"/>
    <w:rsid w:val="00311542"/>
    <w:rsid w:val="00330B8F"/>
    <w:rsid w:val="00346502"/>
    <w:rsid w:val="003621E6"/>
    <w:rsid w:val="003C5515"/>
    <w:rsid w:val="00430D39"/>
    <w:rsid w:val="0045362C"/>
    <w:rsid w:val="0045412A"/>
    <w:rsid w:val="0061270C"/>
    <w:rsid w:val="006C7BF5"/>
    <w:rsid w:val="006F0EEA"/>
    <w:rsid w:val="0070389B"/>
    <w:rsid w:val="007901B5"/>
    <w:rsid w:val="007A4670"/>
    <w:rsid w:val="007C6D8C"/>
    <w:rsid w:val="007F2485"/>
    <w:rsid w:val="00816CBC"/>
    <w:rsid w:val="00865C83"/>
    <w:rsid w:val="00896C32"/>
    <w:rsid w:val="008A60AA"/>
    <w:rsid w:val="008C5C8C"/>
    <w:rsid w:val="00974AAB"/>
    <w:rsid w:val="009B3E7C"/>
    <w:rsid w:val="009D7B7C"/>
    <w:rsid w:val="00A05D50"/>
    <w:rsid w:val="00A129D4"/>
    <w:rsid w:val="00AA7877"/>
    <w:rsid w:val="00AB12BF"/>
    <w:rsid w:val="00AB589A"/>
    <w:rsid w:val="00B561EF"/>
    <w:rsid w:val="00B84DF6"/>
    <w:rsid w:val="00B97BA4"/>
    <w:rsid w:val="00BD381F"/>
    <w:rsid w:val="00C761B4"/>
    <w:rsid w:val="00C821FE"/>
    <w:rsid w:val="00C9648D"/>
    <w:rsid w:val="00CA3237"/>
    <w:rsid w:val="00CD4F5D"/>
    <w:rsid w:val="00CF0414"/>
    <w:rsid w:val="00D117F3"/>
    <w:rsid w:val="00D24711"/>
    <w:rsid w:val="00D9112A"/>
    <w:rsid w:val="00E42431"/>
    <w:rsid w:val="00EB21DF"/>
    <w:rsid w:val="00F432CD"/>
    <w:rsid w:val="00FB60FA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C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060C6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60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060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60C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060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Курсив"/>
    <w:basedOn w:val="6"/>
    <w:rsid w:val="00060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60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60C6F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sid w:val="00060C6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62">
    <w:name w:val="Основной текст (6)"/>
    <w:basedOn w:val="6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60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sid w:val="00060C6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ahoma85pt">
    <w:name w:val="Основной текст (2) + Tahoma;8;5 pt;Полужирный"/>
    <w:basedOn w:val="2"/>
    <w:rsid w:val="00060C6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060C6F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060C6F"/>
    <w:pPr>
      <w:shd w:val="clear" w:color="auto" w:fill="FFFFFF"/>
      <w:spacing w:after="16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60C6F"/>
    <w:pPr>
      <w:shd w:val="clear" w:color="auto" w:fill="FFFFFF"/>
      <w:spacing w:before="160" w:line="250" w:lineRule="exac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20">
    <w:name w:val="Основной текст (2)"/>
    <w:basedOn w:val="a"/>
    <w:link w:val="2"/>
    <w:rsid w:val="00060C6F"/>
    <w:pPr>
      <w:shd w:val="clear" w:color="auto" w:fill="FFFFFF"/>
      <w:spacing w:before="3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60C6F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60C6F"/>
    <w:pPr>
      <w:shd w:val="clear" w:color="auto" w:fill="FFFFFF"/>
      <w:spacing w:before="340" w:line="317" w:lineRule="exact"/>
      <w:ind w:hanging="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060C6F"/>
    <w:pPr>
      <w:shd w:val="clear" w:color="auto" w:fill="FFFFFF"/>
      <w:spacing w:before="780" w:line="194" w:lineRule="exact"/>
      <w:ind w:hanging="180"/>
    </w:pPr>
    <w:rPr>
      <w:rFonts w:ascii="Tahoma" w:eastAsia="Tahoma" w:hAnsi="Tahoma" w:cs="Tahoma"/>
      <w:sz w:val="16"/>
      <w:szCs w:val="16"/>
    </w:rPr>
  </w:style>
  <w:style w:type="paragraph" w:customStyle="1" w:styleId="8">
    <w:name w:val="Основной текст (8)"/>
    <w:basedOn w:val="a"/>
    <w:link w:val="8Exact"/>
    <w:rsid w:val="00060C6F"/>
    <w:pPr>
      <w:shd w:val="clear" w:color="auto" w:fill="FFFFFF"/>
      <w:spacing w:line="80" w:lineRule="exact"/>
    </w:pPr>
    <w:rPr>
      <w:rFonts w:ascii="MS Gothic" w:eastAsia="MS Gothic" w:hAnsi="MS Gothic" w:cs="MS Gothic"/>
      <w:spacing w:val="10"/>
      <w:sz w:val="8"/>
      <w:szCs w:val="8"/>
    </w:rPr>
  </w:style>
  <w:style w:type="paragraph" w:styleId="a3">
    <w:name w:val="header"/>
    <w:basedOn w:val="a"/>
    <w:link w:val="a4"/>
    <w:uiPriority w:val="99"/>
    <w:unhideWhenUsed/>
    <w:rsid w:val="00816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CBC"/>
    <w:rPr>
      <w:color w:val="000000"/>
    </w:rPr>
  </w:style>
  <w:style w:type="paragraph" w:styleId="a5">
    <w:name w:val="footer"/>
    <w:basedOn w:val="a"/>
    <w:link w:val="a6"/>
    <w:uiPriority w:val="99"/>
    <w:unhideWhenUsed/>
    <w:rsid w:val="00816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CBC"/>
    <w:rPr>
      <w:color w:val="000000"/>
    </w:rPr>
  </w:style>
  <w:style w:type="paragraph" w:customStyle="1" w:styleId="ConsPlusTitle">
    <w:name w:val="ConsPlusTitle"/>
    <w:rsid w:val="0031154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3115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42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11542"/>
    <w:pPr>
      <w:ind w:left="720"/>
      <w:contextualSpacing/>
    </w:pPr>
  </w:style>
  <w:style w:type="paragraph" w:customStyle="1" w:styleId="Style8">
    <w:name w:val="Style8"/>
    <w:basedOn w:val="a"/>
    <w:uiPriority w:val="99"/>
    <w:qFormat/>
    <w:rsid w:val="00FF757F"/>
    <w:pPr>
      <w:spacing w:line="494" w:lineRule="exact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8607-2843-45FC-BE51-90546CDA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14</cp:lastModifiedBy>
  <cp:revision>7</cp:revision>
  <cp:lastPrinted>2025-02-21T06:52:00Z</cp:lastPrinted>
  <dcterms:created xsi:type="dcterms:W3CDTF">2025-02-20T10:38:00Z</dcterms:created>
  <dcterms:modified xsi:type="dcterms:W3CDTF">2025-03-19T10:07:00Z</dcterms:modified>
</cp:coreProperties>
</file>