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9" w:rsidRDefault="00E2407B" w:rsidP="009168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8345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B9" w:rsidRPr="00CC0137" w:rsidRDefault="009168B9" w:rsidP="009168B9">
      <w:pPr>
        <w:ind w:left="4680"/>
        <w:jc w:val="center"/>
        <w:rPr>
          <w:rFonts w:ascii="Times New Roman" w:hAnsi="Times New Roman" w:cs="Times New Roman"/>
          <w:b/>
        </w:rPr>
      </w:pPr>
    </w:p>
    <w:p w:rsidR="009168B9" w:rsidRPr="00F17D2C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68B9" w:rsidRPr="00CC0137" w:rsidRDefault="009168B9" w:rsidP="009168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168B9" w:rsidRPr="00CC0137" w:rsidRDefault="009168B9" w:rsidP="009168B9">
      <w:pPr>
        <w:rPr>
          <w:rFonts w:ascii="Times New Roman" w:hAnsi="Times New Roman" w:cs="Times New Roman"/>
          <w:i/>
          <w:sz w:val="20"/>
          <w:szCs w:val="20"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i/>
          <w:sz w:val="10"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68B9" w:rsidRPr="00CC0137" w:rsidRDefault="009168B9" w:rsidP="009168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68B9" w:rsidRPr="00CC0137" w:rsidRDefault="009168B9" w:rsidP="0091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C0137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B0050">
        <w:rPr>
          <w:rFonts w:ascii="Times New Roman" w:hAnsi="Times New Roman" w:cs="Times New Roman"/>
          <w:sz w:val="20"/>
          <w:szCs w:val="20"/>
        </w:rPr>
        <w:t xml:space="preserve">  29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B0050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CC0137">
        <w:rPr>
          <w:rFonts w:ascii="Times New Roman" w:hAnsi="Times New Roman" w:cs="Times New Roman"/>
          <w:sz w:val="20"/>
          <w:szCs w:val="20"/>
        </w:rPr>
        <w:t xml:space="preserve">  20</w:t>
      </w:r>
      <w:r w:rsidR="00FB0050">
        <w:rPr>
          <w:rFonts w:ascii="Times New Roman" w:hAnsi="Times New Roman" w:cs="Times New Roman"/>
          <w:sz w:val="20"/>
          <w:szCs w:val="20"/>
        </w:rPr>
        <w:t>13</w:t>
      </w:r>
      <w:r w:rsidRPr="00CC0137">
        <w:rPr>
          <w:rFonts w:ascii="Times New Roman" w:hAnsi="Times New Roman" w:cs="Times New Roman"/>
          <w:sz w:val="20"/>
          <w:szCs w:val="20"/>
        </w:rPr>
        <w:t xml:space="preserve"> г.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B005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№</w:t>
      </w:r>
      <w:r w:rsidR="00FB0050">
        <w:rPr>
          <w:rFonts w:ascii="Times New Roman" w:hAnsi="Times New Roman" w:cs="Times New Roman"/>
          <w:sz w:val="20"/>
          <w:szCs w:val="20"/>
        </w:rPr>
        <w:t>70</w:t>
      </w:r>
    </w:p>
    <w:p w:rsidR="009168B9" w:rsidRPr="00CC0137" w:rsidRDefault="009168B9" w:rsidP="009168B9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с.Тросна</w:t>
      </w:r>
    </w:p>
    <w:p w:rsidR="009168B9" w:rsidRPr="00CC0137" w:rsidRDefault="009168B9" w:rsidP="009168B9">
      <w:pPr>
        <w:rPr>
          <w:rFonts w:ascii="Times New Roman" w:hAnsi="Times New Roman" w:cs="Times New Roman"/>
          <w:sz w:val="20"/>
          <w:szCs w:val="20"/>
        </w:rPr>
      </w:pPr>
    </w:p>
    <w:p w:rsidR="00EF229F" w:rsidRDefault="00EF229F"/>
    <w:p w:rsidR="009168B9" w:rsidRDefault="009168B9"/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>постановление №267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>от 23 сентября 2011 г.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«Об утверждении Примерного 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>учреждений Троснянского района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</w:p>
    <w:p w:rsidR="009168B9" w:rsidRP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FB1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социальной поддержки и </w:t>
      </w:r>
      <w:r w:rsidRPr="009168B9">
        <w:rPr>
          <w:rFonts w:ascii="Times New Roman" w:hAnsi="Times New Roman" w:cs="Times New Roman"/>
          <w:spacing w:val="-4"/>
          <w:sz w:val="28"/>
          <w:szCs w:val="28"/>
        </w:rPr>
        <w:t>материального стимулирования работников муниципальных образовательных</w:t>
      </w:r>
      <w:r w:rsidRPr="009168B9">
        <w:rPr>
          <w:rFonts w:ascii="Times New Roman" w:hAnsi="Times New Roman" w:cs="Times New Roman"/>
          <w:sz w:val="28"/>
          <w:szCs w:val="28"/>
        </w:rPr>
        <w:t xml:space="preserve"> учреждений  Троснянского района Орловской области и на основании постановления Прави</w:t>
      </w:r>
      <w:r w:rsidR="00C65972">
        <w:rPr>
          <w:rFonts w:ascii="Times New Roman" w:hAnsi="Times New Roman" w:cs="Times New Roman"/>
          <w:sz w:val="28"/>
          <w:szCs w:val="28"/>
        </w:rPr>
        <w:t>тельства Орловской области от 27 марта 2013 года № 9</w:t>
      </w:r>
      <w:r w:rsidRPr="009168B9">
        <w:rPr>
          <w:rFonts w:ascii="Times New Roman" w:hAnsi="Times New Roman" w:cs="Times New Roman"/>
          <w:sz w:val="28"/>
          <w:szCs w:val="28"/>
        </w:rPr>
        <w:t>8 «Об утверждении Примерного положения об оплате труда работников государственных образовательных учреждений Орловской области»</w:t>
      </w:r>
    </w:p>
    <w:p w:rsidR="009168B9" w:rsidRPr="009168B9" w:rsidRDefault="009168B9" w:rsidP="00FB1E20">
      <w:pPr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168B9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9168B9" w:rsidRPr="009168B9" w:rsidRDefault="009168B9" w:rsidP="00FB1E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FB1E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   1.Внести  в приложение к постановлению  администрации Троснянского района Орловской области от 23 сентября 2011 года № 267      « Об утверждении  Примерного положения об оплате труда работников муниципальных образовательных учреждений Троснянского района Орловской области» следующие изменения:</w:t>
      </w:r>
    </w:p>
    <w:p w:rsidR="009168B9" w:rsidRPr="009168B9" w:rsidRDefault="009168B9" w:rsidP="009168B9">
      <w:pPr>
        <w:autoSpaceDE w:val="0"/>
        <w:autoSpaceDN w:val="0"/>
        <w:adjustRightInd w:val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lastRenderedPageBreak/>
        <w:t xml:space="preserve">         1.1 Пункт 7 Примерного положения об оплате труда работников муниципальных образовательных учреждений Троснянского района Орловской области изложить в следующей редакции:</w:t>
      </w: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 «7.Для работников, указанных в пункте 1 настоящего Положения, базовая единица устанавливается в размере: </w:t>
      </w:r>
    </w:p>
    <w:p w:rsidR="009168B9" w:rsidRPr="009168B9" w:rsidRDefault="00C65972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46</w:t>
      </w:r>
      <w:r w:rsidR="009168B9" w:rsidRPr="009168B9">
        <w:rPr>
          <w:rFonts w:ascii="Times New Roman" w:hAnsi="Times New Roman" w:cs="Times New Roman"/>
          <w:sz w:val="28"/>
          <w:szCs w:val="28"/>
        </w:rPr>
        <w:t>50 рублей для:</w:t>
      </w: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педагогических работников муниципальных общеобразовательных учреждений, реализующих программы начального общего, основного общего, среднего(полного) общего образования;</w:t>
      </w: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  педагогических работников муниципальных образовательных учреждений, реализующих программы дошкольного и дополнительного образования детей;  </w:t>
      </w:r>
    </w:p>
    <w:p w:rsidR="009168B9" w:rsidRPr="009168B9" w:rsidRDefault="00C65972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35</w:t>
      </w:r>
      <w:r w:rsidR="009168B9" w:rsidRPr="009168B9">
        <w:rPr>
          <w:rFonts w:ascii="Times New Roman" w:hAnsi="Times New Roman" w:cs="Times New Roman"/>
          <w:sz w:val="28"/>
          <w:szCs w:val="28"/>
        </w:rPr>
        <w:t>00 рублей – для руководителей муниципальных образовательных учреждений и педагогического персонала других муниципальных образовательных учреждений;</w:t>
      </w:r>
    </w:p>
    <w:p w:rsidR="009168B9" w:rsidRDefault="00C65972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8B9" w:rsidRPr="009168B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68B9" w:rsidRPr="009168B9">
        <w:rPr>
          <w:rFonts w:ascii="Times New Roman" w:hAnsi="Times New Roman" w:cs="Times New Roman"/>
          <w:sz w:val="28"/>
          <w:szCs w:val="28"/>
        </w:rPr>
        <w:t xml:space="preserve"> рублей – для руководителей структурных подразделений, специалистов, рабочих и служащих образовательных учреждений.».</w:t>
      </w:r>
    </w:p>
    <w:p w:rsidR="00C65972" w:rsidRDefault="00C65972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662B6D">
        <w:rPr>
          <w:rFonts w:ascii="Times New Roman" w:hAnsi="Times New Roman" w:cs="Times New Roman"/>
          <w:sz w:val="28"/>
          <w:szCs w:val="28"/>
        </w:rPr>
        <w:t xml:space="preserve">Таблицу 4 </w:t>
      </w:r>
      <w:r w:rsidR="001C0745">
        <w:rPr>
          <w:rFonts w:ascii="Times New Roman" w:hAnsi="Times New Roman" w:cs="Times New Roman"/>
          <w:sz w:val="28"/>
          <w:szCs w:val="28"/>
        </w:rPr>
        <w:t>приложения 1 к Примерному положению об оплате труда работников муниципальных образовательных учреждений</w:t>
      </w:r>
      <w:r w:rsidR="00522D9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дополнить строкой следующего содержания:</w:t>
      </w:r>
    </w:p>
    <w:p w:rsidR="00522D95" w:rsidRDefault="00522D95" w:rsidP="00FB1E20">
      <w:pPr>
        <w:jc w:val="both"/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666"/>
      </w:tblGrid>
      <w:tr w:rsidR="00522D95" w:rsidRPr="00191E17" w:rsidTr="00191E17">
        <w:tc>
          <w:tcPr>
            <w:tcW w:w="7196" w:type="dxa"/>
          </w:tcPr>
          <w:p w:rsidR="00522D95" w:rsidRPr="00191E17" w:rsidRDefault="00C62A90" w:rsidP="00FB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22D95" w:rsidRPr="00191E17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191E17">
              <w:rPr>
                <w:rFonts w:ascii="Times New Roman" w:hAnsi="Times New Roman" w:cs="Times New Roman"/>
                <w:sz w:val="28"/>
                <w:szCs w:val="28"/>
              </w:rPr>
              <w:t>питателям образовательных учреждений,</w:t>
            </w:r>
            <w:r w:rsidR="00191E17" w:rsidRPr="0019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E17">
              <w:rPr>
                <w:rFonts w:ascii="Times New Roman" w:hAnsi="Times New Roman" w:cs="Times New Roman"/>
                <w:sz w:val="28"/>
                <w:szCs w:val="28"/>
              </w:rPr>
              <w:t>реализующих программу дошкольного образования, за работу в группах,</w:t>
            </w:r>
            <w:r w:rsidR="00191E17" w:rsidRPr="0019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E17">
              <w:rPr>
                <w:rFonts w:ascii="Times New Roman" w:hAnsi="Times New Roman" w:cs="Times New Roman"/>
                <w:sz w:val="28"/>
                <w:szCs w:val="28"/>
              </w:rPr>
              <w:t>в которых списочный состав учащихся превышает нормативную наполняемость более чем на 10%</w:t>
            </w:r>
          </w:p>
        </w:tc>
        <w:tc>
          <w:tcPr>
            <w:tcW w:w="1666" w:type="dxa"/>
          </w:tcPr>
          <w:p w:rsidR="00522D95" w:rsidRPr="00191E17" w:rsidRDefault="00C62A90" w:rsidP="00FB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522D95" w:rsidRPr="009168B9" w:rsidRDefault="00C62A90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1.3.Подпункт «а» подпункт 4 пункта 8 приложения 7 к Примерному положению об оплате труда работников муниципальных образовательных учреждений Троснянского района Орловской области</w:t>
      </w:r>
      <w:r w:rsidR="00191E1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pacing w:val="-4"/>
          <w:sz w:val="28"/>
          <w:szCs w:val="28"/>
        </w:rPr>
        <w:t xml:space="preserve">          2.  Финансовому отделу администрации Троснянского района Орловской области (С.В.Илюхиной) обеспечи</w:t>
      </w:r>
      <w:r w:rsidRPr="009168B9">
        <w:rPr>
          <w:rFonts w:ascii="Times New Roman" w:hAnsi="Times New Roman" w:cs="Times New Roman"/>
          <w:sz w:val="28"/>
          <w:szCs w:val="28"/>
        </w:rPr>
        <w:t xml:space="preserve">вать финансирование расходов  по оплате труда работников </w:t>
      </w:r>
      <w:r w:rsidRPr="009168B9">
        <w:rPr>
          <w:rFonts w:ascii="Times New Roman" w:hAnsi="Times New Roman" w:cs="Times New Roman"/>
          <w:spacing w:val="-4"/>
          <w:sz w:val="28"/>
          <w:szCs w:val="28"/>
        </w:rPr>
        <w:t>муниципальных образовательных учреждений Троснянского района Орловской области в пределах</w:t>
      </w:r>
      <w:r w:rsidRPr="009168B9">
        <w:rPr>
          <w:rFonts w:ascii="Times New Roman" w:hAnsi="Times New Roman" w:cs="Times New Roman"/>
          <w:sz w:val="28"/>
          <w:szCs w:val="28"/>
        </w:rPr>
        <w:t xml:space="preserve"> средств, предусмотренных бюджетом Троснянского района Орловской области на очередной финансовый год и плановый период.</w:t>
      </w:r>
    </w:p>
    <w:p w:rsidR="009168B9" w:rsidRPr="009168B9" w:rsidRDefault="009168B9" w:rsidP="00FB1E20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  3.  Настоящее постановл</w:t>
      </w:r>
      <w:r w:rsidR="00191E17">
        <w:rPr>
          <w:rFonts w:ascii="Times New Roman" w:hAnsi="Times New Roman" w:cs="Times New Roman"/>
          <w:sz w:val="28"/>
          <w:szCs w:val="28"/>
        </w:rPr>
        <w:t>ение вступает в силу с 1 марта 2013 года.</w:t>
      </w:r>
      <w:r w:rsidRPr="0091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B9" w:rsidRPr="009168B9" w:rsidRDefault="009168B9" w:rsidP="00FB1E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       4.  Контроль за исполнением постановления возложить на заместителя Главы администрации  района Фроловичева А.В. </w:t>
      </w:r>
    </w:p>
    <w:p w:rsidR="009168B9" w:rsidRPr="009168B9" w:rsidRDefault="009168B9" w:rsidP="00FB1E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FB1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191E17" w:rsidP="00FB1E20">
      <w:pPr>
        <w:tabs>
          <w:tab w:val="left" w:pos="1080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И.о.Главы</w:t>
      </w:r>
      <w:r w:rsidR="009168B9" w:rsidRPr="009168B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9168B9" w:rsidRPr="009168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Л.С.Борисова</w:t>
      </w:r>
      <w:r w:rsidR="009168B9" w:rsidRPr="009168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9168B9" w:rsidRDefault="009168B9" w:rsidP="00FB1E20">
      <w:pPr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47" w:rsidRPr="009168B9" w:rsidRDefault="00316947" w:rsidP="00FB1E20">
      <w:pPr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6947" w:rsidRPr="009168B9" w:rsidSect="00E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9168B9"/>
    <w:rsid w:val="00191E17"/>
    <w:rsid w:val="001C0745"/>
    <w:rsid w:val="00316947"/>
    <w:rsid w:val="00522D95"/>
    <w:rsid w:val="00662B6D"/>
    <w:rsid w:val="009168B9"/>
    <w:rsid w:val="00C62A90"/>
    <w:rsid w:val="00C65972"/>
    <w:rsid w:val="00E2407B"/>
    <w:rsid w:val="00EF229F"/>
    <w:rsid w:val="00FB0050"/>
    <w:rsid w:val="00F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9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68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table" w:styleId="a5">
    <w:name w:val="Table Grid"/>
    <w:basedOn w:val="a1"/>
    <w:uiPriority w:val="59"/>
    <w:rsid w:val="00522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DA00-C82A-48DC-8F4D-9F89C0E3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2013-04-08T07:53:00Z</cp:lastPrinted>
  <dcterms:created xsi:type="dcterms:W3CDTF">2014-03-13T06:31:00Z</dcterms:created>
  <dcterms:modified xsi:type="dcterms:W3CDTF">2014-03-13T06:31:00Z</dcterms:modified>
</cp:coreProperties>
</file>