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5C3DF1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РОССИЙСКАЯ ФЕДЕРАЦИЯ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ОРЛОВСКАЯ ОБЛАСТЬ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23232B" w:rsidRDefault="00FA14E8" w:rsidP="00FA14E8">
      <w:pPr>
        <w:jc w:val="center"/>
        <w:rPr>
          <w:b/>
          <w:sz w:val="28"/>
          <w:szCs w:val="28"/>
        </w:rPr>
      </w:pPr>
    </w:p>
    <w:p w:rsidR="00FA14E8" w:rsidRPr="0023232B" w:rsidRDefault="00FA14E8" w:rsidP="00E57B34">
      <w:pPr>
        <w:jc w:val="center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23232B" w:rsidRPr="0023232B" w:rsidRDefault="0023232B" w:rsidP="0023232B">
      <w:pPr>
        <w:ind w:right="55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1E6041">
        <w:rPr>
          <w:b/>
          <w:sz w:val="28"/>
          <w:szCs w:val="28"/>
        </w:rPr>
        <w:t>197</w:t>
      </w:r>
    </w:p>
    <w:p w:rsidR="006B27FA" w:rsidRDefault="006B27FA" w:rsidP="006B27FA">
      <w:pPr>
        <w:rPr>
          <w:sz w:val="28"/>
          <w:szCs w:val="28"/>
        </w:rPr>
      </w:pPr>
    </w:p>
    <w:p w:rsidR="006B27FA" w:rsidRPr="006B27FA" w:rsidRDefault="006B27FA" w:rsidP="006B27FA">
      <w:pPr>
        <w:rPr>
          <w:b/>
          <w:sz w:val="28"/>
          <w:szCs w:val="28"/>
        </w:rPr>
      </w:pPr>
      <w:r w:rsidRPr="006B27FA">
        <w:rPr>
          <w:b/>
          <w:sz w:val="28"/>
          <w:szCs w:val="28"/>
        </w:rPr>
        <w:t xml:space="preserve">О внесении изменений в  бюджет </w:t>
      </w:r>
    </w:p>
    <w:p w:rsidR="006B27FA" w:rsidRPr="006B27FA" w:rsidRDefault="006B27FA" w:rsidP="006B27FA">
      <w:pPr>
        <w:rPr>
          <w:b/>
          <w:sz w:val="28"/>
          <w:szCs w:val="28"/>
        </w:rPr>
      </w:pPr>
      <w:r w:rsidRPr="006B27FA">
        <w:rPr>
          <w:b/>
          <w:sz w:val="28"/>
          <w:szCs w:val="28"/>
        </w:rPr>
        <w:t>муниципального Троснянского района</w:t>
      </w:r>
    </w:p>
    <w:p w:rsidR="006B27FA" w:rsidRPr="006B27FA" w:rsidRDefault="006B27FA" w:rsidP="006B27FA">
      <w:pPr>
        <w:rPr>
          <w:b/>
          <w:sz w:val="28"/>
          <w:szCs w:val="28"/>
        </w:rPr>
      </w:pPr>
      <w:r w:rsidRPr="006B27FA">
        <w:rPr>
          <w:b/>
          <w:sz w:val="28"/>
          <w:szCs w:val="28"/>
        </w:rPr>
        <w:t>Орловской области на 2025 год  и</w:t>
      </w:r>
    </w:p>
    <w:p w:rsidR="006B27FA" w:rsidRPr="006B27FA" w:rsidRDefault="006B27FA" w:rsidP="006B27FA">
      <w:pPr>
        <w:rPr>
          <w:b/>
          <w:sz w:val="28"/>
          <w:szCs w:val="28"/>
        </w:rPr>
      </w:pPr>
      <w:r w:rsidRPr="006B27FA">
        <w:rPr>
          <w:b/>
          <w:sz w:val="28"/>
          <w:szCs w:val="28"/>
        </w:rPr>
        <w:t xml:space="preserve">на плановый период 2026-2027 годов </w:t>
      </w:r>
    </w:p>
    <w:p w:rsidR="006B27FA" w:rsidRDefault="00831709" w:rsidP="0023232B">
      <w:pPr>
        <w:tabs>
          <w:tab w:val="left" w:pos="4395"/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31709" w:rsidRDefault="00831709" w:rsidP="0023232B">
      <w:pPr>
        <w:tabs>
          <w:tab w:val="left" w:pos="4395"/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23232B">
        <w:rPr>
          <w:sz w:val="28"/>
          <w:szCs w:val="28"/>
        </w:rPr>
        <w:t xml:space="preserve">тридцать восьмом </w:t>
      </w:r>
      <w:r>
        <w:rPr>
          <w:sz w:val="28"/>
          <w:szCs w:val="28"/>
        </w:rPr>
        <w:t>заседании</w:t>
      </w:r>
    </w:p>
    <w:p w:rsidR="00831709" w:rsidRDefault="00831709" w:rsidP="0023232B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:rsidR="00831709" w:rsidRPr="00E24744" w:rsidRDefault="00831709" w:rsidP="00232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народных депутатов шестого созыва</w:t>
      </w:r>
    </w:p>
    <w:p w:rsidR="006B27FA" w:rsidRPr="006B27FA" w:rsidRDefault="00972E1D" w:rsidP="006B27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7FA" w:rsidRPr="006B27FA">
        <w:rPr>
          <w:sz w:val="28"/>
          <w:szCs w:val="28"/>
        </w:rPr>
        <w:t xml:space="preserve">                                                         </w:t>
      </w:r>
    </w:p>
    <w:p w:rsidR="006B27FA" w:rsidRPr="006B27FA" w:rsidRDefault="006B27FA" w:rsidP="006B27FA">
      <w:pPr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            1. Внести в решение Троснянского районного Совета народных депутатов № 158 от 20 декабря 2024 года «О бюджете муниципального Троснянского района Орловской области на 2025 год и плановый период 2026-2027 годов» следующие изменения: 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>1.1 Подпункты 1,2, пункта 1 изложить в следующей редакции:</w:t>
      </w:r>
    </w:p>
    <w:p w:rsidR="006B27FA" w:rsidRPr="006B27FA" w:rsidRDefault="006B27FA" w:rsidP="006B27F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         «1) прогнозируемый общий объем доходов бюджета муниципального района на 2025 год в сумме 325538,3 тыс. рублей, на 2026 год в сумме 291532,4 тыс. рублей, на 2027 год в сумме 298214,9 тыс. рублей;</w:t>
      </w:r>
    </w:p>
    <w:p w:rsidR="006B27FA" w:rsidRPr="006B27FA" w:rsidRDefault="006B27FA" w:rsidP="006B27F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          2) общий объем расходов бюджета муниципального района на 2025 год в сумме 342137,6  тыс. рублей, на 2026 год в сумме 291532,4 тыс. рублей, в том числе условно утвержденные расходы 4502,1 тыс. рублей; на 2027 год в сумме 298214,9 тыс. рублей, в том числе условно утвержденные 9000,0 тыс. рублей.</w:t>
      </w:r>
    </w:p>
    <w:p w:rsidR="006B27FA" w:rsidRPr="006B27FA" w:rsidRDefault="006B27FA" w:rsidP="006B27FA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       1.2. Подпункт 5 пункта 1 изложить в следующей редакции:</w:t>
      </w:r>
    </w:p>
    <w:p w:rsidR="006B27FA" w:rsidRPr="006B27FA" w:rsidRDefault="006B27FA" w:rsidP="006B27FA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 w:rsidRPr="006B27FA">
        <w:rPr>
          <w:sz w:val="28"/>
          <w:szCs w:val="28"/>
        </w:rPr>
        <w:tab/>
        <w:t>«5) прогнозируемый дефицит бюджета муниципального района на 2025 год в сумме 16599,3 тыс. рублей, дефицит бюджета на 2026 год – 0 тыс. рублей и на 2027 год дефицит бюджета – 0 тыс. рублей», приложение 1 изложить в новой редакции в соответствии с приложением 1 к настоящему решению;</w:t>
      </w:r>
    </w:p>
    <w:p w:rsidR="006B27FA" w:rsidRPr="006B27FA" w:rsidRDefault="006B27FA" w:rsidP="006B27FA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>1.3. Приложение 1 изложить в новой редакции в соответствии с приложением 1 к настоящему решению;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>1.4. Приложение 7 изложить в новой редакции в соответствии с приложением 2 к настоящему решению;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lastRenderedPageBreak/>
        <w:t>1.5. Приложение 8 изложить в новой редакции в соответствии с приложением 3 к настоящему решению;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>1.6. Приложение 9 изложить в новой редакции в соответствии с приложением 4 к настоящему решению;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1.7. Приложение 10 изложить в новой редакции в соответствии с приложением 5 к настоящему решению; 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1.8. Приложение 11 изложить в новой редакции в соответствии с приложением 6 к настоящему решению; </w:t>
      </w:r>
    </w:p>
    <w:p w:rsidR="006B27FA" w:rsidRPr="006B27FA" w:rsidRDefault="006B27FA" w:rsidP="006B27F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1.9. Приложение 12 изложить в новой редакции в соответствии с приложением 7 к настоящему решению; </w:t>
      </w:r>
    </w:p>
    <w:p w:rsidR="006B27FA" w:rsidRPr="006B27FA" w:rsidRDefault="006B27FA" w:rsidP="006B27FA">
      <w:pPr>
        <w:jc w:val="both"/>
        <w:rPr>
          <w:sz w:val="28"/>
          <w:szCs w:val="28"/>
        </w:rPr>
      </w:pPr>
      <w:r w:rsidRPr="006B27FA">
        <w:rPr>
          <w:sz w:val="28"/>
          <w:szCs w:val="28"/>
        </w:rPr>
        <w:t xml:space="preserve">          2. Данное решение вступает в силу со дня официального опубликования.</w:t>
      </w:r>
    </w:p>
    <w:p w:rsidR="002E13E2" w:rsidRDefault="002E13E2" w:rsidP="006B27FA">
      <w:pPr>
        <w:ind w:firstLine="708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>Председатель районного Совета                   Глава района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народных депутатов     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               </w:t>
      </w:r>
    </w:p>
    <w:p w:rsidR="00422A03" w:rsidRPr="0023232B" w:rsidRDefault="00422A03" w:rsidP="00422A03">
      <w:pPr>
        <w:jc w:val="both"/>
        <w:rPr>
          <w:b/>
          <w:sz w:val="28"/>
          <w:szCs w:val="28"/>
        </w:rPr>
      </w:pPr>
      <w:r w:rsidRPr="0023232B">
        <w:rPr>
          <w:b/>
          <w:sz w:val="28"/>
          <w:szCs w:val="28"/>
        </w:rPr>
        <w:t xml:space="preserve">                                А.Г. Кисель                                  </w:t>
      </w:r>
      <w:r w:rsidR="00515BE5" w:rsidRPr="0023232B">
        <w:rPr>
          <w:b/>
          <w:sz w:val="28"/>
          <w:szCs w:val="28"/>
        </w:rPr>
        <w:t xml:space="preserve">             </w:t>
      </w:r>
      <w:r w:rsidRPr="0023232B">
        <w:rPr>
          <w:b/>
          <w:sz w:val="28"/>
          <w:szCs w:val="28"/>
        </w:rPr>
        <w:t xml:space="preserve">  А.В. Левковский                                                                                                                                        </w:t>
      </w:r>
    </w:p>
    <w:p w:rsidR="00422A03" w:rsidRPr="00173F6C" w:rsidRDefault="00422A03" w:rsidP="00422A0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422A03">
      <w:pPr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76C4E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6041"/>
    <w:rsid w:val="001E7A3F"/>
    <w:rsid w:val="0023232B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0966"/>
    <w:rsid w:val="003311E2"/>
    <w:rsid w:val="00364E96"/>
    <w:rsid w:val="003877A9"/>
    <w:rsid w:val="003A520B"/>
    <w:rsid w:val="003C1113"/>
    <w:rsid w:val="003C18E5"/>
    <w:rsid w:val="003E05F7"/>
    <w:rsid w:val="003F2A00"/>
    <w:rsid w:val="004169A4"/>
    <w:rsid w:val="00417DB9"/>
    <w:rsid w:val="00422A03"/>
    <w:rsid w:val="00466356"/>
    <w:rsid w:val="004809E3"/>
    <w:rsid w:val="00490190"/>
    <w:rsid w:val="00493FA2"/>
    <w:rsid w:val="004C1A50"/>
    <w:rsid w:val="004E184B"/>
    <w:rsid w:val="004E5B66"/>
    <w:rsid w:val="00512DEC"/>
    <w:rsid w:val="00515BE5"/>
    <w:rsid w:val="00547ED2"/>
    <w:rsid w:val="00551746"/>
    <w:rsid w:val="005569CF"/>
    <w:rsid w:val="00556A13"/>
    <w:rsid w:val="00557D12"/>
    <w:rsid w:val="00566018"/>
    <w:rsid w:val="005B1E3B"/>
    <w:rsid w:val="005C3DF1"/>
    <w:rsid w:val="005E3411"/>
    <w:rsid w:val="00641AE2"/>
    <w:rsid w:val="00654854"/>
    <w:rsid w:val="006567A4"/>
    <w:rsid w:val="0069179D"/>
    <w:rsid w:val="006B27FA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3170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C5A74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C217B"/>
    <w:rsid w:val="00DE2510"/>
    <w:rsid w:val="00DF609C"/>
    <w:rsid w:val="00E021E3"/>
    <w:rsid w:val="00E4403E"/>
    <w:rsid w:val="00E57B34"/>
    <w:rsid w:val="00E65E95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2025-04-09T08:41:00Z</cp:lastPrinted>
  <dcterms:created xsi:type="dcterms:W3CDTF">2025-07-30T12:26:00Z</dcterms:created>
  <dcterms:modified xsi:type="dcterms:W3CDTF">2025-07-30T12:26:00Z</dcterms:modified>
</cp:coreProperties>
</file>