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0" w:rsidRDefault="00992A53">
      <w:pPr>
        <w:ind w:lef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0B0160" w:rsidRDefault="00992A53">
      <w:pPr>
        <w:pBdr>
          <w:bottom w:val="single" w:sz="12" w:space="1" w:color="auto"/>
        </w:pBd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0B0160" w:rsidRDefault="000B0160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2025 г.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315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0160" w:rsidRDefault="00992A53">
      <w:pPr>
        <w:spacing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Тросна</w:t>
      </w:r>
      <w:proofErr w:type="spellEnd"/>
    </w:p>
    <w:p w:rsidR="000B0160" w:rsidRDefault="000B01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992A5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дополнительных мерах социальной поддержки </w:t>
      </w:r>
    </w:p>
    <w:p w:rsidR="000B0160" w:rsidRDefault="00992A5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участников специальной военной операции</w:t>
      </w:r>
    </w:p>
    <w:p w:rsidR="000B0160" w:rsidRDefault="00992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членов их семей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B0160" w:rsidRDefault="000B0160">
      <w:pPr>
        <w:pStyle w:val="aa"/>
      </w:pPr>
    </w:p>
    <w:p w:rsidR="000B0160" w:rsidRDefault="00992A53" w:rsidP="005D78DE">
      <w:pPr>
        <w:spacing w:after="0" w:line="240" w:lineRule="auto"/>
        <w:ind w:firstLine="709"/>
        <w:jc w:val="both"/>
        <w:rPr>
          <w:spacing w:val="40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соответствии с пунктом 5 статьи 1 Федерального закона от 27.05.1998 № 76-ФЗ «О статусе военнослужащих», Федеральным</w:t>
      </w:r>
      <w:r>
        <w:rPr>
          <w:rFonts w:ascii="Times New Roman" w:hAnsi="Times New Roman"/>
          <w:sz w:val="28"/>
        </w:rPr>
        <w:t xml:space="preserve"> законом от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-ФЗ «Об общих принципах организации местного самоуправления в </w:t>
      </w:r>
      <w:r w:rsidRPr="005D78DE">
        <w:rPr>
          <w:rFonts w:ascii="Times New Roman" w:hAnsi="Times New Roman" w:cs="Times New Roman"/>
          <w:sz w:val="28"/>
        </w:rPr>
        <w:t>единой</w:t>
      </w:r>
      <w:r w:rsidRPr="005D78DE">
        <w:rPr>
          <w:rFonts w:ascii="Times New Roman" w:hAnsi="Times New Roman" w:cs="Times New Roman"/>
          <w:sz w:val="28"/>
        </w:rPr>
        <w:t xml:space="preserve">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районного Совета народных депутатов от </w:t>
      </w:r>
      <w:r w:rsidR="005D78D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28.11.2024 года № 156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</w:t>
      </w:r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дополнительных мерах социальной поддержки граждан Российской Федерации, проживающих на территории </w:t>
      </w:r>
      <w:proofErr w:type="spellStart"/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Троснянского</w:t>
      </w:r>
      <w:proofErr w:type="spellEnd"/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области, призванных на военную службу</w:t>
      </w:r>
      <w:proofErr w:type="gramEnd"/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Вооруженные Силы Российской Федерации, либо </w:t>
      </w:r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D78DE" w:rsidRPr="005D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аключивших контракт и членов их семей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0B0160" w:rsidRDefault="00992A53">
      <w:pPr>
        <w:pStyle w:val="aa"/>
        <w:ind w:firstLine="709"/>
        <w:jc w:val="both"/>
      </w:pPr>
      <w:r>
        <w:t xml:space="preserve">1. Утвердить Перечень дополнительных мер социальной поддержки граждан Российской Федерации, участвующих (участвовавших) в специальной </w:t>
      </w:r>
      <w:r>
        <w:t xml:space="preserve">военной операции, а также членов их семей, проживающих на территории </w:t>
      </w:r>
      <w:proofErr w:type="spellStart"/>
      <w:r>
        <w:t>Троснянского</w:t>
      </w:r>
      <w:proofErr w:type="spellEnd"/>
      <w:r>
        <w:t xml:space="preserve"> района согласно приложению 1 к настоящему постановлению.</w:t>
      </w:r>
    </w:p>
    <w:p w:rsidR="000B0160" w:rsidRDefault="00992A53">
      <w:pPr>
        <w:pStyle w:val="aa"/>
        <w:ind w:firstLine="709"/>
        <w:jc w:val="both"/>
      </w:pPr>
      <w:r>
        <w:t xml:space="preserve">2. Утвердить Перечень участников специальной военной операции и членов их семей, проживающих на территории </w:t>
      </w:r>
      <w:proofErr w:type="spellStart"/>
      <w:r>
        <w:t>Троснянско</w:t>
      </w:r>
      <w:r>
        <w:t>го</w:t>
      </w:r>
      <w:proofErr w:type="spellEnd"/>
      <w:r>
        <w:t xml:space="preserve"> района, согласно приложению 2 к настоящему постановлению.</w:t>
      </w:r>
    </w:p>
    <w:p w:rsidR="000B0160" w:rsidRDefault="00992A53">
      <w:pPr>
        <w:pStyle w:val="aa"/>
        <w:ind w:firstLine="709"/>
        <w:jc w:val="both"/>
      </w:pPr>
      <w:r>
        <w:t xml:space="preserve">3. Утвердить </w:t>
      </w:r>
      <w:r>
        <w:rPr>
          <w:szCs w:val="28"/>
        </w:rPr>
        <w:t xml:space="preserve">Перечень документов, необходимых для получения мер поддержки участников специальной военной операции, </w:t>
      </w:r>
      <w:r>
        <w:t>согласно приложению 3 к настоящему постановлению.</w:t>
      </w:r>
    </w:p>
    <w:p w:rsidR="000B0160" w:rsidRDefault="00992A53">
      <w:pPr>
        <w:pStyle w:val="aa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4. Меры поддержки действуют не</w:t>
      </w:r>
      <w:r>
        <w:rPr>
          <w:rFonts w:ascii="Times New Roman CYR" w:hAnsi="Times New Roman CYR" w:cs="Times New Roman CYR"/>
          <w:szCs w:val="28"/>
        </w:rPr>
        <w:t xml:space="preserve"> менее чем до конца года, следующего за годом, в котором будет завершена СВО.</w:t>
      </w:r>
    </w:p>
    <w:p w:rsidR="005D78DE" w:rsidRDefault="005D78DE">
      <w:pPr>
        <w:pStyle w:val="aa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5D78DE" w:rsidRDefault="005D78DE">
      <w:pPr>
        <w:pStyle w:val="aa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0B0160" w:rsidRDefault="00992A53">
      <w:pPr>
        <w:pStyle w:val="aa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>5. Меры поддержки оказываются бессрочно:</w:t>
      </w:r>
    </w:p>
    <w:p w:rsidR="000B0160" w:rsidRDefault="00992A53">
      <w:pPr>
        <w:pStyle w:val="aa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членам семей погибших участников СВО;</w:t>
      </w:r>
    </w:p>
    <w:p w:rsidR="000B0160" w:rsidRDefault="00992A53">
      <w:pPr>
        <w:pStyle w:val="aa"/>
        <w:ind w:firstLine="709"/>
        <w:jc w:val="both"/>
      </w:pPr>
      <w:proofErr w:type="gramStart"/>
      <w:r>
        <w:rPr>
          <w:rFonts w:ascii="Times New Roman CYR" w:hAnsi="Times New Roman CYR" w:cs="Times New Roman CYR"/>
          <w:szCs w:val="28"/>
        </w:rPr>
        <w:t>участникам СВО, ставшим инвалидами вследствие ранения, контузии, увечья или заболевания, полученных</w:t>
      </w:r>
      <w:r>
        <w:rPr>
          <w:rFonts w:ascii="Times New Roman CYR" w:hAnsi="Times New Roman CYR" w:cs="Times New Roman CYR"/>
          <w:szCs w:val="28"/>
        </w:rPr>
        <w:t xml:space="preserve">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РФ, в ходе вооружённой провокации на Государственной границе РФ и территориях субъектов РФ</w:t>
      </w:r>
      <w:r>
        <w:rPr>
          <w:rFonts w:ascii="Times New Roman CYR" w:hAnsi="Times New Roman CYR" w:cs="Times New Roman CYR"/>
          <w:szCs w:val="28"/>
        </w:rPr>
        <w:t>, прилегающих к районам проведения СВО, исполнением обязанностей по содействию выполнению указанных задач и членам их семей.</w:t>
      </w:r>
      <w:proofErr w:type="gramEnd"/>
    </w:p>
    <w:p w:rsidR="000B0160" w:rsidRDefault="00992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Считать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03.12.2024 года № 345, от 03.12.2024 года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349, от 03.12.2024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351; от  24.12.2024 года № 425 утратившим силу.</w:t>
      </w:r>
    </w:p>
    <w:p w:rsidR="000B0160" w:rsidRDefault="00992A53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7. Опубликовать настоящее постановление на официальном сайте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в сети Интернет  по адресу: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trosna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данного постановления  возложить на заместителя главы администрации по социальным вопросам 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>Воробьёва Ю.Н.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0B0160" w:rsidRDefault="00992A53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60" w:rsidRDefault="00992A53" w:rsidP="005D78DE">
      <w:pPr>
        <w:ind w:firstLineChars="250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 Н. Волкова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160" w:rsidRDefault="00992A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0160" w:rsidRDefault="00992A5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приложению 1</w:t>
      </w:r>
    </w:p>
    <w:p w:rsidR="000B0160" w:rsidRDefault="00992A53">
      <w:pPr>
        <w:pStyle w:val="aa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Троснянского</w:t>
      </w:r>
      <w:proofErr w:type="spellEnd"/>
      <w:r>
        <w:rPr>
          <w:sz w:val="24"/>
          <w:szCs w:val="24"/>
        </w:rPr>
        <w:t xml:space="preserve"> района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:rsidR="000B0160" w:rsidRDefault="000B01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60" w:rsidRDefault="00992A5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</w:t>
      </w:r>
      <w:r>
        <w:rPr>
          <w:rFonts w:ascii="Times New Roman" w:hAnsi="Times New Roman" w:cs="Times New Roman"/>
          <w:b/>
          <w:sz w:val="28"/>
          <w:szCs w:val="28"/>
        </w:rPr>
        <w:t xml:space="preserve">вающих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участвующим (участвовавшим) в специальной военной операции, а также членам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их семей,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следующей меры социальной поддержки: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Обеспечение бесплатным горячим питанием обучающихся, являющихся детьми участников СВО (в том числе в случае гибели (смерти) участников СВО) и осваивающих образовательные программы начального общего, основного общего образования и среднего общего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вания в муниципальных образовательных организациях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0B0160" w:rsidRDefault="00992A53">
      <w:pPr>
        <w:pStyle w:val="aa"/>
        <w:ind w:firstLine="709"/>
        <w:jc w:val="both"/>
      </w:pPr>
      <w:r>
        <w:t xml:space="preserve">2. Освобождение от платы, взимаемой с родителей (законных представителей) детей </w:t>
      </w:r>
      <w:r>
        <w:rPr>
          <w:szCs w:val="28"/>
        </w:rPr>
        <w:t>участников СВО (в том числе в случае гибели (смерти) участников СВО)</w:t>
      </w:r>
      <w:r>
        <w:t xml:space="preserve">, за присмотр и уход за детьми, </w:t>
      </w:r>
      <w:r>
        <w:t xml:space="preserve">обучающимися в муниципальных образовательных организациях </w:t>
      </w:r>
      <w:proofErr w:type="spellStart"/>
      <w:r>
        <w:t>Троснянского</w:t>
      </w:r>
      <w:proofErr w:type="spellEnd"/>
      <w:r>
        <w:t xml:space="preserve"> района Орловской области по программам дошкольного образования;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Обеспечить зачисления детей участников специальной военной операции в дошкольные образовательные организации, общеобра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зовательные организации и образовательные организации дополнительного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Орловской области в первоочередном (преимущественном)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Обеспечение зачисления детей участ</w:t>
      </w:r>
      <w:r>
        <w:rPr>
          <w:rFonts w:ascii="Times New Roman" w:hAnsi="Times New Roman"/>
          <w:sz w:val="28"/>
          <w:szCs w:val="28"/>
        </w:rPr>
        <w:t xml:space="preserve">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Обеспечен</w:t>
      </w:r>
      <w:r>
        <w:rPr>
          <w:rFonts w:ascii="Times New Roman" w:hAnsi="Times New Roman"/>
          <w:sz w:val="28"/>
          <w:szCs w:val="28"/>
        </w:rPr>
        <w:t>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</w:t>
      </w:r>
      <w:r>
        <w:rPr>
          <w:rFonts w:ascii="Times New Roman" w:hAnsi="Times New Roman"/>
          <w:sz w:val="28"/>
          <w:szCs w:val="28"/>
        </w:rPr>
        <w:t xml:space="preserve">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Освобождение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</w:t>
      </w:r>
      <w:r>
        <w:rPr>
          <w:rFonts w:ascii="Times New Roman" w:hAnsi="Times New Roman"/>
          <w:sz w:val="28"/>
          <w:szCs w:val="28"/>
        </w:rPr>
        <w:t xml:space="preserve">дня в муниципальных образовательных организациях, реализующих образовательные программы </w:t>
      </w:r>
      <w:r>
        <w:rPr>
          <w:rFonts w:ascii="Times New Roman" w:hAnsi="Times New Roman"/>
          <w:sz w:val="28"/>
          <w:szCs w:val="28"/>
        </w:rPr>
        <w:lastRenderedPageBreak/>
        <w:t xml:space="preserve">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Обеспечение зачисления в первоочередном поря</w:t>
      </w:r>
      <w:r>
        <w:rPr>
          <w:rFonts w:ascii="Times New Roman" w:hAnsi="Times New Roman"/>
          <w:sz w:val="28"/>
          <w:szCs w:val="28"/>
        </w:rPr>
        <w:t xml:space="preserve">дке в группы продленного дня детей участников специальной военной операции, обучающихся в 1-6 классах в муниципальных образовательных организациях, реализующих образовательные программы начального общего и основного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</w:t>
      </w:r>
      <w:r>
        <w:rPr>
          <w:rFonts w:ascii="Times New Roman" w:hAnsi="Times New Roman"/>
          <w:sz w:val="28"/>
          <w:szCs w:val="28"/>
        </w:rPr>
        <w:t xml:space="preserve">льные организации, реализующие программы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Предоставление семьям участников специальной военной операции права бесплатного посещения д</w:t>
      </w:r>
      <w:r>
        <w:rPr>
          <w:rFonts w:ascii="Times New Roman" w:hAnsi="Times New Roman"/>
          <w:sz w:val="28"/>
          <w:szCs w:val="28"/>
        </w:rPr>
        <w:t>етьми занятий по дополнительным общеобразовательным программам в муниципальных организациях (кружки, секции и иные подобные занятия)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Предоставление семьям участников специальной военной операции пр</w:t>
      </w:r>
      <w:r>
        <w:rPr>
          <w:rFonts w:ascii="Times New Roman" w:hAnsi="Times New Roman"/>
          <w:sz w:val="28"/>
          <w:szCs w:val="28"/>
        </w:rPr>
        <w:t>ава зачисления в первоочередном порядке в спортивные группы (секции) детей участников специальной военной операции в муниципальных организациях, осуществляющих спортивную подготовку, и выдача зачисленным детям спортивной экипировки, оборудования и инвентар</w:t>
      </w:r>
      <w:r>
        <w:rPr>
          <w:rFonts w:ascii="Times New Roman" w:hAnsi="Times New Roman"/>
          <w:sz w:val="28"/>
          <w:szCs w:val="28"/>
        </w:rPr>
        <w:t xml:space="preserve">я для занятий спортом на бесплатной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Обеспечение семей участников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первоочередном порядке пут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вками в загородные оздоровительные лагеря и оздоровительные лагеря </w:t>
      </w:r>
      <w:r>
        <w:rPr>
          <w:rFonts w:ascii="Times New Roman" w:hAnsi="Times New Roman"/>
          <w:sz w:val="28"/>
          <w:szCs w:val="28"/>
        </w:rPr>
        <w:t>с дневным пребыванием на базе образовательных учреждений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0160" w:rsidRDefault="00992A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Предоставление участникам специальной военной операции и членам их семей (супруги, дети, родители) права льготного посещения региональных и муниципальных организаций в сфере культуры, а также развлекательных мероприятий,  проводимых на муниципальном ур</w:t>
      </w:r>
      <w:r>
        <w:rPr>
          <w:rFonts w:ascii="Times New Roman" w:hAnsi="Times New Roman"/>
          <w:sz w:val="28"/>
          <w:szCs w:val="28"/>
        </w:rPr>
        <w:t xml:space="preserve">овнях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в случае гибели (смерти) участников СВО)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B0160" w:rsidRDefault="000B01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160" w:rsidRDefault="00992A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приложению 2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Троснянского</w:t>
      </w:r>
      <w:proofErr w:type="spellEnd"/>
      <w:r>
        <w:rPr>
          <w:sz w:val="24"/>
          <w:szCs w:val="24"/>
        </w:rPr>
        <w:t xml:space="preserve"> района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:rsidR="000B0160" w:rsidRDefault="000B0160">
      <w:pPr>
        <w:pStyle w:val="aa"/>
        <w:ind w:firstLine="709"/>
      </w:pPr>
    </w:p>
    <w:p w:rsidR="000B0160" w:rsidRDefault="00992A53">
      <w:pPr>
        <w:pStyle w:val="aa"/>
        <w:ind w:firstLine="709"/>
        <w:jc w:val="center"/>
        <w:rPr>
          <w:b/>
        </w:rPr>
      </w:pPr>
      <w:r>
        <w:rPr>
          <w:b/>
        </w:rPr>
        <w:t xml:space="preserve">Перечень участников специальной военной операции и членов их семей, проживающих на </w:t>
      </w:r>
      <w:r>
        <w:rPr>
          <w:b/>
        </w:rPr>
        <w:t xml:space="preserve">территории </w:t>
      </w:r>
      <w:proofErr w:type="spellStart"/>
      <w:r>
        <w:rPr>
          <w:b/>
        </w:rPr>
        <w:t>Троснянского</w:t>
      </w:r>
      <w:proofErr w:type="spellEnd"/>
      <w:r>
        <w:rPr>
          <w:b/>
        </w:rPr>
        <w:t xml:space="preserve"> района:</w:t>
      </w:r>
    </w:p>
    <w:p w:rsidR="000B0160" w:rsidRDefault="000B0160">
      <w:pPr>
        <w:pStyle w:val="aa"/>
        <w:ind w:firstLine="709"/>
        <w:jc w:val="center"/>
        <w:rPr>
          <w:b/>
        </w:rPr>
      </w:pP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территориях Украины, Донецкой Народной Республики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Луганской Народной Республики, Запорожской области и Херсонской области, из числа: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лиц, проходящих (проходивших) военную службу в Вооруженных Силах Российской Федерации по кон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61-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обороне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 за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ующей выполнению задач, возложенных на Вооруженные Силы Российской Федерации;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иные категории граждан, которые в рамках выполнения служебных обязанностей и иных аналогичных функций направлялись (привлекались)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выполнения (обеспечения выполнения) задач СВО.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2.Члены семей участников специальной военной операции - члены семьи лиц, указанных в пункте 1, в том числе погибших (умерших) при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выполнении задач в ходе специальной военной операции либо позднее указанног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(круг лиц может быть расширен - без указания на причины и (или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 обстоятельства их смерти), определен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 в соответствии с пунктами 5 и 5.1 статьи 2 Федерального закона от 27 мая 1998 года № 76-ФЗ «О статусе военнослужащих», а именно: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супруга (супруг);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несовершеннолетние дети;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дети старше 18 лет, ставшие инвалидами до достижения ими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 лет;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дети в возрасте до 23 лет, обучающиеся в образовательных организациях по очной форме обучения;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лица, находящиеся на иждивении участника специальной военной операции.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категории детей участников специальной военной операции не относятся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Дети участников специальной военной операции - члены семей участников специальной военной операц</w:t>
      </w:r>
      <w:r>
        <w:rPr>
          <w:rFonts w:ascii="Times New Roman" w:hAnsi="Times New Roman" w:cs="Times New Roman"/>
          <w:color w:val="000000"/>
          <w:sz w:val="28"/>
          <w:szCs w:val="28"/>
        </w:rPr>
        <w:t>ии, указанные в подпунктах 2.2-2.4 пункта 2, один или оба родителя которых являются участниками специальной военной операции.</w:t>
      </w:r>
    </w:p>
    <w:p w:rsidR="000B0160" w:rsidRDefault="00992A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приложению 3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Троснянского</w:t>
      </w:r>
      <w:proofErr w:type="spellEnd"/>
      <w:r>
        <w:rPr>
          <w:sz w:val="24"/>
          <w:szCs w:val="24"/>
        </w:rPr>
        <w:t xml:space="preserve"> района</w:t>
      </w:r>
    </w:p>
    <w:p w:rsidR="000B0160" w:rsidRDefault="00992A53">
      <w:pPr>
        <w:pStyle w:val="aa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«_____»_____________2025 г. №_____</w:t>
      </w:r>
    </w:p>
    <w:p w:rsidR="000B0160" w:rsidRDefault="000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получения мер поддержки участников специальной военной операции:</w:t>
      </w:r>
    </w:p>
    <w:p w:rsidR="000B0160" w:rsidRDefault="000B0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заявление на получение меры поддержки;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копия паспорта или иного документа, удостоверяющего личность;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копия свидетельства о заключении брака (для супруги (супруга) уч</w:t>
      </w:r>
      <w:r>
        <w:rPr>
          <w:rFonts w:ascii="Times New Roman" w:hAnsi="Times New Roman" w:cs="Times New Roman"/>
          <w:color w:val="000000"/>
          <w:sz w:val="28"/>
          <w:szCs w:val="28"/>
        </w:rPr>
        <w:t>астника специальной военной операции);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копия документа, удостоверяющего полномочия (доверенность) (для представителя участника специальной военной операции);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документ, подтверждающий участие в специальной военной операции;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документ регистрационног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учета по месту жительства или по месту пребывания, подтверждающий факт проживания на соответствующей территории;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иные документы, необходимые для получения конкретной меры социальной поддержки.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документам, подтверждающим участие в специальной военной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операции, в частности относятся: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 9 октября 2024 года № 1354 «О порядке установления факта участия граждан Российской Федерации в специаль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военной операции на территориях Украины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области»);</w:t>
      </w:r>
      <w:proofErr w:type="gramEnd"/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выписка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оссийской Федерации;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7 статьи 38 Федерального закона от 28 марта 1998 года № 53-ФЗ «О воинской обязанности и военно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службе»;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(оригинал) контракта о добровольном содействии в выполнении задач, возложен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на Вооруженные Силы Российской Федерации;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запись в военном билете;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0160" w:rsidRDefault="00992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0B0160" w:rsidRDefault="00992A53">
      <w:pPr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 w:type="page"/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РАССЫЛКА</w:t>
      </w: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или распоряжения 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____ ______________ 2025 года  № _______ </w:t>
      </w: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2160"/>
      </w:tblGrid>
      <w:tr w:rsidR="000B0160">
        <w:tc>
          <w:tcPr>
            <w:tcW w:w="6408" w:type="dxa"/>
          </w:tcPr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рассылается</w:t>
            </w:r>
          </w:p>
        </w:tc>
        <w:tc>
          <w:tcPr>
            <w:tcW w:w="2160" w:type="dxa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экземпляров</w:t>
            </w:r>
          </w:p>
        </w:tc>
      </w:tr>
      <w:tr w:rsidR="000B0160">
        <w:tc>
          <w:tcPr>
            <w:tcW w:w="6408" w:type="dxa"/>
          </w:tcPr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Воробьев Ю. Н.</w:t>
            </w: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Pr="005D78DE" w:rsidRDefault="00992A53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Лобанова</w:t>
            </w:r>
            <w:r w:rsidRPr="005D78D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С. В.</w:t>
            </w: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Финансовый отдел</w:t>
            </w: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Отдел образования </w:t>
            </w: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Отдел культуры и архивного дела </w:t>
            </w: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Лобанова С. В.____________</w:t>
      </w: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 исполнителя)</w:t>
      </w: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</w:t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ПРОХОЖДЕНИЯ</w:t>
      </w:r>
    </w:p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992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постановления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 дополнительных мерах социальной поддержки </w:t>
      </w:r>
    </w:p>
    <w:p w:rsidR="000B0160" w:rsidRDefault="00992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участников специальной военной операции  и членов их семей на территории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Троснянског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                  </w:t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 правового акта)</w:t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B0160" w:rsidRDefault="0099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правового акта или краткое содержание текста) </w:t>
      </w: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53"/>
        <w:gridCol w:w="1577"/>
        <w:gridCol w:w="1577"/>
        <w:gridCol w:w="1577"/>
        <w:gridCol w:w="1578"/>
      </w:tblGrid>
      <w:tr w:rsidR="000B0160">
        <w:trPr>
          <w:trHeight w:val="834"/>
        </w:trPr>
        <w:tc>
          <w:tcPr>
            <w:tcW w:w="1809" w:type="dxa"/>
            <w:vMerge w:val="restart"/>
          </w:tcPr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О.</w:t>
            </w: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согласующего</w:t>
            </w: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030" w:type="dxa"/>
            <w:gridSpan w:val="2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согласование</w:t>
            </w:r>
          </w:p>
        </w:tc>
        <w:tc>
          <w:tcPr>
            <w:tcW w:w="3154" w:type="dxa"/>
            <w:gridSpan w:val="2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</w:t>
            </w:r>
          </w:p>
        </w:tc>
        <w:tc>
          <w:tcPr>
            <w:tcW w:w="1578" w:type="dxa"/>
            <w:vMerge w:val="restart"/>
          </w:tcPr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0160">
        <w:tc>
          <w:tcPr>
            <w:tcW w:w="1809" w:type="dxa"/>
            <w:vMerge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7" w:type="dxa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77" w:type="dxa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7" w:type="dxa"/>
          </w:tcPr>
          <w:p w:rsidR="000B0160" w:rsidRDefault="0099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исполнителя</w:t>
            </w:r>
          </w:p>
        </w:tc>
        <w:tc>
          <w:tcPr>
            <w:tcW w:w="1578" w:type="dxa"/>
            <w:vMerge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992A53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0B0160" w:rsidRDefault="00992A53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Кабанова И. В.</w:t>
            </w: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 Ю. Н.</w:t>
            </w: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160" w:rsidRDefault="00992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Ерохина И. В.</w:t>
            </w: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160" w:rsidRDefault="0099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Косоухова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 В.</w:t>
            </w: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992A5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0B0160" w:rsidRDefault="00992A5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Волкова Т. И.</w:t>
            </w: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160" w:rsidRDefault="000B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160">
        <w:tc>
          <w:tcPr>
            <w:tcW w:w="1809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0B0160" w:rsidRDefault="000B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160" w:rsidRDefault="000B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0B0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160" w:rsidRDefault="00992A53">
      <w:pPr>
        <w:tabs>
          <w:tab w:val="left" w:pos="63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Лобанова С. В. ____________</w:t>
      </w:r>
    </w:p>
    <w:p w:rsidR="000B0160" w:rsidRDefault="00992A53">
      <w:pPr>
        <w:tabs>
          <w:tab w:val="left" w:pos="630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исполнителя)</w:t>
      </w:r>
    </w:p>
    <w:p w:rsidR="000B0160" w:rsidRDefault="000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160" w:rsidRDefault="000B0160">
      <w:pPr>
        <w:pStyle w:val="Style8"/>
        <w:widowControl/>
        <w:spacing w:line="240" w:lineRule="auto"/>
        <w:ind w:firstLine="709"/>
        <w:jc w:val="both"/>
      </w:pPr>
    </w:p>
    <w:sectPr w:rsidR="000B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53" w:rsidRDefault="00992A53">
      <w:pPr>
        <w:spacing w:line="240" w:lineRule="auto"/>
      </w:pPr>
      <w:r>
        <w:separator/>
      </w:r>
    </w:p>
  </w:endnote>
  <w:endnote w:type="continuationSeparator" w:id="0">
    <w:p w:rsidR="00992A53" w:rsidRDefault="00992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53" w:rsidRDefault="00992A53">
      <w:pPr>
        <w:spacing w:after="0"/>
      </w:pPr>
      <w:r>
        <w:separator/>
      </w:r>
    </w:p>
  </w:footnote>
  <w:footnote w:type="continuationSeparator" w:id="0">
    <w:p w:rsidR="00992A53" w:rsidRDefault="00992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0B"/>
    <w:rsid w:val="00010246"/>
    <w:rsid w:val="00012686"/>
    <w:rsid w:val="000363F9"/>
    <w:rsid w:val="000402E4"/>
    <w:rsid w:val="00047F47"/>
    <w:rsid w:val="000B0160"/>
    <w:rsid w:val="000B4B22"/>
    <w:rsid w:val="00105E03"/>
    <w:rsid w:val="0011134D"/>
    <w:rsid w:val="00121223"/>
    <w:rsid w:val="00121EFE"/>
    <w:rsid w:val="00124846"/>
    <w:rsid w:val="00124DC8"/>
    <w:rsid w:val="001665BD"/>
    <w:rsid w:val="002013E2"/>
    <w:rsid w:val="00232CE5"/>
    <w:rsid w:val="002335BE"/>
    <w:rsid w:val="002643E2"/>
    <w:rsid w:val="002705C0"/>
    <w:rsid w:val="0027659A"/>
    <w:rsid w:val="00282C8B"/>
    <w:rsid w:val="002A6AA6"/>
    <w:rsid w:val="002B35D6"/>
    <w:rsid w:val="002C4659"/>
    <w:rsid w:val="002E16B0"/>
    <w:rsid w:val="002E3DA3"/>
    <w:rsid w:val="00322EEC"/>
    <w:rsid w:val="00334654"/>
    <w:rsid w:val="00370D36"/>
    <w:rsid w:val="003A6C5F"/>
    <w:rsid w:val="003B2F35"/>
    <w:rsid w:val="003D4DE8"/>
    <w:rsid w:val="00415CEE"/>
    <w:rsid w:val="00421B5B"/>
    <w:rsid w:val="00431073"/>
    <w:rsid w:val="004840C1"/>
    <w:rsid w:val="00493E4A"/>
    <w:rsid w:val="004A5E84"/>
    <w:rsid w:val="004B7CD2"/>
    <w:rsid w:val="004D1334"/>
    <w:rsid w:val="004E31C4"/>
    <w:rsid w:val="004F0D04"/>
    <w:rsid w:val="004F2699"/>
    <w:rsid w:val="004F4D94"/>
    <w:rsid w:val="0053013E"/>
    <w:rsid w:val="0053313E"/>
    <w:rsid w:val="00536867"/>
    <w:rsid w:val="00561F36"/>
    <w:rsid w:val="00566018"/>
    <w:rsid w:val="00596C20"/>
    <w:rsid w:val="005A38F5"/>
    <w:rsid w:val="005D78DE"/>
    <w:rsid w:val="005F060A"/>
    <w:rsid w:val="005F53DD"/>
    <w:rsid w:val="005F5659"/>
    <w:rsid w:val="00621668"/>
    <w:rsid w:val="00642E19"/>
    <w:rsid w:val="006A5230"/>
    <w:rsid w:val="006C218F"/>
    <w:rsid w:val="006E3A08"/>
    <w:rsid w:val="006F4008"/>
    <w:rsid w:val="006F7C6D"/>
    <w:rsid w:val="007062E3"/>
    <w:rsid w:val="0074667B"/>
    <w:rsid w:val="00757495"/>
    <w:rsid w:val="007A4F51"/>
    <w:rsid w:val="007C4939"/>
    <w:rsid w:val="007C737B"/>
    <w:rsid w:val="007F4203"/>
    <w:rsid w:val="00847957"/>
    <w:rsid w:val="0086320F"/>
    <w:rsid w:val="0086350A"/>
    <w:rsid w:val="00867EF7"/>
    <w:rsid w:val="00885D09"/>
    <w:rsid w:val="00897526"/>
    <w:rsid w:val="008B0237"/>
    <w:rsid w:val="00913FFC"/>
    <w:rsid w:val="00945C47"/>
    <w:rsid w:val="009840BC"/>
    <w:rsid w:val="009918FA"/>
    <w:rsid w:val="00992A53"/>
    <w:rsid w:val="009B4483"/>
    <w:rsid w:val="009B6C69"/>
    <w:rsid w:val="00A52A2B"/>
    <w:rsid w:val="00AA1D3A"/>
    <w:rsid w:val="00B079FC"/>
    <w:rsid w:val="00B2355D"/>
    <w:rsid w:val="00B254DB"/>
    <w:rsid w:val="00B82B8A"/>
    <w:rsid w:val="00B84E09"/>
    <w:rsid w:val="00BA38D7"/>
    <w:rsid w:val="00BC3B45"/>
    <w:rsid w:val="00BF39CB"/>
    <w:rsid w:val="00BF67DE"/>
    <w:rsid w:val="00C24B8F"/>
    <w:rsid w:val="00C34420"/>
    <w:rsid w:val="00C37835"/>
    <w:rsid w:val="00C4504B"/>
    <w:rsid w:val="00C717E7"/>
    <w:rsid w:val="00C93E9E"/>
    <w:rsid w:val="00CD0DDD"/>
    <w:rsid w:val="00D61D37"/>
    <w:rsid w:val="00DB3A0E"/>
    <w:rsid w:val="00E634C5"/>
    <w:rsid w:val="00E643D5"/>
    <w:rsid w:val="00E7343A"/>
    <w:rsid w:val="00E80F12"/>
    <w:rsid w:val="00E93F9F"/>
    <w:rsid w:val="00E96F16"/>
    <w:rsid w:val="00EC0E0B"/>
    <w:rsid w:val="00EC4DD8"/>
    <w:rsid w:val="00EC72F5"/>
    <w:rsid w:val="00EE1784"/>
    <w:rsid w:val="00EE4CF2"/>
    <w:rsid w:val="00EF13E5"/>
    <w:rsid w:val="00F06BE0"/>
    <w:rsid w:val="00F47202"/>
    <w:rsid w:val="00F567A4"/>
    <w:rsid w:val="05EF54B6"/>
    <w:rsid w:val="2DF62F11"/>
    <w:rsid w:val="4926052F"/>
    <w:rsid w:val="4F664B05"/>
    <w:rsid w:val="7A3E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30E3-59B5-4877-8BD1-5B062C85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14</cp:lastModifiedBy>
  <cp:revision>13</cp:revision>
  <cp:lastPrinted>2025-09-24T16:34:00Z</cp:lastPrinted>
  <dcterms:created xsi:type="dcterms:W3CDTF">2025-09-08T13:55:00Z</dcterms:created>
  <dcterms:modified xsi:type="dcterms:W3CDTF">2025-09-24T16:42:00Z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EEC4BBB8B89C4DB9A1CCB45B2E014ABB_13</vt:lpwstr>
  </property>
</Properties>
</file>