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3B" w:rsidRDefault="0045623B" w:rsidP="0045623B">
      <w:pPr>
        <w:ind w:left="142"/>
        <w:jc w:val="center"/>
        <w:rPr>
          <w:b/>
        </w:rPr>
      </w:pPr>
      <w:r>
        <w:rPr>
          <w:b/>
          <w:noProof/>
        </w:rPr>
        <w:drawing>
          <wp:inline distT="0" distB="0" distL="0" distR="0" wp14:anchorId="56B7DE8A" wp14:editId="66E1451F">
            <wp:extent cx="723900" cy="904875"/>
            <wp:effectExtent l="19050" t="0" r="0" b="0"/>
            <wp:docPr id="2" name="Рисунок 4"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цвет без вч [Converted]"/>
                    <pic:cNvPicPr>
                      <a:picLocks noChangeAspect="1" noChangeArrowheads="1"/>
                    </pic:cNvPicPr>
                  </pic:nvPicPr>
                  <pic:blipFill>
                    <a:blip r:embed="rId7"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45623B" w:rsidRPr="007655EF" w:rsidRDefault="0045623B" w:rsidP="0045623B">
      <w:pPr>
        <w:ind w:left="142"/>
        <w:jc w:val="center"/>
        <w:rPr>
          <w:b/>
          <w:sz w:val="16"/>
          <w:szCs w:val="16"/>
        </w:rPr>
      </w:pPr>
    </w:p>
    <w:p w:rsidR="0045623B" w:rsidRPr="00F17D2C" w:rsidRDefault="0045623B" w:rsidP="0045623B">
      <w:pPr>
        <w:ind w:left="142"/>
        <w:jc w:val="center"/>
        <w:rPr>
          <w:b/>
          <w:sz w:val="28"/>
          <w:szCs w:val="28"/>
        </w:rPr>
      </w:pPr>
      <w:r w:rsidRPr="00F17D2C">
        <w:rPr>
          <w:b/>
          <w:sz w:val="28"/>
          <w:szCs w:val="28"/>
        </w:rPr>
        <w:t>РОССИЙСКАЯ ФЕДЕРАЦИЯ</w:t>
      </w:r>
    </w:p>
    <w:p w:rsidR="0045623B" w:rsidRPr="00CC0137" w:rsidRDefault="0045623B" w:rsidP="0045623B">
      <w:pPr>
        <w:ind w:left="142"/>
        <w:jc w:val="center"/>
        <w:rPr>
          <w:b/>
          <w:sz w:val="28"/>
          <w:szCs w:val="28"/>
        </w:rPr>
      </w:pPr>
      <w:r w:rsidRPr="00CC0137">
        <w:rPr>
          <w:b/>
          <w:sz w:val="28"/>
          <w:szCs w:val="28"/>
        </w:rPr>
        <w:t>ОРЛОВСКАЯ ОБЛАСТЬ</w:t>
      </w:r>
    </w:p>
    <w:p w:rsidR="0045623B" w:rsidRPr="00CC0137" w:rsidRDefault="0045623B" w:rsidP="0045623B">
      <w:pPr>
        <w:pBdr>
          <w:bottom w:val="single" w:sz="12" w:space="1" w:color="auto"/>
        </w:pBdr>
        <w:ind w:left="142"/>
        <w:jc w:val="center"/>
        <w:rPr>
          <w:b/>
          <w:sz w:val="28"/>
          <w:szCs w:val="28"/>
        </w:rPr>
      </w:pPr>
      <w:r w:rsidRPr="00CC0137">
        <w:rPr>
          <w:b/>
          <w:sz w:val="28"/>
          <w:szCs w:val="28"/>
        </w:rPr>
        <w:t>АДМИНИСТРАЦИЯ ТРОСНЯНСКОГО РАЙОНА</w:t>
      </w:r>
    </w:p>
    <w:p w:rsidR="0045623B" w:rsidRDefault="0045623B" w:rsidP="0045623B">
      <w:pPr>
        <w:ind w:left="142"/>
        <w:jc w:val="center"/>
        <w:rPr>
          <w:b/>
        </w:rPr>
      </w:pPr>
    </w:p>
    <w:p w:rsidR="0045623B" w:rsidRPr="00CC0137" w:rsidRDefault="0045623B" w:rsidP="0045623B">
      <w:pPr>
        <w:ind w:left="142"/>
        <w:jc w:val="center"/>
        <w:rPr>
          <w:b/>
        </w:rPr>
      </w:pPr>
    </w:p>
    <w:p w:rsidR="0045623B" w:rsidRPr="00CC0137" w:rsidRDefault="0045623B" w:rsidP="0045623B">
      <w:pPr>
        <w:ind w:left="142"/>
        <w:jc w:val="center"/>
        <w:rPr>
          <w:b/>
          <w:sz w:val="28"/>
          <w:szCs w:val="28"/>
        </w:rPr>
      </w:pPr>
      <w:r w:rsidRPr="00CC0137">
        <w:rPr>
          <w:b/>
          <w:sz w:val="28"/>
          <w:szCs w:val="28"/>
        </w:rPr>
        <w:t>ПОСТАНОВЛЕНИЕ</w:t>
      </w:r>
    </w:p>
    <w:p w:rsidR="0045623B" w:rsidRDefault="0045623B" w:rsidP="0045623B">
      <w:pPr>
        <w:ind w:left="142"/>
        <w:jc w:val="center"/>
        <w:rPr>
          <w:i/>
          <w:sz w:val="10"/>
        </w:rPr>
      </w:pPr>
    </w:p>
    <w:p w:rsidR="0045623B" w:rsidRPr="00CC0137" w:rsidRDefault="0045623B" w:rsidP="0045623B">
      <w:pPr>
        <w:ind w:left="142"/>
        <w:jc w:val="center"/>
        <w:rPr>
          <w:i/>
          <w:sz w:val="10"/>
        </w:rPr>
      </w:pPr>
    </w:p>
    <w:p w:rsidR="0045623B" w:rsidRPr="00FF7698" w:rsidRDefault="0045623B" w:rsidP="0045623B">
      <w:pPr>
        <w:ind w:left="142"/>
        <w:jc w:val="center"/>
      </w:pPr>
    </w:p>
    <w:p w:rsidR="004251C5" w:rsidRPr="00C84F43" w:rsidRDefault="004251C5" w:rsidP="004251C5">
      <w:pPr>
        <w:ind w:left="142"/>
        <w:rPr>
          <w:szCs w:val="20"/>
        </w:rPr>
      </w:pPr>
      <w:r w:rsidRPr="00C84F43">
        <w:rPr>
          <w:szCs w:val="20"/>
        </w:rPr>
        <w:t xml:space="preserve">от  </w:t>
      </w:r>
      <w:r>
        <w:rPr>
          <w:szCs w:val="20"/>
        </w:rPr>
        <w:t>19</w:t>
      </w:r>
      <w:r w:rsidRPr="00C84F43">
        <w:rPr>
          <w:szCs w:val="20"/>
        </w:rPr>
        <w:t xml:space="preserve">  </w:t>
      </w:r>
      <w:r>
        <w:rPr>
          <w:szCs w:val="20"/>
        </w:rPr>
        <w:t>декабря  2025</w:t>
      </w:r>
      <w:r w:rsidRPr="00C84F43">
        <w:rPr>
          <w:szCs w:val="20"/>
        </w:rPr>
        <w:t xml:space="preserve"> г.                                                                         </w:t>
      </w:r>
      <w:r>
        <w:rPr>
          <w:szCs w:val="20"/>
        </w:rPr>
        <w:t xml:space="preserve">               </w:t>
      </w:r>
      <w:r>
        <w:rPr>
          <w:szCs w:val="20"/>
        </w:rPr>
        <w:t xml:space="preserve">         </w:t>
      </w:r>
      <w:r w:rsidRPr="00C84F43">
        <w:rPr>
          <w:szCs w:val="20"/>
        </w:rPr>
        <w:t xml:space="preserve">   № </w:t>
      </w:r>
      <w:r>
        <w:rPr>
          <w:szCs w:val="20"/>
        </w:rPr>
        <w:t>530</w:t>
      </w:r>
    </w:p>
    <w:p w:rsidR="004251C5" w:rsidRPr="00CC0137" w:rsidRDefault="004251C5" w:rsidP="004251C5">
      <w:pPr>
        <w:ind w:left="142"/>
        <w:rPr>
          <w:sz w:val="20"/>
          <w:szCs w:val="20"/>
        </w:rPr>
      </w:pPr>
      <w:r w:rsidRPr="00CC0137">
        <w:rPr>
          <w:sz w:val="20"/>
          <w:szCs w:val="20"/>
        </w:rPr>
        <w:t xml:space="preserve">             с.Тросна</w:t>
      </w:r>
    </w:p>
    <w:p w:rsidR="0045623B" w:rsidRDefault="0045623B" w:rsidP="0045623B">
      <w:pPr>
        <w:rPr>
          <w:sz w:val="28"/>
          <w:szCs w:val="28"/>
        </w:rPr>
      </w:pPr>
    </w:p>
    <w:p w:rsidR="0045623B" w:rsidRDefault="0045623B" w:rsidP="0045623B">
      <w:pPr>
        <w:rPr>
          <w:b/>
        </w:rPr>
      </w:pPr>
      <w:r w:rsidRPr="007B615D">
        <w:rPr>
          <w:b/>
        </w:rPr>
        <w:t xml:space="preserve">Об утверждении программы профилактики </w:t>
      </w:r>
    </w:p>
    <w:p w:rsidR="0045623B" w:rsidRDefault="0045623B" w:rsidP="0045623B">
      <w:pPr>
        <w:rPr>
          <w:b/>
        </w:rPr>
      </w:pPr>
      <w:r w:rsidRPr="007B615D">
        <w:rPr>
          <w:b/>
        </w:rPr>
        <w:t xml:space="preserve">рисков причинения вреда (ущерба) </w:t>
      </w:r>
    </w:p>
    <w:p w:rsidR="0045623B" w:rsidRDefault="0045623B" w:rsidP="0045623B">
      <w:pPr>
        <w:rPr>
          <w:b/>
        </w:rPr>
      </w:pPr>
      <w:r w:rsidRPr="007B615D">
        <w:rPr>
          <w:b/>
        </w:rPr>
        <w:t xml:space="preserve">охраняемым законом ценностей </w:t>
      </w:r>
    </w:p>
    <w:p w:rsidR="0045623B" w:rsidRDefault="0045623B" w:rsidP="0045623B">
      <w:pPr>
        <w:rPr>
          <w:b/>
        </w:rPr>
      </w:pPr>
      <w:r>
        <w:rPr>
          <w:b/>
        </w:rPr>
        <w:t>при осуществлении муниципального</w:t>
      </w:r>
    </w:p>
    <w:p w:rsidR="0045623B" w:rsidRPr="007B615D" w:rsidRDefault="0045623B" w:rsidP="0045623B">
      <w:pPr>
        <w:rPr>
          <w:b/>
        </w:rPr>
      </w:pPr>
      <w:r w:rsidRPr="00FC2780">
        <w:rPr>
          <w:b/>
        </w:rPr>
        <w:t>земельного контроля</w:t>
      </w:r>
      <w:r w:rsidR="00836238">
        <w:rPr>
          <w:b/>
        </w:rPr>
        <w:t xml:space="preserve"> на 2026</w:t>
      </w:r>
      <w:r w:rsidRPr="007B615D">
        <w:rPr>
          <w:b/>
        </w:rPr>
        <w:t xml:space="preserve"> год</w:t>
      </w:r>
    </w:p>
    <w:p w:rsidR="0045623B" w:rsidRPr="00020720" w:rsidRDefault="0045623B" w:rsidP="0045623B">
      <w:pPr>
        <w:ind w:right="4497"/>
        <w:jc w:val="both"/>
        <w:rPr>
          <w:bCs/>
          <w:sz w:val="28"/>
        </w:rPr>
      </w:pPr>
    </w:p>
    <w:p w:rsidR="0045623B" w:rsidRDefault="0045623B" w:rsidP="0045623B">
      <w:pPr>
        <w:ind w:firstLine="709"/>
        <w:jc w:val="both"/>
        <w:rPr>
          <w:sz w:val="28"/>
          <w:szCs w:val="28"/>
        </w:rPr>
      </w:pPr>
      <w:r w:rsidRPr="007B615D">
        <w:rPr>
          <w:sz w:val="28"/>
          <w:szCs w:val="28"/>
        </w:rPr>
        <w:t>В соответст</w:t>
      </w:r>
      <w:r>
        <w:rPr>
          <w:sz w:val="28"/>
          <w:szCs w:val="28"/>
        </w:rPr>
        <w:t>вии с Федеральным законом от 31.07.</w:t>
      </w:r>
      <w:r w:rsidRPr="007B615D">
        <w:rPr>
          <w:sz w:val="28"/>
          <w:szCs w:val="28"/>
        </w:rPr>
        <w:t>2020 года № 248-ФЗ «О государственном контроле (надзоре) и муниципальн</w:t>
      </w:r>
      <w:bookmarkStart w:id="0" w:name="_GoBack"/>
      <w:bookmarkEnd w:id="0"/>
      <w:r w:rsidRPr="007B615D">
        <w:rPr>
          <w:sz w:val="28"/>
          <w:szCs w:val="28"/>
        </w:rPr>
        <w:t xml:space="preserve">ом контроле в Российской Федерации», постановлением Правительства </w:t>
      </w:r>
      <w:r>
        <w:rPr>
          <w:sz w:val="28"/>
          <w:szCs w:val="28"/>
        </w:rPr>
        <w:t>Российской Федерации от 25.06.</w:t>
      </w:r>
      <w:r w:rsidRPr="007B615D">
        <w:rPr>
          <w:sz w:val="28"/>
          <w:szCs w:val="28"/>
        </w:rPr>
        <w:t>2021</w:t>
      </w:r>
      <w:r>
        <w:rPr>
          <w:sz w:val="28"/>
          <w:szCs w:val="28"/>
        </w:rPr>
        <w:t xml:space="preserve"> года</w:t>
      </w:r>
      <w:r w:rsidRPr="007B615D">
        <w:rPr>
          <w:sz w:val="28"/>
          <w:szCs w:val="28"/>
        </w:rPr>
        <w:t xml:space="preserve"> №</w:t>
      </w:r>
      <w:r>
        <w:rPr>
          <w:sz w:val="28"/>
          <w:szCs w:val="28"/>
        </w:rPr>
        <w:t xml:space="preserve"> </w:t>
      </w:r>
      <w:r w:rsidRPr="007B615D">
        <w:rPr>
          <w:sz w:val="28"/>
          <w:szCs w:val="28"/>
        </w:rPr>
        <w:t xml:space="preserve">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w:t>
      </w:r>
      <w:r>
        <w:rPr>
          <w:sz w:val="28"/>
          <w:szCs w:val="28"/>
        </w:rPr>
        <w:t>Троснянского</w:t>
      </w:r>
      <w:r w:rsidRPr="007B615D">
        <w:rPr>
          <w:sz w:val="28"/>
          <w:szCs w:val="28"/>
        </w:rPr>
        <w:t xml:space="preserve"> районног</w:t>
      </w:r>
      <w:r>
        <w:rPr>
          <w:sz w:val="28"/>
          <w:szCs w:val="28"/>
        </w:rPr>
        <w:t xml:space="preserve">о Совета народных депутатов от </w:t>
      </w:r>
      <w:r w:rsidR="00836238">
        <w:rPr>
          <w:sz w:val="28"/>
          <w:szCs w:val="28"/>
        </w:rPr>
        <w:t>29.10.2025</w:t>
      </w:r>
      <w:r w:rsidRPr="007B615D">
        <w:rPr>
          <w:sz w:val="28"/>
          <w:szCs w:val="28"/>
        </w:rPr>
        <w:t xml:space="preserve"> года </w:t>
      </w:r>
      <w:r>
        <w:rPr>
          <w:sz w:val="28"/>
          <w:szCs w:val="28"/>
        </w:rPr>
        <w:t>№ </w:t>
      </w:r>
      <w:r w:rsidR="00836238">
        <w:rPr>
          <w:sz w:val="28"/>
          <w:szCs w:val="28"/>
        </w:rPr>
        <w:t>214</w:t>
      </w:r>
      <w:r>
        <w:rPr>
          <w:sz w:val="28"/>
          <w:szCs w:val="28"/>
        </w:rPr>
        <w:t xml:space="preserve"> </w:t>
      </w:r>
      <w:r w:rsidRPr="007B615D">
        <w:rPr>
          <w:sz w:val="28"/>
          <w:szCs w:val="28"/>
        </w:rPr>
        <w:t xml:space="preserve">«Об утверждении Положения о муниципальном земельном контроле на территории </w:t>
      </w:r>
      <w:r>
        <w:rPr>
          <w:sz w:val="28"/>
          <w:szCs w:val="28"/>
        </w:rPr>
        <w:t>Троснянского</w:t>
      </w:r>
      <w:r w:rsidRPr="007B615D">
        <w:rPr>
          <w:sz w:val="28"/>
          <w:szCs w:val="28"/>
        </w:rPr>
        <w:t xml:space="preserve"> района</w:t>
      </w:r>
      <w:r>
        <w:rPr>
          <w:sz w:val="28"/>
          <w:szCs w:val="28"/>
        </w:rPr>
        <w:t xml:space="preserve"> Орловской области</w:t>
      </w:r>
      <w:r w:rsidRPr="007B615D">
        <w:rPr>
          <w:sz w:val="28"/>
          <w:szCs w:val="28"/>
        </w:rPr>
        <w:t>»,</w:t>
      </w:r>
      <w:r>
        <w:rPr>
          <w:rFonts w:ascii="Arial" w:hAnsi="Arial" w:cs="Arial"/>
        </w:rPr>
        <w:t xml:space="preserve"> </w:t>
      </w:r>
      <w:r w:rsidRPr="00FC6CDA">
        <w:rPr>
          <w:rFonts w:ascii="Arial" w:hAnsi="Arial" w:cs="Arial"/>
        </w:rPr>
        <w:t xml:space="preserve"> </w:t>
      </w:r>
      <w:r w:rsidRPr="00936E94">
        <w:rPr>
          <w:sz w:val="28"/>
          <w:szCs w:val="28"/>
        </w:rPr>
        <w:t>п о с т а н о в л я е т:</w:t>
      </w:r>
    </w:p>
    <w:p w:rsidR="0045623B" w:rsidRDefault="0045623B" w:rsidP="0045623B">
      <w:pPr>
        <w:ind w:firstLine="709"/>
        <w:jc w:val="both"/>
        <w:rPr>
          <w:sz w:val="28"/>
          <w:szCs w:val="28"/>
        </w:rPr>
      </w:pPr>
      <w:r w:rsidRPr="007B615D">
        <w:rPr>
          <w:sz w:val="28"/>
          <w:szCs w:val="28"/>
        </w:rPr>
        <w:t>1. Утвердить Программу профилактики рисков причинения вреда (ущерба) охраняемым законом ценностей по муниципаль</w:t>
      </w:r>
      <w:r w:rsidR="00836238">
        <w:rPr>
          <w:sz w:val="28"/>
          <w:szCs w:val="28"/>
        </w:rPr>
        <w:t>ному земельному контролю на 2026</w:t>
      </w:r>
      <w:r w:rsidRPr="007B615D">
        <w:rPr>
          <w:sz w:val="28"/>
          <w:szCs w:val="28"/>
        </w:rPr>
        <w:t xml:space="preserve"> год</w:t>
      </w:r>
      <w:r>
        <w:rPr>
          <w:sz w:val="28"/>
          <w:szCs w:val="28"/>
        </w:rPr>
        <w:t xml:space="preserve"> согласно Приложению</w:t>
      </w:r>
      <w:r w:rsidRPr="007B615D">
        <w:rPr>
          <w:sz w:val="28"/>
          <w:szCs w:val="28"/>
        </w:rPr>
        <w:t>.</w:t>
      </w:r>
    </w:p>
    <w:p w:rsidR="0045623B" w:rsidRDefault="0045623B" w:rsidP="0045623B">
      <w:pPr>
        <w:ind w:firstLine="709"/>
        <w:jc w:val="both"/>
        <w:rPr>
          <w:sz w:val="28"/>
          <w:szCs w:val="28"/>
        </w:rPr>
      </w:pPr>
      <w:r w:rsidRPr="007B615D">
        <w:rPr>
          <w:sz w:val="28"/>
          <w:szCs w:val="28"/>
        </w:rPr>
        <w:t xml:space="preserve">2. </w:t>
      </w:r>
      <w:r w:rsidRPr="00FA01B0">
        <w:rPr>
          <w:sz w:val="28"/>
          <w:szCs w:val="28"/>
        </w:rPr>
        <w:t>Специалист</w:t>
      </w:r>
      <w:r>
        <w:rPr>
          <w:sz w:val="28"/>
          <w:szCs w:val="28"/>
        </w:rPr>
        <w:t>у</w:t>
      </w:r>
      <w:r w:rsidRPr="00FA01B0">
        <w:rPr>
          <w:sz w:val="28"/>
          <w:szCs w:val="28"/>
        </w:rPr>
        <w:t xml:space="preserve"> по информационно-коммуникационным</w:t>
      </w:r>
      <w:r>
        <w:rPr>
          <w:sz w:val="28"/>
          <w:szCs w:val="28"/>
        </w:rPr>
        <w:t xml:space="preserve"> </w:t>
      </w:r>
      <w:r w:rsidRPr="00FA01B0">
        <w:rPr>
          <w:sz w:val="28"/>
          <w:szCs w:val="28"/>
        </w:rPr>
        <w:t>технологиям</w:t>
      </w:r>
      <w:r>
        <w:rPr>
          <w:sz w:val="28"/>
          <w:szCs w:val="28"/>
        </w:rPr>
        <w:t xml:space="preserve"> </w:t>
      </w:r>
      <w:r w:rsidRPr="00FA01B0">
        <w:rPr>
          <w:sz w:val="28"/>
          <w:szCs w:val="28"/>
        </w:rPr>
        <w:t>администрации Троснянского района Орловской области (Ю.А.</w:t>
      </w:r>
      <w:r>
        <w:rPr>
          <w:sz w:val="28"/>
          <w:szCs w:val="28"/>
        </w:rPr>
        <w:t xml:space="preserve"> </w:t>
      </w:r>
      <w:r w:rsidRPr="00FA01B0">
        <w:rPr>
          <w:sz w:val="28"/>
          <w:szCs w:val="28"/>
        </w:rPr>
        <w:t>Нещадову)</w:t>
      </w:r>
      <w:r w:rsidRPr="007B615D">
        <w:rPr>
          <w:sz w:val="28"/>
          <w:szCs w:val="28"/>
        </w:rPr>
        <w:t xml:space="preserve"> обеспечить обнародование настоящего постановления на официальном сайте администрации Троснянского района Орловской области в информационно-телекоммуникационной сети «Интернет».</w:t>
      </w:r>
    </w:p>
    <w:p w:rsidR="0045623B" w:rsidRDefault="0045623B" w:rsidP="0045623B">
      <w:pPr>
        <w:ind w:firstLine="709"/>
        <w:jc w:val="both"/>
        <w:rPr>
          <w:sz w:val="28"/>
          <w:szCs w:val="28"/>
        </w:rPr>
      </w:pPr>
      <w:r w:rsidRPr="007B615D">
        <w:rPr>
          <w:sz w:val="28"/>
          <w:szCs w:val="28"/>
        </w:rPr>
        <w:t xml:space="preserve">3. Настоящее постановление вступает в силу </w:t>
      </w:r>
      <w:r w:rsidR="00836238">
        <w:rPr>
          <w:sz w:val="28"/>
          <w:szCs w:val="28"/>
        </w:rPr>
        <w:t>с 01.01.2026</w:t>
      </w:r>
      <w:r>
        <w:rPr>
          <w:sz w:val="28"/>
          <w:szCs w:val="28"/>
        </w:rPr>
        <w:t xml:space="preserve"> года</w:t>
      </w:r>
      <w:r w:rsidRPr="007B615D">
        <w:rPr>
          <w:sz w:val="28"/>
          <w:szCs w:val="28"/>
        </w:rPr>
        <w:t>.</w:t>
      </w:r>
    </w:p>
    <w:p w:rsidR="0045623B" w:rsidRPr="007B615D" w:rsidRDefault="00836238" w:rsidP="0045623B">
      <w:pPr>
        <w:ind w:firstLine="709"/>
        <w:jc w:val="both"/>
        <w:rPr>
          <w:sz w:val="28"/>
          <w:szCs w:val="28"/>
        </w:rPr>
      </w:pPr>
      <w:r>
        <w:rPr>
          <w:sz w:val="28"/>
          <w:szCs w:val="28"/>
        </w:rPr>
        <w:t xml:space="preserve">4. </w:t>
      </w:r>
      <w:r w:rsidRPr="00836238">
        <w:rPr>
          <w:sz w:val="28"/>
          <w:szCs w:val="28"/>
        </w:rPr>
        <w:t>Контроль за исполнением настоящего постановления возложить на заместителя Главы администра</w:t>
      </w:r>
      <w:r>
        <w:rPr>
          <w:sz w:val="28"/>
          <w:szCs w:val="28"/>
        </w:rPr>
        <w:t>ции по социальным вопросам Ю.Н. </w:t>
      </w:r>
      <w:r w:rsidRPr="00836238">
        <w:rPr>
          <w:sz w:val="28"/>
          <w:szCs w:val="28"/>
        </w:rPr>
        <w:t>Воробьева.</w:t>
      </w:r>
    </w:p>
    <w:p w:rsidR="0045623B" w:rsidRDefault="0045623B" w:rsidP="0045623B">
      <w:pPr>
        <w:jc w:val="center"/>
        <w:rPr>
          <w:rFonts w:ascii="Arial" w:hAnsi="Arial" w:cs="Arial"/>
        </w:rPr>
      </w:pPr>
    </w:p>
    <w:p w:rsidR="0045623B" w:rsidRDefault="0045623B" w:rsidP="0045623B">
      <w:pPr>
        <w:jc w:val="center"/>
        <w:rPr>
          <w:rFonts w:ascii="Arial" w:hAnsi="Arial" w:cs="Arial"/>
        </w:rPr>
      </w:pPr>
    </w:p>
    <w:p w:rsidR="0045623B" w:rsidRPr="007B615D" w:rsidRDefault="0045623B" w:rsidP="0045623B">
      <w:pPr>
        <w:jc w:val="center"/>
        <w:rPr>
          <w:b/>
          <w:sz w:val="28"/>
          <w:szCs w:val="28"/>
        </w:rPr>
      </w:pPr>
      <w:r w:rsidRPr="007B615D">
        <w:rPr>
          <w:b/>
          <w:sz w:val="28"/>
          <w:szCs w:val="28"/>
        </w:rPr>
        <w:t>Глава района</w:t>
      </w:r>
      <w:r w:rsidRPr="007B615D">
        <w:rPr>
          <w:b/>
          <w:sz w:val="28"/>
          <w:szCs w:val="28"/>
        </w:rPr>
        <w:tab/>
      </w:r>
      <w:r w:rsidRPr="007B615D">
        <w:rPr>
          <w:b/>
          <w:sz w:val="28"/>
          <w:szCs w:val="28"/>
        </w:rPr>
        <w:tab/>
      </w:r>
      <w:r w:rsidRPr="007B615D">
        <w:rPr>
          <w:b/>
          <w:sz w:val="28"/>
          <w:szCs w:val="28"/>
        </w:rPr>
        <w:tab/>
      </w:r>
      <w:r>
        <w:rPr>
          <w:b/>
          <w:sz w:val="28"/>
          <w:szCs w:val="28"/>
        </w:rPr>
        <w:t xml:space="preserve">                     </w:t>
      </w:r>
      <w:r>
        <w:rPr>
          <w:b/>
          <w:sz w:val="28"/>
          <w:szCs w:val="28"/>
        </w:rPr>
        <w:tab/>
      </w:r>
      <w:r>
        <w:rPr>
          <w:b/>
          <w:sz w:val="28"/>
          <w:szCs w:val="28"/>
        </w:rPr>
        <w:tab/>
        <w:t>А.В. Левковский</w:t>
      </w:r>
    </w:p>
    <w:p w:rsidR="0045623B" w:rsidRDefault="0045623B" w:rsidP="0045623B">
      <w:pPr>
        <w:ind w:left="4395"/>
        <w:jc w:val="right"/>
        <w:rPr>
          <w:sz w:val="28"/>
          <w:szCs w:val="28"/>
        </w:rPr>
      </w:pPr>
      <w:r>
        <w:rPr>
          <w:rFonts w:ascii="Arial" w:hAnsi="Arial" w:cs="Arial"/>
        </w:rPr>
        <w:br w:type="page"/>
      </w:r>
      <w:r w:rsidRPr="007B615D">
        <w:rPr>
          <w:sz w:val="28"/>
          <w:szCs w:val="28"/>
        </w:rPr>
        <w:lastRenderedPageBreak/>
        <w:t>Прил</w:t>
      </w:r>
      <w:r>
        <w:rPr>
          <w:sz w:val="28"/>
          <w:szCs w:val="28"/>
        </w:rPr>
        <w:t>ожение</w:t>
      </w:r>
    </w:p>
    <w:p w:rsidR="0045623B" w:rsidRPr="007B615D" w:rsidRDefault="00BC6EB6" w:rsidP="0045623B">
      <w:pPr>
        <w:ind w:left="4395"/>
        <w:jc w:val="right"/>
        <w:rPr>
          <w:sz w:val="28"/>
          <w:szCs w:val="28"/>
        </w:rPr>
      </w:pPr>
      <w:r>
        <w:rPr>
          <w:sz w:val="28"/>
          <w:szCs w:val="28"/>
        </w:rPr>
        <w:t>к постановлению</w:t>
      </w:r>
      <w:r w:rsidR="0045623B">
        <w:rPr>
          <w:sz w:val="28"/>
          <w:szCs w:val="28"/>
        </w:rPr>
        <w:t xml:space="preserve"> администрации </w:t>
      </w:r>
      <w:r w:rsidR="0045623B" w:rsidRPr="007B615D">
        <w:rPr>
          <w:sz w:val="28"/>
          <w:szCs w:val="28"/>
        </w:rPr>
        <w:t>Троснянского района</w:t>
      </w:r>
      <w:r w:rsidR="0045623B">
        <w:rPr>
          <w:sz w:val="28"/>
          <w:szCs w:val="28"/>
        </w:rPr>
        <w:t xml:space="preserve"> Орловской области</w:t>
      </w:r>
    </w:p>
    <w:p w:rsidR="0045623B" w:rsidRPr="007B615D" w:rsidRDefault="0045623B" w:rsidP="0045623B">
      <w:pPr>
        <w:jc w:val="right"/>
        <w:rPr>
          <w:sz w:val="28"/>
          <w:szCs w:val="28"/>
        </w:rPr>
      </w:pPr>
      <w:r w:rsidRPr="007B615D">
        <w:rPr>
          <w:sz w:val="28"/>
          <w:szCs w:val="28"/>
        </w:rPr>
        <w:t xml:space="preserve">от </w:t>
      </w:r>
      <w:r w:rsidR="004251C5">
        <w:rPr>
          <w:sz w:val="28"/>
          <w:szCs w:val="28"/>
        </w:rPr>
        <w:t>19 декабря</w:t>
      </w:r>
      <w:r>
        <w:rPr>
          <w:sz w:val="28"/>
          <w:szCs w:val="28"/>
        </w:rPr>
        <w:t xml:space="preserve"> </w:t>
      </w:r>
      <w:r w:rsidRPr="007B615D">
        <w:rPr>
          <w:sz w:val="28"/>
          <w:szCs w:val="28"/>
        </w:rPr>
        <w:t>20</w:t>
      </w:r>
      <w:r w:rsidR="00C40726">
        <w:rPr>
          <w:sz w:val="28"/>
          <w:szCs w:val="28"/>
        </w:rPr>
        <w:t>25</w:t>
      </w:r>
      <w:r>
        <w:rPr>
          <w:sz w:val="28"/>
          <w:szCs w:val="28"/>
        </w:rPr>
        <w:t xml:space="preserve"> г. № </w:t>
      </w:r>
      <w:r w:rsidR="004251C5">
        <w:rPr>
          <w:sz w:val="28"/>
          <w:szCs w:val="28"/>
        </w:rPr>
        <w:t>530</w:t>
      </w:r>
    </w:p>
    <w:p w:rsidR="0045623B" w:rsidRPr="007B615D" w:rsidRDefault="0045623B" w:rsidP="0045623B">
      <w:pPr>
        <w:ind w:left="4395"/>
        <w:jc w:val="center"/>
        <w:rPr>
          <w:sz w:val="28"/>
          <w:szCs w:val="28"/>
        </w:rPr>
      </w:pPr>
    </w:p>
    <w:p w:rsidR="0045623B" w:rsidRPr="007B615D" w:rsidRDefault="0045623B" w:rsidP="0045623B">
      <w:pPr>
        <w:ind w:left="5103"/>
        <w:jc w:val="center"/>
        <w:rPr>
          <w:sz w:val="28"/>
          <w:szCs w:val="28"/>
        </w:rPr>
      </w:pPr>
    </w:p>
    <w:p w:rsidR="0045623B" w:rsidRPr="007B615D" w:rsidRDefault="0045623B" w:rsidP="0045623B">
      <w:pPr>
        <w:jc w:val="center"/>
        <w:rPr>
          <w:b/>
          <w:sz w:val="28"/>
          <w:szCs w:val="28"/>
        </w:rPr>
      </w:pPr>
      <w:r w:rsidRPr="007B615D">
        <w:rPr>
          <w:b/>
          <w:sz w:val="28"/>
          <w:szCs w:val="28"/>
        </w:rPr>
        <w:t>Программа</w:t>
      </w:r>
    </w:p>
    <w:p w:rsidR="0045623B" w:rsidRPr="007B615D" w:rsidRDefault="0045623B" w:rsidP="0045623B">
      <w:pPr>
        <w:jc w:val="center"/>
        <w:rPr>
          <w:b/>
          <w:sz w:val="28"/>
          <w:szCs w:val="28"/>
        </w:rPr>
      </w:pPr>
      <w:r w:rsidRPr="007B615D">
        <w:rPr>
          <w:b/>
          <w:sz w:val="28"/>
          <w:szCs w:val="28"/>
        </w:rPr>
        <w:t xml:space="preserve"> профилактики рисков причинения вреда (ущерба) охраняемым законом ценностей по муниципаль</w:t>
      </w:r>
      <w:r w:rsidR="00C40726">
        <w:rPr>
          <w:b/>
          <w:sz w:val="28"/>
          <w:szCs w:val="28"/>
        </w:rPr>
        <w:t>ному земельному контролю на 2026</w:t>
      </w:r>
      <w:r w:rsidRPr="007B615D">
        <w:rPr>
          <w:b/>
          <w:sz w:val="28"/>
          <w:szCs w:val="28"/>
        </w:rPr>
        <w:t xml:space="preserve"> год</w:t>
      </w:r>
    </w:p>
    <w:p w:rsidR="0045623B" w:rsidRPr="007B615D" w:rsidRDefault="0045623B" w:rsidP="0045623B">
      <w:pPr>
        <w:rPr>
          <w:b/>
          <w:sz w:val="28"/>
          <w:szCs w:val="28"/>
        </w:rPr>
      </w:pPr>
    </w:p>
    <w:p w:rsidR="0045623B" w:rsidRDefault="0045623B" w:rsidP="0045623B">
      <w:pPr>
        <w:ind w:firstLine="709"/>
        <w:jc w:val="both"/>
        <w:rPr>
          <w:sz w:val="28"/>
          <w:szCs w:val="28"/>
        </w:rPr>
      </w:pPr>
      <w:r w:rsidRPr="007B615D">
        <w:rPr>
          <w:sz w:val="28"/>
          <w:szCs w:val="28"/>
        </w:rPr>
        <w:t xml:space="preserve">Настоящая Программа профилактики рисков причинения вреда (ущерба) охраняемым законом ценностей </w:t>
      </w:r>
      <w:r w:rsidRPr="00FC2780">
        <w:rPr>
          <w:sz w:val="28"/>
          <w:szCs w:val="28"/>
        </w:rPr>
        <w:t>при осуществлении муниципального</w:t>
      </w:r>
      <w:r>
        <w:rPr>
          <w:sz w:val="28"/>
          <w:szCs w:val="28"/>
        </w:rPr>
        <w:t xml:space="preserve"> </w:t>
      </w:r>
      <w:r w:rsidRPr="00FC2780">
        <w:rPr>
          <w:sz w:val="28"/>
          <w:szCs w:val="28"/>
        </w:rPr>
        <w:t xml:space="preserve">земельного контроля </w:t>
      </w:r>
      <w:r w:rsidR="00C40726">
        <w:rPr>
          <w:sz w:val="28"/>
          <w:szCs w:val="28"/>
        </w:rPr>
        <w:t>на 2026</w:t>
      </w:r>
      <w:r w:rsidRPr="007B615D">
        <w:rPr>
          <w:sz w:val="28"/>
          <w:szCs w:val="28"/>
        </w:rPr>
        <w:t xml:space="preserve"> год (далее – Программа) разработана в соответствии со</w:t>
      </w:r>
      <w:r w:rsidRPr="007B615D">
        <w:rPr>
          <w:color w:val="0000FF"/>
          <w:sz w:val="28"/>
          <w:szCs w:val="28"/>
        </w:rPr>
        <w:t xml:space="preserve"> </w:t>
      </w:r>
      <w:r w:rsidRPr="007B615D">
        <w:rPr>
          <w:color w:val="000000"/>
          <w:sz w:val="28"/>
          <w:szCs w:val="28"/>
        </w:rPr>
        <w:t>статьей 44</w:t>
      </w:r>
      <w:r>
        <w:rPr>
          <w:sz w:val="28"/>
          <w:szCs w:val="28"/>
        </w:rPr>
        <w:t xml:space="preserve"> Федерального закона от 31.07.2021 года</w:t>
      </w:r>
      <w:r w:rsidRPr="007B615D">
        <w:rPr>
          <w:sz w:val="28"/>
          <w:szCs w:val="28"/>
        </w:rPr>
        <w:t xml:space="preserve"> № 248-ФЗ «О государственном контроле (надзоре) и муниципальном контроле в Российской Федерации», </w:t>
      </w:r>
      <w:r w:rsidRPr="007B615D">
        <w:rPr>
          <w:color w:val="000000"/>
          <w:sz w:val="28"/>
          <w:szCs w:val="28"/>
        </w:rPr>
        <w:t xml:space="preserve">постановлением Правительства </w:t>
      </w:r>
      <w:r>
        <w:rPr>
          <w:color w:val="000000"/>
          <w:sz w:val="28"/>
          <w:szCs w:val="28"/>
        </w:rPr>
        <w:t>Российской Федерации от 25.06.</w:t>
      </w:r>
      <w:r w:rsidRPr="007B615D">
        <w:rPr>
          <w:color w:val="000000"/>
          <w:sz w:val="28"/>
          <w:szCs w:val="28"/>
        </w:rPr>
        <w:t xml:space="preserve">2021 </w:t>
      </w:r>
      <w:r>
        <w:rPr>
          <w:color w:val="000000"/>
          <w:sz w:val="28"/>
          <w:szCs w:val="28"/>
        </w:rPr>
        <w:t xml:space="preserve">года </w:t>
      </w:r>
      <w:r w:rsidRPr="007B615D">
        <w:rPr>
          <w:color w:val="000000"/>
          <w:sz w:val="28"/>
          <w:szCs w:val="28"/>
        </w:rPr>
        <w:t>№</w:t>
      </w:r>
      <w:r>
        <w:rPr>
          <w:color w:val="000000"/>
          <w:sz w:val="28"/>
          <w:szCs w:val="28"/>
        </w:rPr>
        <w:t xml:space="preserve"> </w:t>
      </w:r>
      <w:r w:rsidRPr="007B615D">
        <w:rPr>
          <w:color w:val="000000"/>
          <w:sz w:val="28"/>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7B615D">
        <w:rPr>
          <w:sz w:val="28"/>
          <w:szCs w:val="28"/>
        </w:rPr>
        <w:t xml:space="preserve"> </w:t>
      </w:r>
      <w:r w:rsidR="00C40726" w:rsidRPr="00C40726">
        <w:rPr>
          <w:sz w:val="28"/>
          <w:szCs w:val="28"/>
        </w:rPr>
        <w:t>решением Троснянского районного Совета народных депутатов от 29.10.2025 года № 214 «Об утверждении Положения о муниципальном земельном контроле на территории Троснянского района Орловской области»</w:t>
      </w:r>
      <w:r w:rsidRPr="007B615D">
        <w:rPr>
          <w:sz w:val="28"/>
          <w:szCs w:val="28"/>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w:t>
      </w:r>
    </w:p>
    <w:p w:rsidR="0045623B" w:rsidRDefault="0045623B" w:rsidP="0045623B">
      <w:pPr>
        <w:ind w:firstLine="709"/>
        <w:jc w:val="both"/>
        <w:rPr>
          <w:sz w:val="28"/>
          <w:szCs w:val="28"/>
        </w:rPr>
      </w:pPr>
      <w:r w:rsidRPr="00FC2780">
        <w:rPr>
          <w:sz w:val="28"/>
          <w:szCs w:val="28"/>
        </w:rPr>
        <w:t xml:space="preserve">Настоящая программа профилактики рисков причинения вреда (ущерба) охраняемым законом ценностям при осуществлении муниципального земельного контроля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w:t>
      </w:r>
      <w:r>
        <w:rPr>
          <w:sz w:val="28"/>
          <w:szCs w:val="28"/>
        </w:rPr>
        <w:t xml:space="preserve">соблюдение которых оценивается </w:t>
      </w:r>
      <w:r w:rsidRPr="00FC2780">
        <w:rPr>
          <w:sz w:val="28"/>
          <w:szCs w:val="28"/>
        </w:rPr>
        <w:t>в рамках осуществления муниципального земельного контроля (далее муниципал</w:t>
      </w:r>
      <w:r w:rsidR="00C40726">
        <w:rPr>
          <w:sz w:val="28"/>
          <w:szCs w:val="28"/>
        </w:rPr>
        <w:t>ьный земельный контроль) на 2026</w:t>
      </w:r>
      <w:r w:rsidRPr="00FC2780">
        <w:rPr>
          <w:sz w:val="28"/>
          <w:szCs w:val="28"/>
        </w:rPr>
        <w:t xml:space="preserve"> год.</w:t>
      </w:r>
    </w:p>
    <w:p w:rsidR="0045623B" w:rsidRDefault="0045623B" w:rsidP="0045623B">
      <w:pPr>
        <w:ind w:firstLine="709"/>
        <w:jc w:val="both"/>
        <w:rPr>
          <w:sz w:val="28"/>
          <w:szCs w:val="28"/>
        </w:rPr>
      </w:pPr>
      <w:r w:rsidRPr="00F02316">
        <w:rPr>
          <w:sz w:val="28"/>
          <w:szCs w:val="28"/>
        </w:rPr>
        <w:t>Профилактика (далее – обязательные требования),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 разъяснения подконтрольным субъектам обязательных требований земельного законодательства в отношении объектов земельных отношений.</w:t>
      </w:r>
    </w:p>
    <w:p w:rsidR="0045623B" w:rsidRPr="00AD70CE" w:rsidRDefault="0045623B" w:rsidP="0045623B">
      <w:pPr>
        <w:ind w:firstLine="709"/>
        <w:jc w:val="both"/>
        <w:rPr>
          <w:sz w:val="28"/>
          <w:szCs w:val="28"/>
        </w:rPr>
      </w:pPr>
      <w:r w:rsidRPr="00F02316">
        <w:rPr>
          <w:sz w:val="28"/>
          <w:szCs w:val="28"/>
        </w:rPr>
        <w:t>Контрольным органом является наделенные полномочиями по осуществлению муниципального контроля органы местного самоуправления Троснянского района (далее – Контрольный орган).</w:t>
      </w:r>
    </w:p>
    <w:p w:rsidR="0045623B" w:rsidRDefault="0045623B" w:rsidP="0045623B">
      <w:pPr>
        <w:rPr>
          <w:sz w:val="28"/>
          <w:szCs w:val="28"/>
        </w:rPr>
      </w:pPr>
      <w:r>
        <w:rPr>
          <w:sz w:val="28"/>
          <w:szCs w:val="28"/>
        </w:rPr>
        <w:br w:type="page"/>
      </w:r>
    </w:p>
    <w:p w:rsidR="0045623B" w:rsidRPr="007B615D" w:rsidRDefault="0045623B" w:rsidP="0045623B">
      <w:pPr>
        <w:autoSpaceDE w:val="0"/>
        <w:autoSpaceDN w:val="0"/>
        <w:adjustRightInd w:val="0"/>
        <w:ind w:firstLine="709"/>
        <w:jc w:val="center"/>
        <w:outlineLvl w:val="1"/>
        <w:rPr>
          <w:bCs/>
          <w:sz w:val="28"/>
          <w:szCs w:val="28"/>
        </w:rPr>
      </w:pPr>
      <w:r w:rsidRPr="007B615D">
        <w:rPr>
          <w:bCs/>
          <w:sz w:val="28"/>
          <w:szCs w:val="28"/>
        </w:rPr>
        <w:lastRenderedPageBreak/>
        <w:t>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w:t>
      </w:r>
    </w:p>
    <w:p w:rsidR="0045623B" w:rsidRDefault="0045623B" w:rsidP="0045623B">
      <w:pPr>
        <w:autoSpaceDE w:val="0"/>
        <w:autoSpaceDN w:val="0"/>
        <w:adjustRightInd w:val="0"/>
        <w:ind w:firstLine="709"/>
        <w:jc w:val="both"/>
        <w:rPr>
          <w:sz w:val="28"/>
          <w:szCs w:val="28"/>
        </w:rPr>
      </w:pPr>
    </w:p>
    <w:p w:rsidR="00C40726" w:rsidRDefault="0045623B" w:rsidP="00C40726">
      <w:pPr>
        <w:autoSpaceDE w:val="0"/>
        <w:autoSpaceDN w:val="0"/>
        <w:adjustRightInd w:val="0"/>
        <w:ind w:firstLine="709"/>
        <w:jc w:val="both"/>
        <w:rPr>
          <w:sz w:val="28"/>
          <w:szCs w:val="28"/>
        </w:rPr>
      </w:pPr>
      <w:r w:rsidRPr="00FC2780">
        <w:rPr>
          <w:sz w:val="28"/>
          <w:szCs w:val="28"/>
        </w:rPr>
        <w:t>Объектами при осуществлении вида м</w:t>
      </w:r>
      <w:r w:rsidR="00C40726">
        <w:rPr>
          <w:sz w:val="28"/>
          <w:szCs w:val="28"/>
        </w:rPr>
        <w:t>униципального контроля являются:</w:t>
      </w:r>
    </w:p>
    <w:p w:rsidR="00C40726" w:rsidRPr="00C40726" w:rsidRDefault="00C40726" w:rsidP="00C40726">
      <w:pPr>
        <w:autoSpaceDE w:val="0"/>
        <w:autoSpaceDN w:val="0"/>
        <w:adjustRightInd w:val="0"/>
        <w:ind w:firstLine="709"/>
        <w:jc w:val="both"/>
        <w:rPr>
          <w:sz w:val="28"/>
          <w:szCs w:val="28"/>
        </w:rPr>
      </w:pPr>
      <w:r w:rsidRPr="00C40726">
        <w:rPr>
          <w:sz w:val="28"/>
          <w:szCs w:val="28"/>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w:t>
      </w:r>
      <w:r>
        <w:rPr>
          <w:sz w:val="28"/>
          <w:szCs w:val="28"/>
        </w:rPr>
        <w:t>ии объектов земельных отношений, расположенных на территории Троснянского района Орловской области</w:t>
      </w:r>
      <w:r w:rsidRPr="00C40726">
        <w:rPr>
          <w:sz w:val="28"/>
          <w:szCs w:val="28"/>
        </w:rPr>
        <w:t>;</w:t>
      </w:r>
    </w:p>
    <w:p w:rsidR="00C40726" w:rsidRDefault="00C40726" w:rsidP="00C40726">
      <w:pPr>
        <w:autoSpaceDE w:val="0"/>
        <w:autoSpaceDN w:val="0"/>
        <w:adjustRightInd w:val="0"/>
        <w:ind w:firstLine="709"/>
        <w:jc w:val="both"/>
        <w:rPr>
          <w:sz w:val="28"/>
          <w:szCs w:val="28"/>
        </w:rPr>
      </w:pPr>
      <w:r w:rsidRPr="00C40726">
        <w:rPr>
          <w:sz w:val="28"/>
          <w:szCs w:val="28"/>
        </w:rPr>
        <w:t>б) объекты земельных отношений (земли, земельные участки и (или) части земельных участков), которыми граждане и организ</w:t>
      </w:r>
      <w:r>
        <w:rPr>
          <w:sz w:val="28"/>
          <w:szCs w:val="28"/>
        </w:rPr>
        <w:t>ации владеют и (или) пользуются на территории Троснянского района Орловской области.</w:t>
      </w:r>
    </w:p>
    <w:p w:rsidR="0045623B" w:rsidRDefault="0045623B" w:rsidP="00C40726">
      <w:pPr>
        <w:autoSpaceDE w:val="0"/>
        <w:autoSpaceDN w:val="0"/>
        <w:adjustRightInd w:val="0"/>
        <w:ind w:firstLine="709"/>
        <w:jc w:val="both"/>
        <w:rPr>
          <w:sz w:val="28"/>
          <w:szCs w:val="28"/>
        </w:rPr>
      </w:pPr>
      <w:r w:rsidRPr="00FC2780">
        <w:rPr>
          <w:sz w:val="28"/>
          <w:szCs w:val="28"/>
        </w:rPr>
        <w:t>Контролируемыми лицами при осуществлении муниципального контроля являются юридические лица, индивидуальные предприниматели и граждане.</w:t>
      </w:r>
    </w:p>
    <w:p w:rsidR="00C40726" w:rsidRDefault="0045623B" w:rsidP="000041AF">
      <w:pPr>
        <w:autoSpaceDE w:val="0"/>
        <w:autoSpaceDN w:val="0"/>
        <w:adjustRightInd w:val="0"/>
        <w:ind w:firstLine="709"/>
        <w:jc w:val="both"/>
        <w:rPr>
          <w:sz w:val="28"/>
          <w:szCs w:val="28"/>
        </w:rPr>
      </w:pPr>
      <w:r>
        <w:rPr>
          <w:sz w:val="28"/>
          <w:szCs w:val="28"/>
        </w:rPr>
        <w:t xml:space="preserve">Главной задачей </w:t>
      </w:r>
      <w:r w:rsidRPr="00FC2780">
        <w:rPr>
          <w:sz w:val="28"/>
          <w:szCs w:val="28"/>
        </w:rPr>
        <w:t>при осуществлении муниципально</w:t>
      </w:r>
      <w:r>
        <w:rPr>
          <w:sz w:val="28"/>
          <w:szCs w:val="28"/>
        </w:rPr>
        <w:t xml:space="preserve">го земельного контроля является </w:t>
      </w:r>
      <w:r w:rsidRPr="00FC2780">
        <w:rPr>
          <w:sz w:val="28"/>
          <w:szCs w:val="28"/>
        </w:rPr>
        <w:t>усиление профилактической работы в отношении всех объектов контроля, обеспечивая приоритет проведения профилактики.</w:t>
      </w:r>
    </w:p>
    <w:p w:rsidR="0045623B" w:rsidRDefault="0045623B" w:rsidP="0045623B">
      <w:pPr>
        <w:autoSpaceDE w:val="0"/>
        <w:autoSpaceDN w:val="0"/>
        <w:adjustRightInd w:val="0"/>
        <w:ind w:firstLine="709"/>
        <w:jc w:val="both"/>
        <w:rPr>
          <w:sz w:val="28"/>
          <w:szCs w:val="28"/>
        </w:rPr>
      </w:pPr>
      <w:r w:rsidRPr="005503B9">
        <w:rPr>
          <w:sz w:val="28"/>
          <w:szCs w:val="28"/>
        </w:rPr>
        <w:t xml:space="preserve">В целях предупреждения нарушений контролируемыми </w:t>
      </w:r>
      <w:r>
        <w:rPr>
          <w:sz w:val="28"/>
          <w:szCs w:val="28"/>
        </w:rPr>
        <w:t xml:space="preserve">лицами обязательных требований, </w:t>
      </w:r>
      <w:r w:rsidRPr="005503B9">
        <w:rPr>
          <w:sz w:val="28"/>
          <w:szCs w:val="28"/>
        </w:rPr>
        <w:t>требований, установленных муниципаль</w:t>
      </w:r>
      <w:r>
        <w:rPr>
          <w:sz w:val="28"/>
          <w:szCs w:val="28"/>
        </w:rPr>
        <w:t xml:space="preserve">ными правовыми актами </w:t>
      </w:r>
      <w:r w:rsidRPr="005503B9">
        <w:rPr>
          <w:sz w:val="28"/>
          <w:szCs w:val="28"/>
        </w:rPr>
        <w:t>в сфере муниципального земельного контроля, устране</w:t>
      </w:r>
      <w:r>
        <w:rPr>
          <w:sz w:val="28"/>
          <w:szCs w:val="28"/>
        </w:rPr>
        <w:t xml:space="preserve">ния причин, факторов </w:t>
      </w:r>
      <w:r w:rsidRPr="005503B9">
        <w:rPr>
          <w:sz w:val="28"/>
          <w:szCs w:val="28"/>
        </w:rPr>
        <w:t xml:space="preserve">и условий, способствующих указанным нарушениям, администрацией </w:t>
      </w:r>
      <w:r>
        <w:rPr>
          <w:sz w:val="28"/>
          <w:szCs w:val="28"/>
        </w:rPr>
        <w:t>Троснянского</w:t>
      </w:r>
      <w:r w:rsidR="00C40726">
        <w:rPr>
          <w:sz w:val="28"/>
          <w:szCs w:val="28"/>
        </w:rPr>
        <w:t xml:space="preserve"> района Орловской области в 2025</w:t>
      </w:r>
      <w:r w:rsidRPr="005503B9">
        <w:rPr>
          <w:sz w:val="28"/>
          <w:szCs w:val="28"/>
        </w:rPr>
        <w:t xml:space="preserve"> году на официальном сайте муниципально</w:t>
      </w:r>
      <w:r>
        <w:rPr>
          <w:sz w:val="28"/>
          <w:szCs w:val="28"/>
        </w:rPr>
        <w:t>го образования в информационно-</w:t>
      </w:r>
      <w:r w:rsidRPr="005503B9">
        <w:rPr>
          <w:sz w:val="28"/>
          <w:szCs w:val="28"/>
        </w:rPr>
        <w:t>телекоммуникационной сети «Интернет» обеспечено</w:t>
      </w:r>
      <w:r>
        <w:rPr>
          <w:sz w:val="28"/>
          <w:szCs w:val="28"/>
        </w:rPr>
        <w:t xml:space="preserve"> размещение информации </w:t>
      </w:r>
      <w:r w:rsidRPr="005503B9">
        <w:rPr>
          <w:sz w:val="28"/>
          <w:szCs w:val="28"/>
        </w:rPr>
        <w:t>в отношении проведения муниципального контроля, в том числе перечень обязательных требований, ра</w:t>
      </w:r>
      <w:r>
        <w:rPr>
          <w:sz w:val="28"/>
          <w:szCs w:val="28"/>
        </w:rPr>
        <w:t xml:space="preserve">зъяснения, полезная информация. </w:t>
      </w:r>
      <w:r w:rsidRPr="005503B9">
        <w:rPr>
          <w:sz w:val="28"/>
          <w:szCs w:val="28"/>
        </w:rPr>
        <w:t>На регулярной основе давались консультации в ходе личных приемов, осмотров территорий, а также посредством телефонной связи и письменных ответов на обращения.</w:t>
      </w:r>
    </w:p>
    <w:p w:rsidR="00F242B1" w:rsidRDefault="00F242B1" w:rsidP="00F242B1">
      <w:pPr>
        <w:autoSpaceDE w:val="0"/>
        <w:autoSpaceDN w:val="0"/>
        <w:adjustRightInd w:val="0"/>
        <w:ind w:firstLine="709"/>
        <w:jc w:val="both"/>
        <w:rPr>
          <w:sz w:val="28"/>
          <w:szCs w:val="28"/>
        </w:rPr>
      </w:pPr>
      <w:r>
        <w:rPr>
          <w:sz w:val="28"/>
          <w:szCs w:val="28"/>
        </w:rPr>
        <w:t xml:space="preserve">В истекшем периоде 2025 года </w:t>
      </w:r>
      <w:r w:rsidRPr="00F242B1">
        <w:rPr>
          <w:sz w:val="28"/>
          <w:szCs w:val="28"/>
        </w:rPr>
        <w:t>плановые и внеплановы</w:t>
      </w:r>
      <w:r>
        <w:rPr>
          <w:sz w:val="28"/>
          <w:szCs w:val="28"/>
        </w:rPr>
        <w:t xml:space="preserve">е </w:t>
      </w:r>
      <w:r w:rsidR="00490CBA">
        <w:rPr>
          <w:sz w:val="28"/>
          <w:szCs w:val="28"/>
        </w:rPr>
        <w:t>к</w:t>
      </w:r>
      <w:r w:rsidR="00490CBA" w:rsidRPr="00490CBA">
        <w:rPr>
          <w:sz w:val="28"/>
          <w:szCs w:val="28"/>
        </w:rPr>
        <w:t>онтрольные (надзорные) мероприятия</w:t>
      </w:r>
      <w:r>
        <w:rPr>
          <w:sz w:val="28"/>
          <w:szCs w:val="28"/>
        </w:rPr>
        <w:t xml:space="preserve"> по муниципальному </w:t>
      </w:r>
      <w:r w:rsidRPr="00F242B1">
        <w:rPr>
          <w:sz w:val="28"/>
          <w:szCs w:val="28"/>
        </w:rPr>
        <w:t xml:space="preserve">земельному контролю администрацией </w:t>
      </w:r>
      <w:r>
        <w:rPr>
          <w:sz w:val="28"/>
          <w:szCs w:val="28"/>
        </w:rPr>
        <w:t>Троснянского района Орловской области</w:t>
      </w:r>
      <w:r w:rsidRPr="00F242B1">
        <w:rPr>
          <w:sz w:val="28"/>
          <w:szCs w:val="28"/>
        </w:rPr>
        <w:t xml:space="preserve"> не проводились.</w:t>
      </w:r>
    </w:p>
    <w:p w:rsidR="0045623B" w:rsidRPr="007B615D" w:rsidRDefault="0045623B" w:rsidP="0045623B">
      <w:pPr>
        <w:autoSpaceDE w:val="0"/>
        <w:autoSpaceDN w:val="0"/>
        <w:adjustRightInd w:val="0"/>
        <w:ind w:firstLine="709"/>
        <w:jc w:val="both"/>
        <w:rPr>
          <w:sz w:val="28"/>
          <w:szCs w:val="28"/>
        </w:rPr>
      </w:pPr>
    </w:p>
    <w:p w:rsidR="0045623B" w:rsidRPr="007B615D" w:rsidRDefault="0045623B" w:rsidP="0045623B">
      <w:pPr>
        <w:autoSpaceDE w:val="0"/>
        <w:autoSpaceDN w:val="0"/>
        <w:adjustRightInd w:val="0"/>
        <w:ind w:firstLine="709"/>
        <w:jc w:val="center"/>
        <w:outlineLvl w:val="1"/>
        <w:rPr>
          <w:bCs/>
          <w:sz w:val="28"/>
          <w:szCs w:val="28"/>
        </w:rPr>
      </w:pPr>
      <w:bookmarkStart w:id="1" w:name="Par175"/>
      <w:bookmarkEnd w:id="1"/>
      <w:r w:rsidRPr="007B615D">
        <w:rPr>
          <w:bCs/>
          <w:sz w:val="28"/>
          <w:szCs w:val="28"/>
        </w:rPr>
        <w:t>2. Цели и задачи реализации программы профилактики рисков причинения вреда</w:t>
      </w:r>
    </w:p>
    <w:p w:rsidR="0045623B" w:rsidRPr="007B615D" w:rsidRDefault="0045623B" w:rsidP="0045623B">
      <w:pPr>
        <w:autoSpaceDE w:val="0"/>
        <w:autoSpaceDN w:val="0"/>
        <w:adjustRightInd w:val="0"/>
        <w:jc w:val="both"/>
        <w:rPr>
          <w:sz w:val="28"/>
          <w:szCs w:val="28"/>
        </w:rPr>
      </w:pPr>
    </w:p>
    <w:p w:rsidR="0045623B" w:rsidRPr="007B615D" w:rsidRDefault="0045623B" w:rsidP="0045623B">
      <w:pPr>
        <w:autoSpaceDE w:val="0"/>
        <w:autoSpaceDN w:val="0"/>
        <w:adjustRightInd w:val="0"/>
        <w:ind w:firstLine="709"/>
        <w:jc w:val="both"/>
        <w:outlineLvl w:val="2"/>
        <w:rPr>
          <w:bCs/>
          <w:sz w:val="28"/>
          <w:szCs w:val="28"/>
        </w:rPr>
      </w:pPr>
      <w:r w:rsidRPr="007B615D">
        <w:rPr>
          <w:bCs/>
          <w:sz w:val="28"/>
          <w:szCs w:val="28"/>
        </w:rPr>
        <w:t>2.1. Основными целями Программы профилактики являются:</w:t>
      </w:r>
    </w:p>
    <w:p w:rsidR="0045623B" w:rsidRPr="007B615D" w:rsidRDefault="0045623B" w:rsidP="0045623B">
      <w:pPr>
        <w:pStyle w:val="a8"/>
        <w:numPr>
          <w:ilvl w:val="0"/>
          <w:numId w:val="1"/>
        </w:numPr>
        <w:autoSpaceDE w:val="0"/>
        <w:autoSpaceDN w:val="0"/>
        <w:adjustRightInd w:val="0"/>
        <w:spacing w:after="0" w:line="240" w:lineRule="auto"/>
        <w:ind w:left="0" w:firstLine="709"/>
        <w:jc w:val="both"/>
        <w:outlineLvl w:val="2"/>
        <w:rPr>
          <w:rFonts w:ascii="Times New Roman" w:hAnsi="Times New Roman"/>
          <w:sz w:val="28"/>
          <w:szCs w:val="28"/>
        </w:rPr>
      </w:pPr>
      <w:r w:rsidRPr="007B615D">
        <w:rPr>
          <w:rFonts w:ascii="Times New Roman" w:hAnsi="Times New Roman"/>
          <w:sz w:val="28"/>
          <w:szCs w:val="28"/>
        </w:rPr>
        <w:t xml:space="preserve">Стимулирование добросовестного соблюдения обязательных требований всеми контролируемыми лицами; </w:t>
      </w:r>
    </w:p>
    <w:p w:rsidR="0045623B" w:rsidRPr="007B615D" w:rsidRDefault="0045623B" w:rsidP="0045623B">
      <w:pPr>
        <w:pStyle w:val="a8"/>
        <w:numPr>
          <w:ilvl w:val="0"/>
          <w:numId w:val="1"/>
        </w:numPr>
        <w:autoSpaceDE w:val="0"/>
        <w:autoSpaceDN w:val="0"/>
        <w:adjustRightInd w:val="0"/>
        <w:spacing w:after="0" w:line="240" w:lineRule="auto"/>
        <w:ind w:left="0" w:firstLine="709"/>
        <w:jc w:val="both"/>
        <w:outlineLvl w:val="2"/>
        <w:rPr>
          <w:rFonts w:ascii="Times New Roman" w:hAnsi="Times New Roman"/>
          <w:bCs/>
          <w:sz w:val="28"/>
          <w:szCs w:val="28"/>
        </w:rPr>
      </w:pPr>
      <w:r w:rsidRPr="007B615D">
        <w:rPr>
          <w:rFonts w:ascii="Times New Roman" w:hAnsi="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7B615D">
        <w:rPr>
          <w:rFonts w:ascii="Times New Roman" w:hAnsi="Times New Roman"/>
          <w:bCs/>
          <w:sz w:val="28"/>
          <w:szCs w:val="28"/>
        </w:rPr>
        <w:t xml:space="preserve"> </w:t>
      </w:r>
    </w:p>
    <w:p w:rsidR="0045623B" w:rsidRPr="007B615D" w:rsidRDefault="0045623B" w:rsidP="0045623B">
      <w:pPr>
        <w:pStyle w:val="a8"/>
        <w:numPr>
          <w:ilvl w:val="0"/>
          <w:numId w:val="1"/>
        </w:numPr>
        <w:autoSpaceDE w:val="0"/>
        <w:autoSpaceDN w:val="0"/>
        <w:adjustRightInd w:val="0"/>
        <w:spacing w:after="0" w:line="240" w:lineRule="auto"/>
        <w:ind w:left="0" w:firstLine="709"/>
        <w:jc w:val="both"/>
        <w:outlineLvl w:val="2"/>
        <w:rPr>
          <w:rFonts w:ascii="Times New Roman" w:hAnsi="Times New Roman"/>
          <w:bCs/>
          <w:sz w:val="28"/>
          <w:szCs w:val="28"/>
        </w:rPr>
      </w:pPr>
      <w:r w:rsidRPr="007B615D">
        <w:rPr>
          <w:rFonts w:ascii="Times New Roman" w:hAnsi="Times New Roman"/>
          <w:sz w:val="28"/>
          <w:szCs w:val="28"/>
        </w:rPr>
        <w:lastRenderedPageBreak/>
        <w:t>Создание условий для доведения обязательных требований до контролируемых лиц, повышение информированности о способах их соблюдения.</w:t>
      </w:r>
    </w:p>
    <w:p w:rsidR="0045623B" w:rsidRPr="007B615D" w:rsidRDefault="0045623B" w:rsidP="0045623B">
      <w:pPr>
        <w:autoSpaceDE w:val="0"/>
        <w:autoSpaceDN w:val="0"/>
        <w:adjustRightInd w:val="0"/>
        <w:ind w:firstLine="709"/>
        <w:jc w:val="both"/>
        <w:outlineLvl w:val="2"/>
        <w:rPr>
          <w:bCs/>
          <w:sz w:val="28"/>
          <w:szCs w:val="28"/>
        </w:rPr>
      </w:pPr>
      <w:r w:rsidRPr="007B615D">
        <w:rPr>
          <w:bCs/>
          <w:sz w:val="28"/>
          <w:szCs w:val="28"/>
        </w:rPr>
        <w:t>2.2. Проведение профилактических мероприятий программы профилактики направлено на решение следующих задач:</w:t>
      </w:r>
    </w:p>
    <w:p w:rsidR="0045623B" w:rsidRPr="007B615D" w:rsidRDefault="0045623B" w:rsidP="0045623B">
      <w:pPr>
        <w:pStyle w:val="a8"/>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7B615D">
        <w:rPr>
          <w:rFonts w:ascii="Times New Roman" w:hAnsi="Times New Roman"/>
          <w:sz w:val="28"/>
          <w:szCs w:val="28"/>
        </w:rPr>
        <w:t>Укрепление системы профилактики нарушений рисков причинения вреда (ущерба) охраняемым законом ценностям;</w:t>
      </w:r>
    </w:p>
    <w:p w:rsidR="0045623B" w:rsidRPr="007B615D" w:rsidRDefault="0045623B" w:rsidP="0045623B">
      <w:pPr>
        <w:pStyle w:val="a8"/>
        <w:numPr>
          <w:ilvl w:val="0"/>
          <w:numId w:val="2"/>
        </w:numPr>
        <w:autoSpaceDE w:val="0"/>
        <w:autoSpaceDN w:val="0"/>
        <w:adjustRightInd w:val="0"/>
        <w:spacing w:before="220" w:after="0" w:line="240" w:lineRule="auto"/>
        <w:ind w:left="0" w:firstLine="709"/>
        <w:jc w:val="both"/>
        <w:rPr>
          <w:rFonts w:ascii="Times New Roman" w:hAnsi="Times New Roman"/>
          <w:sz w:val="28"/>
          <w:szCs w:val="28"/>
        </w:rPr>
      </w:pPr>
      <w:r w:rsidRPr="007B615D">
        <w:rPr>
          <w:rFonts w:ascii="Times New Roman" w:hAnsi="Times New Roman"/>
          <w:iCs/>
          <w:sz w:val="28"/>
          <w:szCs w:val="28"/>
        </w:rPr>
        <w:t>Повышение правосознания и правовой культуры юридических лиц, индивидуальных предпринимателей и граждан;</w:t>
      </w:r>
    </w:p>
    <w:p w:rsidR="0045623B" w:rsidRPr="007B615D" w:rsidRDefault="0045623B" w:rsidP="0045623B">
      <w:pPr>
        <w:pStyle w:val="a8"/>
        <w:numPr>
          <w:ilvl w:val="0"/>
          <w:numId w:val="2"/>
        </w:numPr>
        <w:autoSpaceDE w:val="0"/>
        <w:autoSpaceDN w:val="0"/>
        <w:adjustRightInd w:val="0"/>
        <w:spacing w:before="220" w:after="0" w:line="240" w:lineRule="auto"/>
        <w:ind w:left="0" w:firstLine="709"/>
        <w:jc w:val="both"/>
        <w:rPr>
          <w:rFonts w:ascii="Times New Roman" w:hAnsi="Times New Roman"/>
          <w:sz w:val="28"/>
          <w:szCs w:val="28"/>
        </w:rPr>
      </w:pPr>
      <w:r w:rsidRPr="007B615D">
        <w:rPr>
          <w:rFonts w:ascii="Times New Roman" w:hAnsi="Times New Roman"/>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45623B" w:rsidRPr="007B615D" w:rsidRDefault="0045623B" w:rsidP="0045623B">
      <w:pPr>
        <w:pStyle w:val="a8"/>
        <w:numPr>
          <w:ilvl w:val="0"/>
          <w:numId w:val="2"/>
        </w:numPr>
        <w:autoSpaceDE w:val="0"/>
        <w:autoSpaceDN w:val="0"/>
        <w:adjustRightInd w:val="0"/>
        <w:spacing w:before="220" w:after="0" w:line="240" w:lineRule="auto"/>
        <w:ind w:left="0" w:firstLine="709"/>
        <w:jc w:val="both"/>
        <w:rPr>
          <w:rFonts w:ascii="Times New Roman" w:hAnsi="Times New Roman"/>
          <w:sz w:val="28"/>
          <w:szCs w:val="28"/>
        </w:rPr>
      </w:pPr>
      <w:r w:rsidRPr="007B615D">
        <w:rPr>
          <w:rFonts w:ascii="Times New Roman" w:hAnsi="Times New Roman"/>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45623B" w:rsidRPr="007B615D" w:rsidRDefault="0045623B" w:rsidP="0045623B">
      <w:pPr>
        <w:pStyle w:val="a8"/>
        <w:numPr>
          <w:ilvl w:val="0"/>
          <w:numId w:val="2"/>
        </w:numPr>
        <w:autoSpaceDE w:val="0"/>
        <w:autoSpaceDN w:val="0"/>
        <w:adjustRightInd w:val="0"/>
        <w:spacing w:before="220" w:after="0" w:line="240" w:lineRule="auto"/>
        <w:ind w:left="0" w:firstLine="709"/>
        <w:jc w:val="both"/>
        <w:rPr>
          <w:rFonts w:ascii="Times New Roman" w:hAnsi="Times New Roman"/>
          <w:sz w:val="28"/>
          <w:szCs w:val="28"/>
        </w:rPr>
      </w:pPr>
      <w:r w:rsidRPr="007B615D">
        <w:rPr>
          <w:rFonts w:ascii="Times New Roman" w:hAnsi="Times New Roman"/>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45623B" w:rsidRPr="007B615D" w:rsidRDefault="0045623B" w:rsidP="0045623B">
      <w:pPr>
        <w:pStyle w:val="a8"/>
        <w:autoSpaceDE w:val="0"/>
        <w:autoSpaceDN w:val="0"/>
        <w:adjustRightInd w:val="0"/>
        <w:spacing w:before="220" w:after="0" w:line="240" w:lineRule="auto"/>
        <w:ind w:left="709"/>
        <w:jc w:val="both"/>
        <w:rPr>
          <w:rFonts w:ascii="Times New Roman" w:hAnsi="Times New Roman"/>
          <w:sz w:val="28"/>
          <w:szCs w:val="28"/>
        </w:rPr>
      </w:pPr>
    </w:p>
    <w:p w:rsidR="0045623B" w:rsidRPr="007B615D" w:rsidRDefault="0045623B" w:rsidP="0045623B">
      <w:pPr>
        <w:autoSpaceDE w:val="0"/>
        <w:autoSpaceDN w:val="0"/>
        <w:adjustRightInd w:val="0"/>
        <w:ind w:firstLine="709"/>
        <w:jc w:val="center"/>
        <w:outlineLvl w:val="1"/>
        <w:rPr>
          <w:bCs/>
          <w:sz w:val="28"/>
          <w:szCs w:val="28"/>
        </w:rPr>
      </w:pPr>
      <w:r w:rsidRPr="007B615D">
        <w:rPr>
          <w:bCs/>
          <w:sz w:val="28"/>
          <w:szCs w:val="28"/>
        </w:rPr>
        <w:t>3. Перечень профилактических мероприятий, сроки (периодичность) их проведения</w:t>
      </w:r>
    </w:p>
    <w:p w:rsidR="0045623B" w:rsidRPr="007B615D" w:rsidRDefault="0045623B" w:rsidP="0045623B">
      <w:pPr>
        <w:autoSpaceDE w:val="0"/>
        <w:autoSpaceDN w:val="0"/>
        <w:adjustRightInd w:val="0"/>
        <w:jc w:val="both"/>
        <w:outlineLvl w:val="1"/>
        <w:rPr>
          <w:bCs/>
          <w:i/>
          <w:sz w:val="28"/>
          <w:szCs w:val="28"/>
        </w:rPr>
      </w:pPr>
    </w:p>
    <w:tbl>
      <w:tblPr>
        <w:tblW w:w="9702" w:type="dxa"/>
        <w:tblLayout w:type="fixed"/>
        <w:tblCellMar>
          <w:top w:w="102" w:type="dxa"/>
          <w:left w:w="62" w:type="dxa"/>
          <w:bottom w:w="102" w:type="dxa"/>
          <w:right w:w="62" w:type="dxa"/>
        </w:tblCellMar>
        <w:tblLook w:val="0000" w:firstRow="0" w:lastRow="0" w:firstColumn="0" w:lastColumn="0" w:noHBand="0" w:noVBand="0"/>
      </w:tblPr>
      <w:tblGrid>
        <w:gridCol w:w="567"/>
        <w:gridCol w:w="3605"/>
        <w:gridCol w:w="2627"/>
        <w:gridCol w:w="2903"/>
      </w:tblGrid>
      <w:tr w:rsidR="0045623B" w:rsidRPr="007B615D" w:rsidTr="004178EA">
        <w:tc>
          <w:tcPr>
            <w:tcW w:w="567" w:type="dxa"/>
            <w:tcBorders>
              <w:top w:val="single" w:sz="4" w:space="0" w:color="auto"/>
              <w:left w:val="single" w:sz="4" w:space="0" w:color="auto"/>
              <w:bottom w:val="single" w:sz="4" w:space="0" w:color="auto"/>
              <w:right w:val="single" w:sz="4" w:space="0" w:color="auto"/>
            </w:tcBorders>
          </w:tcPr>
          <w:p w:rsidR="0045623B" w:rsidRPr="007B615D" w:rsidRDefault="0045623B" w:rsidP="004178EA">
            <w:pPr>
              <w:autoSpaceDE w:val="0"/>
              <w:autoSpaceDN w:val="0"/>
              <w:adjustRightInd w:val="0"/>
              <w:jc w:val="center"/>
              <w:rPr>
                <w:iCs/>
                <w:sz w:val="28"/>
                <w:szCs w:val="28"/>
              </w:rPr>
            </w:pPr>
            <w:r w:rsidRPr="007B615D">
              <w:rPr>
                <w:iCs/>
                <w:sz w:val="28"/>
                <w:szCs w:val="28"/>
              </w:rPr>
              <w:t xml:space="preserve">№ п/п </w:t>
            </w:r>
          </w:p>
        </w:tc>
        <w:tc>
          <w:tcPr>
            <w:tcW w:w="3605" w:type="dxa"/>
            <w:tcBorders>
              <w:top w:val="single" w:sz="4" w:space="0" w:color="auto"/>
              <w:left w:val="single" w:sz="4" w:space="0" w:color="auto"/>
              <w:bottom w:val="single" w:sz="4" w:space="0" w:color="auto"/>
              <w:right w:val="single" w:sz="4" w:space="0" w:color="auto"/>
            </w:tcBorders>
          </w:tcPr>
          <w:p w:rsidR="0045623B" w:rsidRPr="007B615D" w:rsidRDefault="0045623B" w:rsidP="004178EA">
            <w:pPr>
              <w:autoSpaceDE w:val="0"/>
              <w:autoSpaceDN w:val="0"/>
              <w:adjustRightInd w:val="0"/>
              <w:jc w:val="center"/>
              <w:rPr>
                <w:iCs/>
                <w:sz w:val="28"/>
                <w:szCs w:val="28"/>
              </w:rPr>
            </w:pPr>
            <w:r w:rsidRPr="007B615D">
              <w:rPr>
                <w:iCs/>
                <w:sz w:val="28"/>
                <w:szCs w:val="28"/>
              </w:rPr>
              <w:t xml:space="preserve">Наименование мероприятия </w:t>
            </w:r>
          </w:p>
        </w:tc>
        <w:tc>
          <w:tcPr>
            <w:tcW w:w="2627" w:type="dxa"/>
            <w:tcBorders>
              <w:top w:val="single" w:sz="4" w:space="0" w:color="auto"/>
              <w:left w:val="single" w:sz="4" w:space="0" w:color="auto"/>
              <w:bottom w:val="single" w:sz="4" w:space="0" w:color="auto"/>
              <w:right w:val="single" w:sz="4" w:space="0" w:color="auto"/>
            </w:tcBorders>
          </w:tcPr>
          <w:p w:rsidR="0045623B" w:rsidRPr="007B615D" w:rsidRDefault="0045623B" w:rsidP="004178EA">
            <w:pPr>
              <w:autoSpaceDE w:val="0"/>
              <w:autoSpaceDN w:val="0"/>
              <w:adjustRightInd w:val="0"/>
              <w:jc w:val="center"/>
              <w:rPr>
                <w:iCs/>
                <w:sz w:val="28"/>
                <w:szCs w:val="28"/>
              </w:rPr>
            </w:pPr>
            <w:r w:rsidRPr="00BF0A25">
              <w:rPr>
                <w:iCs/>
                <w:sz w:val="28"/>
                <w:szCs w:val="28"/>
              </w:rPr>
              <w:t>Срок исполнения</w:t>
            </w:r>
            <w:r w:rsidRPr="007B615D">
              <w:rPr>
                <w:iCs/>
                <w:sz w:val="28"/>
                <w:szCs w:val="28"/>
              </w:rPr>
              <w:t xml:space="preserve"> </w:t>
            </w:r>
          </w:p>
        </w:tc>
        <w:tc>
          <w:tcPr>
            <w:tcW w:w="2903" w:type="dxa"/>
            <w:tcBorders>
              <w:top w:val="single" w:sz="4" w:space="0" w:color="auto"/>
              <w:left w:val="single" w:sz="4" w:space="0" w:color="auto"/>
              <w:bottom w:val="single" w:sz="4" w:space="0" w:color="auto"/>
              <w:right w:val="single" w:sz="4" w:space="0" w:color="auto"/>
            </w:tcBorders>
          </w:tcPr>
          <w:p w:rsidR="0045623B" w:rsidRPr="007B615D" w:rsidRDefault="0045623B" w:rsidP="004178EA">
            <w:pPr>
              <w:autoSpaceDE w:val="0"/>
              <w:autoSpaceDN w:val="0"/>
              <w:adjustRightInd w:val="0"/>
              <w:jc w:val="center"/>
              <w:rPr>
                <w:iCs/>
                <w:sz w:val="28"/>
                <w:szCs w:val="28"/>
              </w:rPr>
            </w:pPr>
            <w:r w:rsidRPr="007B615D">
              <w:rPr>
                <w:iCs/>
                <w:sz w:val="28"/>
                <w:szCs w:val="28"/>
              </w:rPr>
              <w:t>Структурное подразделение, ответственное за реализацию</w:t>
            </w:r>
          </w:p>
        </w:tc>
      </w:tr>
      <w:tr w:rsidR="0045623B" w:rsidRPr="007B615D" w:rsidTr="004178EA">
        <w:tc>
          <w:tcPr>
            <w:tcW w:w="567" w:type="dxa"/>
            <w:tcBorders>
              <w:top w:val="single" w:sz="4" w:space="0" w:color="auto"/>
              <w:left w:val="single" w:sz="4" w:space="0" w:color="auto"/>
              <w:bottom w:val="single" w:sz="4" w:space="0" w:color="auto"/>
              <w:right w:val="single" w:sz="4" w:space="0" w:color="auto"/>
            </w:tcBorders>
            <w:vAlign w:val="center"/>
          </w:tcPr>
          <w:p w:rsidR="0045623B" w:rsidRPr="007B615D" w:rsidRDefault="0045623B" w:rsidP="004178EA">
            <w:pPr>
              <w:autoSpaceDE w:val="0"/>
              <w:autoSpaceDN w:val="0"/>
              <w:adjustRightInd w:val="0"/>
              <w:jc w:val="center"/>
              <w:rPr>
                <w:iCs/>
                <w:sz w:val="28"/>
                <w:szCs w:val="28"/>
              </w:rPr>
            </w:pPr>
            <w:r w:rsidRPr="007B615D">
              <w:rPr>
                <w:iCs/>
                <w:sz w:val="28"/>
                <w:szCs w:val="28"/>
              </w:rPr>
              <w:t xml:space="preserve">1. </w:t>
            </w:r>
          </w:p>
        </w:tc>
        <w:tc>
          <w:tcPr>
            <w:tcW w:w="3605" w:type="dxa"/>
            <w:tcBorders>
              <w:top w:val="single" w:sz="4" w:space="0" w:color="auto"/>
              <w:left w:val="single" w:sz="4" w:space="0" w:color="auto"/>
              <w:bottom w:val="single" w:sz="4" w:space="0" w:color="auto"/>
              <w:right w:val="single" w:sz="4" w:space="0" w:color="auto"/>
            </w:tcBorders>
            <w:vAlign w:val="center"/>
          </w:tcPr>
          <w:p w:rsidR="0045623B" w:rsidRDefault="0045623B" w:rsidP="004178EA">
            <w:pPr>
              <w:autoSpaceDE w:val="0"/>
              <w:autoSpaceDN w:val="0"/>
              <w:adjustRightInd w:val="0"/>
              <w:rPr>
                <w:iCs/>
                <w:sz w:val="28"/>
                <w:szCs w:val="28"/>
              </w:rPr>
            </w:pPr>
            <w:r w:rsidRPr="007B615D">
              <w:rPr>
                <w:iCs/>
                <w:sz w:val="28"/>
                <w:szCs w:val="28"/>
              </w:rPr>
              <w:t>Информирование</w:t>
            </w:r>
            <w:r>
              <w:rPr>
                <w:iCs/>
                <w:sz w:val="28"/>
                <w:szCs w:val="28"/>
              </w:rPr>
              <w:t>:</w:t>
            </w:r>
          </w:p>
          <w:p w:rsidR="0045623B" w:rsidRDefault="0045623B" w:rsidP="004178EA">
            <w:pPr>
              <w:autoSpaceDE w:val="0"/>
              <w:autoSpaceDN w:val="0"/>
              <w:adjustRightInd w:val="0"/>
              <w:rPr>
                <w:iCs/>
                <w:sz w:val="28"/>
                <w:szCs w:val="28"/>
              </w:rPr>
            </w:pPr>
          </w:p>
          <w:p w:rsidR="0045623B" w:rsidRPr="00A46714" w:rsidRDefault="0045623B" w:rsidP="004178EA">
            <w:pPr>
              <w:autoSpaceDE w:val="0"/>
              <w:autoSpaceDN w:val="0"/>
              <w:adjustRightInd w:val="0"/>
              <w:rPr>
                <w:iCs/>
                <w:sz w:val="28"/>
                <w:szCs w:val="28"/>
              </w:rPr>
            </w:pPr>
            <w:r w:rsidRPr="00A46714">
              <w:rPr>
                <w:iCs/>
                <w:sz w:val="28"/>
                <w:szCs w:val="28"/>
              </w:rPr>
              <w:t>Размещение и поддержание в актуальном состоянии на</w:t>
            </w:r>
          </w:p>
          <w:p w:rsidR="0045623B" w:rsidRDefault="0045623B" w:rsidP="004178EA">
            <w:pPr>
              <w:autoSpaceDE w:val="0"/>
              <w:autoSpaceDN w:val="0"/>
              <w:adjustRightInd w:val="0"/>
              <w:rPr>
                <w:iCs/>
                <w:sz w:val="28"/>
                <w:szCs w:val="28"/>
              </w:rPr>
            </w:pPr>
            <w:r w:rsidRPr="00A46714">
              <w:rPr>
                <w:iCs/>
                <w:sz w:val="28"/>
                <w:szCs w:val="28"/>
              </w:rPr>
              <w:t>официальном сайте</w:t>
            </w:r>
            <w:r>
              <w:rPr>
                <w:iCs/>
                <w:sz w:val="28"/>
                <w:szCs w:val="28"/>
              </w:rPr>
              <w:t xml:space="preserve"> администрации Троснянского района Орловской области в информационно-</w:t>
            </w:r>
            <w:r w:rsidRPr="00A46714">
              <w:rPr>
                <w:iCs/>
                <w:sz w:val="28"/>
                <w:szCs w:val="28"/>
              </w:rPr>
              <w:t>телекоммуникационной сети «Интернет»</w:t>
            </w:r>
            <w:r>
              <w:rPr>
                <w:iCs/>
                <w:sz w:val="28"/>
                <w:szCs w:val="28"/>
              </w:rPr>
              <w:t xml:space="preserve"> (</w:t>
            </w:r>
            <w:hyperlink r:id="rId8" w:history="1">
              <w:r w:rsidRPr="00B318D6">
                <w:rPr>
                  <w:rStyle w:val="a3"/>
                  <w:iCs/>
                  <w:sz w:val="28"/>
                  <w:szCs w:val="28"/>
                </w:rPr>
                <w:t>https://www.adm-trosna.ru/</w:t>
              </w:r>
            </w:hyperlink>
            <w:r w:rsidRPr="00A46714">
              <w:rPr>
                <w:iCs/>
                <w:sz w:val="28"/>
                <w:szCs w:val="28"/>
              </w:rPr>
              <w:t>):</w:t>
            </w:r>
          </w:p>
          <w:p w:rsidR="0045623B" w:rsidRDefault="0045623B" w:rsidP="004178EA">
            <w:pPr>
              <w:autoSpaceDE w:val="0"/>
              <w:autoSpaceDN w:val="0"/>
              <w:adjustRightInd w:val="0"/>
              <w:rPr>
                <w:iCs/>
                <w:sz w:val="28"/>
                <w:szCs w:val="28"/>
              </w:rPr>
            </w:pPr>
          </w:p>
          <w:p w:rsidR="0045623B" w:rsidRDefault="0045623B" w:rsidP="004178EA">
            <w:pPr>
              <w:autoSpaceDE w:val="0"/>
              <w:autoSpaceDN w:val="0"/>
              <w:adjustRightInd w:val="0"/>
              <w:rPr>
                <w:iCs/>
                <w:sz w:val="28"/>
                <w:szCs w:val="28"/>
              </w:rPr>
            </w:pPr>
            <w:r w:rsidRPr="00A46714">
              <w:rPr>
                <w:iCs/>
                <w:sz w:val="28"/>
                <w:szCs w:val="28"/>
              </w:rPr>
              <w:t>1)</w:t>
            </w:r>
            <w:r>
              <w:rPr>
                <w:iCs/>
                <w:sz w:val="28"/>
                <w:szCs w:val="28"/>
              </w:rPr>
              <w:t xml:space="preserve"> </w:t>
            </w:r>
            <w:r w:rsidRPr="00A46714">
              <w:rPr>
                <w:iCs/>
                <w:sz w:val="28"/>
                <w:szCs w:val="28"/>
              </w:rPr>
              <w:t xml:space="preserve">нормативных правовых актов, регулирующих осуществление </w:t>
            </w:r>
            <w:r w:rsidRPr="00A46714">
              <w:rPr>
                <w:iCs/>
                <w:sz w:val="28"/>
                <w:szCs w:val="28"/>
              </w:rPr>
              <w:lastRenderedPageBreak/>
              <w:t>муниципального земельного контроля;</w:t>
            </w:r>
          </w:p>
          <w:p w:rsidR="0045623B" w:rsidRDefault="0045623B" w:rsidP="004178EA">
            <w:pPr>
              <w:autoSpaceDE w:val="0"/>
              <w:autoSpaceDN w:val="0"/>
              <w:adjustRightInd w:val="0"/>
              <w:rPr>
                <w:iCs/>
                <w:sz w:val="28"/>
                <w:szCs w:val="28"/>
              </w:rPr>
            </w:pPr>
          </w:p>
          <w:p w:rsidR="0045623B" w:rsidRPr="00A46714" w:rsidRDefault="0045623B" w:rsidP="004178EA">
            <w:pPr>
              <w:autoSpaceDE w:val="0"/>
              <w:autoSpaceDN w:val="0"/>
              <w:adjustRightInd w:val="0"/>
              <w:rPr>
                <w:iCs/>
                <w:sz w:val="28"/>
                <w:szCs w:val="28"/>
              </w:rPr>
            </w:pPr>
            <w:r w:rsidRPr="00A46714">
              <w:rPr>
                <w:iCs/>
                <w:sz w:val="28"/>
                <w:szCs w:val="28"/>
              </w:rPr>
              <w:t>2) перечня нормативных правовых актов с указанием</w:t>
            </w:r>
          </w:p>
          <w:p w:rsidR="0045623B" w:rsidRPr="00A46714" w:rsidRDefault="0045623B" w:rsidP="004178EA">
            <w:pPr>
              <w:autoSpaceDE w:val="0"/>
              <w:autoSpaceDN w:val="0"/>
              <w:adjustRightInd w:val="0"/>
              <w:rPr>
                <w:iCs/>
                <w:sz w:val="28"/>
                <w:szCs w:val="28"/>
              </w:rPr>
            </w:pPr>
            <w:r>
              <w:rPr>
                <w:iCs/>
                <w:sz w:val="28"/>
                <w:szCs w:val="28"/>
              </w:rPr>
              <w:t xml:space="preserve">структурных единиц этих актов, содержащих </w:t>
            </w:r>
            <w:r w:rsidRPr="00A46714">
              <w:rPr>
                <w:iCs/>
                <w:sz w:val="28"/>
                <w:szCs w:val="28"/>
              </w:rPr>
              <w:t>обязательные</w:t>
            </w:r>
            <w:r>
              <w:rPr>
                <w:iCs/>
                <w:sz w:val="28"/>
                <w:szCs w:val="28"/>
              </w:rPr>
              <w:t xml:space="preserve"> требования, </w:t>
            </w:r>
            <w:r w:rsidRPr="00A46714">
              <w:rPr>
                <w:iCs/>
                <w:sz w:val="28"/>
                <w:szCs w:val="28"/>
              </w:rPr>
              <w:t>оценка</w:t>
            </w:r>
            <w:r>
              <w:rPr>
                <w:iCs/>
                <w:sz w:val="28"/>
                <w:szCs w:val="28"/>
              </w:rPr>
              <w:t xml:space="preserve"> </w:t>
            </w:r>
            <w:r w:rsidRPr="00A46714">
              <w:rPr>
                <w:iCs/>
                <w:sz w:val="28"/>
                <w:szCs w:val="28"/>
              </w:rPr>
              <w:t>соблюдения которых</w:t>
            </w:r>
          </w:p>
          <w:p w:rsidR="0045623B" w:rsidRDefault="0045623B" w:rsidP="004178EA">
            <w:pPr>
              <w:autoSpaceDE w:val="0"/>
              <w:autoSpaceDN w:val="0"/>
              <w:adjustRightInd w:val="0"/>
              <w:rPr>
                <w:iCs/>
                <w:sz w:val="28"/>
                <w:szCs w:val="28"/>
              </w:rPr>
            </w:pPr>
            <w:r>
              <w:rPr>
                <w:iCs/>
                <w:sz w:val="28"/>
                <w:szCs w:val="28"/>
              </w:rPr>
              <w:t xml:space="preserve">является предметом </w:t>
            </w:r>
            <w:r w:rsidRPr="00A46714">
              <w:rPr>
                <w:iCs/>
                <w:sz w:val="28"/>
                <w:szCs w:val="28"/>
              </w:rPr>
              <w:t>контроля, а также</w:t>
            </w:r>
            <w:r>
              <w:rPr>
                <w:iCs/>
                <w:sz w:val="28"/>
                <w:szCs w:val="28"/>
              </w:rPr>
              <w:t xml:space="preserve"> </w:t>
            </w:r>
            <w:r w:rsidRPr="00A46714">
              <w:rPr>
                <w:iCs/>
                <w:sz w:val="28"/>
                <w:szCs w:val="28"/>
              </w:rPr>
              <w:t>информацию о мерах</w:t>
            </w:r>
            <w:r>
              <w:rPr>
                <w:iCs/>
                <w:sz w:val="28"/>
                <w:szCs w:val="28"/>
              </w:rPr>
              <w:t xml:space="preserve"> </w:t>
            </w:r>
            <w:r w:rsidRPr="00A46714">
              <w:rPr>
                <w:iCs/>
                <w:sz w:val="28"/>
                <w:szCs w:val="28"/>
              </w:rPr>
              <w:t>ответственности,</w:t>
            </w:r>
            <w:r>
              <w:rPr>
                <w:iCs/>
                <w:sz w:val="28"/>
                <w:szCs w:val="28"/>
              </w:rPr>
              <w:t xml:space="preserve"> </w:t>
            </w:r>
            <w:r w:rsidRPr="00A46714">
              <w:rPr>
                <w:iCs/>
                <w:sz w:val="28"/>
                <w:szCs w:val="28"/>
              </w:rPr>
              <w:t>применяемых при</w:t>
            </w:r>
            <w:r>
              <w:rPr>
                <w:iCs/>
                <w:sz w:val="28"/>
                <w:szCs w:val="28"/>
              </w:rPr>
              <w:t xml:space="preserve"> </w:t>
            </w:r>
            <w:r w:rsidRPr="00A46714">
              <w:rPr>
                <w:iCs/>
                <w:sz w:val="28"/>
                <w:szCs w:val="28"/>
              </w:rPr>
              <w:t>нарушении обязательных требований;</w:t>
            </w:r>
          </w:p>
          <w:p w:rsidR="0045623B" w:rsidRPr="00A46714" w:rsidRDefault="0045623B" w:rsidP="004178EA">
            <w:pPr>
              <w:autoSpaceDE w:val="0"/>
              <w:autoSpaceDN w:val="0"/>
              <w:adjustRightInd w:val="0"/>
              <w:rPr>
                <w:iCs/>
                <w:sz w:val="28"/>
                <w:szCs w:val="28"/>
              </w:rPr>
            </w:pPr>
          </w:p>
          <w:p w:rsidR="0045623B" w:rsidRDefault="0045623B" w:rsidP="004178EA">
            <w:pPr>
              <w:rPr>
                <w:iCs/>
                <w:sz w:val="28"/>
                <w:szCs w:val="28"/>
              </w:rPr>
            </w:pPr>
            <w:r>
              <w:rPr>
                <w:iCs/>
                <w:sz w:val="28"/>
                <w:szCs w:val="28"/>
              </w:rPr>
              <w:t>3</w:t>
            </w:r>
            <w:r w:rsidRPr="00A46714">
              <w:rPr>
                <w:iCs/>
                <w:sz w:val="28"/>
                <w:szCs w:val="28"/>
              </w:rPr>
              <w:t>) руководства по</w:t>
            </w:r>
            <w:r>
              <w:rPr>
                <w:iCs/>
                <w:sz w:val="28"/>
                <w:szCs w:val="28"/>
              </w:rPr>
              <w:t xml:space="preserve"> </w:t>
            </w:r>
            <w:r w:rsidRPr="00A46714">
              <w:rPr>
                <w:iCs/>
                <w:sz w:val="28"/>
                <w:szCs w:val="28"/>
              </w:rPr>
              <w:t>соблюдению обязательных требований;</w:t>
            </w:r>
          </w:p>
          <w:p w:rsidR="0045623B" w:rsidRDefault="0045623B" w:rsidP="004178EA">
            <w:pPr>
              <w:rPr>
                <w:iCs/>
                <w:sz w:val="28"/>
                <w:szCs w:val="28"/>
              </w:rPr>
            </w:pPr>
          </w:p>
          <w:p w:rsidR="0045623B" w:rsidRDefault="0045623B" w:rsidP="004178EA">
            <w:pPr>
              <w:rPr>
                <w:iCs/>
                <w:sz w:val="28"/>
                <w:szCs w:val="28"/>
              </w:rPr>
            </w:pPr>
            <w:r>
              <w:rPr>
                <w:iCs/>
                <w:sz w:val="28"/>
                <w:szCs w:val="28"/>
              </w:rPr>
              <w:t xml:space="preserve">4) программы профилактики </w:t>
            </w:r>
            <w:r w:rsidRPr="00A46714">
              <w:rPr>
                <w:iCs/>
                <w:sz w:val="28"/>
                <w:szCs w:val="28"/>
              </w:rPr>
              <w:t>рисков</w:t>
            </w:r>
            <w:r>
              <w:rPr>
                <w:iCs/>
                <w:sz w:val="28"/>
                <w:szCs w:val="28"/>
              </w:rPr>
              <w:t xml:space="preserve"> </w:t>
            </w:r>
            <w:r w:rsidRPr="00A46714">
              <w:rPr>
                <w:iCs/>
                <w:sz w:val="28"/>
                <w:szCs w:val="28"/>
              </w:rPr>
              <w:t>причинения вреда</w:t>
            </w:r>
            <w:r>
              <w:rPr>
                <w:iCs/>
                <w:sz w:val="28"/>
                <w:szCs w:val="28"/>
              </w:rPr>
              <w:t xml:space="preserve"> (ущерба) охраняемым законом ценностям при осуществлении муниципального земельного </w:t>
            </w:r>
            <w:r w:rsidRPr="00A46714">
              <w:rPr>
                <w:iCs/>
                <w:sz w:val="28"/>
                <w:szCs w:val="28"/>
              </w:rPr>
              <w:t>контроля;</w:t>
            </w:r>
          </w:p>
          <w:p w:rsidR="0045623B" w:rsidRDefault="0045623B" w:rsidP="004178EA">
            <w:pPr>
              <w:rPr>
                <w:iCs/>
                <w:sz w:val="28"/>
                <w:szCs w:val="28"/>
              </w:rPr>
            </w:pPr>
          </w:p>
          <w:p w:rsidR="0045623B" w:rsidRDefault="0045623B" w:rsidP="004178EA">
            <w:pPr>
              <w:rPr>
                <w:iCs/>
                <w:sz w:val="28"/>
                <w:szCs w:val="28"/>
              </w:rPr>
            </w:pPr>
            <w:r>
              <w:rPr>
                <w:iCs/>
                <w:sz w:val="28"/>
                <w:szCs w:val="28"/>
              </w:rPr>
              <w:t xml:space="preserve">5) исчерпывающего перечня </w:t>
            </w:r>
            <w:r w:rsidRPr="00A46714">
              <w:rPr>
                <w:iCs/>
                <w:sz w:val="28"/>
                <w:szCs w:val="28"/>
              </w:rPr>
              <w:t>сведений,</w:t>
            </w:r>
            <w:r>
              <w:rPr>
                <w:iCs/>
                <w:sz w:val="28"/>
                <w:szCs w:val="28"/>
              </w:rPr>
              <w:t xml:space="preserve"> которые могут </w:t>
            </w:r>
            <w:r w:rsidRPr="00A46714">
              <w:rPr>
                <w:iCs/>
                <w:sz w:val="28"/>
                <w:szCs w:val="28"/>
              </w:rPr>
              <w:t>запрашиваться ко</w:t>
            </w:r>
            <w:r>
              <w:rPr>
                <w:iCs/>
                <w:sz w:val="28"/>
                <w:szCs w:val="28"/>
              </w:rPr>
              <w:t xml:space="preserve">нтрольным (надзорным) органом у </w:t>
            </w:r>
            <w:r w:rsidRPr="00A46714">
              <w:rPr>
                <w:iCs/>
                <w:sz w:val="28"/>
                <w:szCs w:val="28"/>
              </w:rPr>
              <w:t>контролируемого лица;</w:t>
            </w:r>
          </w:p>
          <w:p w:rsidR="0045623B" w:rsidRDefault="0045623B" w:rsidP="004178EA">
            <w:pPr>
              <w:rPr>
                <w:iCs/>
                <w:sz w:val="28"/>
                <w:szCs w:val="28"/>
              </w:rPr>
            </w:pPr>
          </w:p>
          <w:p w:rsidR="0045623B" w:rsidRPr="00A46714" w:rsidRDefault="0045623B" w:rsidP="004178EA">
            <w:pPr>
              <w:rPr>
                <w:iCs/>
                <w:sz w:val="28"/>
                <w:szCs w:val="28"/>
              </w:rPr>
            </w:pPr>
            <w:r>
              <w:rPr>
                <w:iCs/>
                <w:sz w:val="28"/>
                <w:szCs w:val="28"/>
              </w:rPr>
              <w:t>6</w:t>
            </w:r>
            <w:r w:rsidRPr="00A46714">
              <w:rPr>
                <w:iCs/>
                <w:sz w:val="28"/>
                <w:szCs w:val="28"/>
              </w:rPr>
              <w:t xml:space="preserve">) доклада о муниципальном </w:t>
            </w:r>
            <w:r>
              <w:rPr>
                <w:iCs/>
                <w:sz w:val="28"/>
                <w:szCs w:val="28"/>
              </w:rPr>
              <w:t xml:space="preserve">земельном </w:t>
            </w:r>
            <w:r w:rsidRPr="00A46714">
              <w:rPr>
                <w:iCs/>
                <w:sz w:val="28"/>
                <w:szCs w:val="28"/>
              </w:rPr>
              <w:t>контроле</w:t>
            </w:r>
            <w:r>
              <w:rPr>
                <w:iCs/>
                <w:sz w:val="28"/>
                <w:szCs w:val="28"/>
              </w:rPr>
              <w:t>.</w:t>
            </w:r>
          </w:p>
        </w:tc>
        <w:tc>
          <w:tcPr>
            <w:tcW w:w="2627" w:type="dxa"/>
            <w:tcBorders>
              <w:top w:val="single" w:sz="4" w:space="0" w:color="auto"/>
              <w:left w:val="single" w:sz="4" w:space="0" w:color="auto"/>
              <w:bottom w:val="single" w:sz="4" w:space="0" w:color="auto"/>
              <w:right w:val="single" w:sz="4" w:space="0" w:color="auto"/>
            </w:tcBorders>
            <w:vAlign w:val="center"/>
          </w:tcPr>
          <w:p w:rsidR="0045623B" w:rsidRPr="00A46714" w:rsidRDefault="0045623B" w:rsidP="004178EA">
            <w:pPr>
              <w:autoSpaceDE w:val="0"/>
              <w:autoSpaceDN w:val="0"/>
              <w:adjustRightInd w:val="0"/>
              <w:rPr>
                <w:iCs/>
                <w:sz w:val="28"/>
                <w:szCs w:val="28"/>
              </w:rPr>
            </w:pPr>
            <w:r>
              <w:rPr>
                <w:iCs/>
                <w:sz w:val="28"/>
                <w:szCs w:val="28"/>
              </w:rPr>
              <w:lastRenderedPageBreak/>
              <w:t xml:space="preserve">В течение текущего </w:t>
            </w:r>
            <w:r w:rsidRPr="00A46714">
              <w:rPr>
                <w:iCs/>
                <w:sz w:val="28"/>
                <w:szCs w:val="28"/>
              </w:rPr>
              <w:t>года (по мере</w:t>
            </w:r>
            <w:r>
              <w:rPr>
                <w:iCs/>
                <w:sz w:val="28"/>
                <w:szCs w:val="28"/>
              </w:rPr>
              <w:t xml:space="preserve"> </w:t>
            </w:r>
            <w:r w:rsidRPr="00A46714">
              <w:rPr>
                <w:iCs/>
                <w:sz w:val="28"/>
                <w:szCs w:val="28"/>
              </w:rPr>
              <w:t>издания новых</w:t>
            </w:r>
            <w:r>
              <w:rPr>
                <w:iCs/>
                <w:sz w:val="28"/>
                <w:szCs w:val="28"/>
              </w:rPr>
              <w:t xml:space="preserve"> </w:t>
            </w:r>
            <w:r w:rsidRPr="00A46714">
              <w:rPr>
                <w:iCs/>
                <w:sz w:val="28"/>
                <w:szCs w:val="28"/>
              </w:rPr>
              <w:t>нормативных</w:t>
            </w:r>
          </w:p>
          <w:p w:rsidR="0045623B" w:rsidRPr="007B615D" w:rsidRDefault="0045623B" w:rsidP="004178EA">
            <w:pPr>
              <w:autoSpaceDE w:val="0"/>
              <w:autoSpaceDN w:val="0"/>
              <w:adjustRightInd w:val="0"/>
              <w:rPr>
                <w:iCs/>
                <w:sz w:val="28"/>
                <w:szCs w:val="28"/>
              </w:rPr>
            </w:pPr>
            <w:r w:rsidRPr="00A46714">
              <w:rPr>
                <w:iCs/>
                <w:sz w:val="28"/>
                <w:szCs w:val="28"/>
              </w:rPr>
              <w:t>правовых актов)</w:t>
            </w:r>
          </w:p>
        </w:tc>
        <w:tc>
          <w:tcPr>
            <w:tcW w:w="2903" w:type="dxa"/>
            <w:tcBorders>
              <w:top w:val="single" w:sz="4" w:space="0" w:color="auto"/>
              <w:left w:val="single" w:sz="4" w:space="0" w:color="auto"/>
              <w:bottom w:val="single" w:sz="4" w:space="0" w:color="auto"/>
              <w:right w:val="single" w:sz="4" w:space="0" w:color="auto"/>
            </w:tcBorders>
            <w:vAlign w:val="center"/>
          </w:tcPr>
          <w:p w:rsidR="0045623B" w:rsidRPr="007B615D" w:rsidRDefault="0045623B" w:rsidP="004178EA">
            <w:pPr>
              <w:autoSpaceDE w:val="0"/>
              <w:autoSpaceDN w:val="0"/>
              <w:adjustRightInd w:val="0"/>
              <w:rPr>
                <w:iCs/>
                <w:sz w:val="28"/>
                <w:szCs w:val="28"/>
              </w:rPr>
            </w:pPr>
            <w:r>
              <w:rPr>
                <w:rStyle w:val="285pt"/>
                <w:rFonts w:eastAsia="Calibri"/>
                <w:sz w:val="28"/>
                <w:szCs w:val="28"/>
              </w:rPr>
              <w:t>Отдел по управлению муниципальным имуществом</w:t>
            </w:r>
            <w:r w:rsidRPr="007B615D">
              <w:rPr>
                <w:rStyle w:val="285pt"/>
                <w:rFonts w:eastAsia="Calibri"/>
                <w:sz w:val="28"/>
                <w:szCs w:val="28"/>
              </w:rPr>
              <w:t xml:space="preserve"> администрации Троснянского района Орловской области</w:t>
            </w:r>
          </w:p>
        </w:tc>
      </w:tr>
      <w:tr w:rsidR="0045623B" w:rsidRPr="007B615D" w:rsidTr="004178EA">
        <w:tc>
          <w:tcPr>
            <w:tcW w:w="567" w:type="dxa"/>
            <w:tcBorders>
              <w:top w:val="single" w:sz="4" w:space="0" w:color="auto"/>
              <w:left w:val="single" w:sz="4" w:space="0" w:color="auto"/>
              <w:bottom w:val="single" w:sz="4" w:space="0" w:color="auto"/>
              <w:right w:val="single" w:sz="4" w:space="0" w:color="auto"/>
            </w:tcBorders>
            <w:vAlign w:val="center"/>
          </w:tcPr>
          <w:p w:rsidR="0045623B" w:rsidRPr="007B615D" w:rsidRDefault="0045623B" w:rsidP="004178EA">
            <w:pPr>
              <w:autoSpaceDE w:val="0"/>
              <w:autoSpaceDN w:val="0"/>
              <w:adjustRightInd w:val="0"/>
              <w:jc w:val="center"/>
              <w:rPr>
                <w:iCs/>
                <w:sz w:val="28"/>
                <w:szCs w:val="28"/>
              </w:rPr>
            </w:pPr>
            <w:r>
              <w:rPr>
                <w:iCs/>
                <w:sz w:val="28"/>
                <w:szCs w:val="28"/>
              </w:rPr>
              <w:lastRenderedPageBreak/>
              <w:t>2.</w:t>
            </w:r>
          </w:p>
        </w:tc>
        <w:tc>
          <w:tcPr>
            <w:tcW w:w="3605" w:type="dxa"/>
            <w:tcBorders>
              <w:top w:val="single" w:sz="4" w:space="0" w:color="auto"/>
              <w:left w:val="single" w:sz="4" w:space="0" w:color="auto"/>
              <w:bottom w:val="single" w:sz="4" w:space="0" w:color="auto"/>
              <w:right w:val="single" w:sz="4" w:space="0" w:color="auto"/>
            </w:tcBorders>
            <w:vAlign w:val="center"/>
          </w:tcPr>
          <w:p w:rsidR="0045623B" w:rsidRPr="00681B95" w:rsidRDefault="0045623B" w:rsidP="004178EA">
            <w:pPr>
              <w:autoSpaceDE w:val="0"/>
              <w:autoSpaceDN w:val="0"/>
              <w:adjustRightInd w:val="0"/>
              <w:rPr>
                <w:iCs/>
                <w:sz w:val="28"/>
                <w:szCs w:val="28"/>
              </w:rPr>
            </w:pPr>
            <w:r>
              <w:rPr>
                <w:iCs/>
                <w:sz w:val="28"/>
                <w:szCs w:val="28"/>
              </w:rPr>
              <w:t>О</w:t>
            </w:r>
            <w:r w:rsidRPr="00BA0CE5">
              <w:rPr>
                <w:iCs/>
                <w:sz w:val="28"/>
                <w:szCs w:val="28"/>
              </w:rPr>
              <w:t>бъявление предостережений</w:t>
            </w:r>
            <w:r>
              <w:rPr>
                <w:iCs/>
                <w:sz w:val="28"/>
                <w:szCs w:val="28"/>
              </w:rPr>
              <w:t>:</w:t>
            </w:r>
          </w:p>
          <w:p w:rsidR="0045623B" w:rsidRDefault="0045623B" w:rsidP="004178EA">
            <w:pPr>
              <w:autoSpaceDE w:val="0"/>
              <w:autoSpaceDN w:val="0"/>
              <w:adjustRightInd w:val="0"/>
              <w:rPr>
                <w:iCs/>
                <w:sz w:val="28"/>
                <w:szCs w:val="28"/>
              </w:rPr>
            </w:pPr>
          </w:p>
          <w:p w:rsidR="0045623B" w:rsidRPr="007B615D" w:rsidRDefault="0045623B" w:rsidP="004178EA">
            <w:pPr>
              <w:autoSpaceDE w:val="0"/>
              <w:autoSpaceDN w:val="0"/>
              <w:adjustRightInd w:val="0"/>
              <w:rPr>
                <w:iCs/>
                <w:sz w:val="28"/>
                <w:szCs w:val="28"/>
              </w:rPr>
            </w:pPr>
            <w:r w:rsidRPr="00681B95">
              <w:rPr>
                <w:iCs/>
                <w:sz w:val="28"/>
                <w:szCs w:val="28"/>
              </w:rPr>
              <w:t xml:space="preserve">Предостережение о недопустимости нарушения обязательных требований </w:t>
            </w:r>
            <w:r w:rsidRPr="00681B95">
              <w:rPr>
                <w:iCs/>
                <w:sz w:val="28"/>
                <w:szCs w:val="28"/>
              </w:rPr>
              <w:lastRenderedPageBreak/>
              <w:t xml:space="preserve">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 лицом, уполномоченным на проведение муниципального земельного контроля. Предостережение оформляется в письменной форме за подписью главы </w:t>
            </w:r>
            <w:r>
              <w:rPr>
                <w:iCs/>
                <w:sz w:val="28"/>
                <w:szCs w:val="28"/>
              </w:rPr>
              <w:t>Троснянского района Орловской области</w:t>
            </w:r>
            <w:r w:rsidRPr="00681B95">
              <w:rPr>
                <w:iCs/>
                <w:sz w:val="28"/>
                <w:szCs w:val="28"/>
              </w:rPr>
              <w:t xml:space="preserve"> и направляется в адрес контролируемого лица.</w:t>
            </w:r>
          </w:p>
        </w:tc>
        <w:tc>
          <w:tcPr>
            <w:tcW w:w="2627" w:type="dxa"/>
            <w:tcBorders>
              <w:top w:val="single" w:sz="4" w:space="0" w:color="auto"/>
              <w:left w:val="single" w:sz="4" w:space="0" w:color="auto"/>
              <w:bottom w:val="single" w:sz="4" w:space="0" w:color="auto"/>
              <w:right w:val="single" w:sz="4" w:space="0" w:color="auto"/>
            </w:tcBorders>
            <w:vAlign w:val="center"/>
          </w:tcPr>
          <w:p w:rsidR="0045623B" w:rsidRPr="00165D8C" w:rsidRDefault="0045623B" w:rsidP="004178EA">
            <w:pPr>
              <w:autoSpaceDE w:val="0"/>
              <w:autoSpaceDN w:val="0"/>
              <w:adjustRightInd w:val="0"/>
              <w:rPr>
                <w:iCs/>
                <w:sz w:val="28"/>
                <w:szCs w:val="28"/>
              </w:rPr>
            </w:pPr>
            <w:r>
              <w:rPr>
                <w:iCs/>
                <w:sz w:val="28"/>
                <w:szCs w:val="28"/>
              </w:rPr>
              <w:lastRenderedPageBreak/>
              <w:t xml:space="preserve">В течение </w:t>
            </w:r>
            <w:r w:rsidRPr="00165D8C">
              <w:rPr>
                <w:iCs/>
                <w:sz w:val="28"/>
                <w:szCs w:val="28"/>
              </w:rPr>
              <w:t>текущего года</w:t>
            </w:r>
            <w:r>
              <w:rPr>
                <w:iCs/>
                <w:sz w:val="28"/>
                <w:szCs w:val="28"/>
              </w:rPr>
              <w:t xml:space="preserve"> </w:t>
            </w:r>
            <w:r w:rsidRPr="00165D8C">
              <w:rPr>
                <w:iCs/>
                <w:sz w:val="28"/>
                <w:szCs w:val="28"/>
              </w:rPr>
              <w:t>(при наличии</w:t>
            </w:r>
          </w:p>
          <w:p w:rsidR="0045623B" w:rsidRPr="00165D8C" w:rsidRDefault="0045623B" w:rsidP="004178EA">
            <w:pPr>
              <w:autoSpaceDE w:val="0"/>
              <w:autoSpaceDN w:val="0"/>
              <w:adjustRightInd w:val="0"/>
              <w:rPr>
                <w:iCs/>
                <w:sz w:val="28"/>
                <w:szCs w:val="28"/>
              </w:rPr>
            </w:pPr>
            <w:r w:rsidRPr="00165D8C">
              <w:rPr>
                <w:iCs/>
                <w:sz w:val="28"/>
                <w:szCs w:val="28"/>
              </w:rPr>
              <w:t>оснований,</w:t>
            </w:r>
          </w:p>
          <w:p w:rsidR="0045623B" w:rsidRPr="00165D8C" w:rsidRDefault="0045623B" w:rsidP="004178EA">
            <w:pPr>
              <w:autoSpaceDE w:val="0"/>
              <w:autoSpaceDN w:val="0"/>
              <w:adjustRightInd w:val="0"/>
              <w:rPr>
                <w:iCs/>
                <w:sz w:val="28"/>
                <w:szCs w:val="28"/>
              </w:rPr>
            </w:pPr>
            <w:r w:rsidRPr="00165D8C">
              <w:rPr>
                <w:iCs/>
                <w:sz w:val="28"/>
                <w:szCs w:val="28"/>
              </w:rPr>
              <w:t>предусмотренных статьей 49</w:t>
            </w:r>
          </w:p>
          <w:p w:rsidR="0045623B" w:rsidRPr="00165D8C" w:rsidRDefault="0045623B" w:rsidP="004178EA">
            <w:pPr>
              <w:autoSpaceDE w:val="0"/>
              <w:autoSpaceDN w:val="0"/>
              <w:adjustRightInd w:val="0"/>
              <w:rPr>
                <w:iCs/>
                <w:sz w:val="28"/>
                <w:szCs w:val="28"/>
              </w:rPr>
            </w:pPr>
            <w:r w:rsidRPr="00165D8C">
              <w:rPr>
                <w:iCs/>
                <w:sz w:val="28"/>
                <w:szCs w:val="28"/>
              </w:rPr>
              <w:t>Федерального</w:t>
            </w:r>
          </w:p>
          <w:p w:rsidR="0045623B" w:rsidRPr="00165D8C" w:rsidRDefault="0045623B" w:rsidP="004178EA">
            <w:pPr>
              <w:autoSpaceDE w:val="0"/>
              <w:autoSpaceDN w:val="0"/>
              <w:adjustRightInd w:val="0"/>
              <w:rPr>
                <w:iCs/>
                <w:sz w:val="28"/>
                <w:szCs w:val="28"/>
              </w:rPr>
            </w:pPr>
            <w:r>
              <w:rPr>
                <w:iCs/>
                <w:sz w:val="28"/>
                <w:szCs w:val="28"/>
              </w:rPr>
              <w:lastRenderedPageBreak/>
              <w:t xml:space="preserve">закона от </w:t>
            </w:r>
            <w:r w:rsidRPr="00165D8C">
              <w:rPr>
                <w:iCs/>
                <w:sz w:val="28"/>
                <w:szCs w:val="28"/>
              </w:rPr>
              <w:t>31.07.2020</w:t>
            </w:r>
            <w:r>
              <w:rPr>
                <w:iCs/>
                <w:sz w:val="28"/>
                <w:szCs w:val="28"/>
              </w:rPr>
              <w:t xml:space="preserve"> года </w:t>
            </w:r>
            <w:r w:rsidRPr="00165D8C">
              <w:rPr>
                <w:iCs/>
                <w:sz w:val="28"/>
                <w:szCs w:val="28"/>
              </w:rPr>
              <w:t>№ 248-ФЗ «О</w:t>
            </w:r>
          </w:p>
          <w:p w:rsidR="0045623B" w:rsidRPr="00165D8C" w:rsidRDefault="0045623B" w:rsidP="004178EA">
            <w:pPr>
              <w:autoSpaceDE w:val="0"/>
              <w:autoSpaceDN w:val="0"/>
              <w:adjustRightInd w:val="0"/>
              <w:rPr>
                <w:iCs/>
                <w:sz w:val="28"/>
                <w:szCs w:val="28"/>
              </w:rPr>
            </w:pPr>
            <w:r w:rsidRPr="00165D8C">
              <w:rPr>
                <w:iCs/>
                <w:sz w:val="28"/>
                <w:szCs w:val="28"/>
              </w:rPr>
              <w:t>государственном</w:t>
            </w:r>
          </w:p>
          <w:p w:rsidR="0045623B" w:rsidRPr="00165D8C" w:rsidRDefault="0045623B" w:rsidP="004178EA">
            <w:pPr>
              <w:autoSpaceDE w:val="0"/>
              <w:autoSpaceDN w:val="0"/>
              <w:adjustRightInd w:val="0"/>
              <w:rPr>
                <w:iCs/>
                <w:sz w:val="28"/>
                <w:szCs w:val="28"/>
              </w:rPr>
            </w:pPr>
            <w:r w:rsidRPr="00165D8C">
              <w:rPr>
                <w:iCs/>
                <w:sz w:val="28"/>
                <w:szCs w:val="28"/>
              </w:rPr>
              <w:t>контроле</w:t>
            </w:r>
            <w:r>
              <w:rPr>
                <w:iCs/>
                <w:sz w:val="28"/>
                <w:szCs w:val="28"/>
              </w:rPr>
              <w:t xml:space="preserve"> </w:t>
            </w:r>
            <w:r w:rsidRPr="00165D8C">
              <w:rPr>
                <w:iCs/>
                <w:sz w:val="28"/>
                <w:szCs w:val="28"/>
              </w:rPr>
              <w:t>(надзоре) и</w:t>
            </w:r>
          </w:p>
          <w:p w:rsidR="0045623B" w:rsidRPr="007B615D" w:rsidRDefault="0045623B" w:rsidP="004178EA">
            <w:pPr>
              <w:autoSpaceDE w:val="0"/>
              <w:autoSpaceDN w:val="0"/>
              <w:adjustRightInd w:val="0"/>
              <w:rPr>
                <w:iCs/>
                <w:sz w:val="28"/>
                <w:szCs w:val="28"/>
              </w:rPr>
            </w:pPr>
            <w:r w:rsidRPr="00165D8C">
              <w:rPr>
                <w:iCs/>
                <w:sz w:val="28"/>
                <w:szCs w:val="28"/>
              </w:rPr>
              <w:t>муниципальном контроле</w:t>
            </w:r>
            <w:r>
              <w:rPr>
                <w:iCs/>
                <w:sz w:val="28"/>
                <w:szCs w:val="28"/>
              </w:rPr>
              <w:t xml:space="preserve"> в </w:t>
            </w:r>
            <w:r w:rsidRPr="00165D8C">
              <w:rPr>
                <w:iCs/>
                <w:sz w:val="28"/>
                <w:szCs w:val="28"/>
              </w:rPr>
              <w:t>Российской</w:t>
            </w:r>
            <w:r>
              <w:rPr>
                <w:iCs/>
                <w:sz w:val="28"/>
                <w:szCs w:val="28"/>
              </w:rPr>
              <w:t xml:space="preserve"> </w:t>
            </w:r>
            <w:r w:rsidRPr="00165D8C">
              <w:rPr>
                <w:iCs/>
                <w:sz w:val="28"/>
                <w:szCs w:val="28"/>
              </w:rPr>
              <w:t>Федерации»)</w:t>
            </w:r>
          </w:p>
        </w:tc>
        <w:tc>
          <w:tcPr>
            <w:tcW w:w="2903" w:type="dxa"/>
            <w:tcBorders>
              <w:top w:val="single" w:sz="4" w:space="0" w:color="auto"/>
              <w:left w:val="single" w:sz="4" w:space="0" w:color="auto"/>
              <w:bottom w:val="single" w:sz="4" w:space="0" w:color="auto"/>
              <w:right w:val="single" w:sz="4" w:space="0" w:color="auto"/>
            </w:tcBorders>
            <w:vAlign w:val="center"/>
          </w:tcPr>
          <w:p w:rsidR="0045623B" w:rsidRDefault="0045623B" w:rsidP="004178EA">
            <w:pPr>
              <w:autoSpaceDE w:val="0"/>
              <w:autoSpaceDN w:val="0"/>
              <w:adjustRightInd w:val="0"/>
              <w:rPr>
                <w:rStyle w:val="285pt"/>
                <w:rFonts w:eastAsia="Calibri"/>
                <w:sz w:val="28"/>
                <w:szCs w:val="28"/>
              </w:rPr>
            </w:pPr>
            <w:r>
              <w:rPr>
                <w:rStyle w:val="285pt"/>
                <w:rFonts w:eastAsia="Calibri"/>
                <w:sz w:val="28"/>
                <w:szCs w:val="28"/>
              </w:rPr>
              <w:lastRenderedPageBreak/>
              <w:t>Отдел по управлению муниципальным имуществом</w:t>
            </w:r>
            <w:r w:rsidRPr="007B615D">
              <w:rPr>
                <w:rStyle w:val="285pt"/>
                <w:rFonts w:eastAsia="Calibri"/>
                <w:sz w:val="28"/>
                <w:szCs w:val="28"/>
              </w:rPr>
              <w:t xml:space="preserve"> администрации Троснянского района Орловской области</w:t>
            </w:r>
          </w:p>
        </w:tc>
      </w:tr>
      <w:tr w:rsidR="0045623B" w:rsidRPr="007B615D" w:rsidTr="004178EA">
        <w:tc>
          <w:tcPr>
            <w:tcW w:w="567" w:type="dxa"/>
            <w:tcBorders>
              <w:top w:val="single" w:sz="4" w:space="0" w:color="auto"/>
              <w:left w:val="single" w:sz="4" w:space="0" w:color="auto"/>
              <w:bottom w:val="single" w:sz="4" w:space="0" w:color="auto"/>
              <w:right w:val="single" w:sz="4" w:space="0" w:color="auto"/>
            </w:tcBorders>
            <w:vAlign w:val="center"/>
          </w:tcPr>
          <w:p w:rsidR="0045623B" w:rsidRPr="007B615D" w:rsidRDefault="0045623B" w:rsidP="004178EA">
            <w:pPr>
              <w:autoSpaceDE w:val="0"/>
              <w:autoSpaceDN w:val="0"/>
              <w:adjustRightInd w:val="0"/>
              <w:jc w:val="center"/>
              <w:rPr>
                <w:iCs/>
                <w:sz w:val="28"/>
                <w:szCs w:val="28"/>
              </w:rPr>
            </w:pPr>
            <w:r>
              <w:rPr>
                <w:iCs/>
                <w:sz w:val="28"/>
                <w:szCs w:val="28"/>
              </w:rPr>
              <w:lastRenderedPageBreak/>
              <w:t>3</w:t>
            </w:r>
            <w:r w:rsidRPr="007B615D">
              <w:rPr>
                <w:iCs/>
                <w:sz w:val="28"/>
                <w:szCs w:val="28"/>
              </w:rPr>
              <w:t xml:space="preserve">. </w:t>
            </w:r>
          </w:p>
        </w:tc>
        <w:tc>
          <w:tcPr>
            <w:tcW w:w="3605" w:type="dxa"/>
            <w:tcBorders>
              <w:top w:val="single" w:sz="4" w:space="0" w:color="auto"/>
              <w:left w:val="single" w:sz="4" w:space="0" w:color="auto"/>
              <w:bottom w:val="single" w:sz="4" w:space="0" w:color="auto"/>
              <w:right w:val="single" w:sz="4" w:space="0" w:color="auto"/>
            </w:tcBorders>
            <w:vAlign w:val="center"/>
          </w:tcPr>
          <w:p w:rsidR="0045623B" w:rsidRPr="007B615D" w:rsidRDefault="0045623B" w:rsidP="004178EA">
            <w:pPr>
              <w:autoSpaceDE w:val="0"/>
              <w:autoSpaceDN w:val="0"/>
              <w:adjustRightInd w:val="0"/>
              <w:jc w:val="both"/>
              <w:rPr>
                <w:iCs/>
                <w:sz w:val="28"/>
                <w:szCs w:val="28"/>
              </w:rPr>
            </w:pPr>
            <w:r w:rsidRPr="007B615D">
              <w:rPr>
                <w:iCs/>
                <w:sz w:val="28"/>
                <w:szCs w:val="28"/>
              </w:rPr>
              <w:t>Консультирование:</w:t>
            </w:r>
          </w:p>
          <w:p w:rsidR="0045623B" w:rsidRDefault="0045623B" w:rsidP="004178EA">
            <w:pPr>
              <w:jc w:val="both"/>
              <w:rPr>
                <w:sz w:val="28"/>
                <w:szCs w:val="28"/>
              </w:rPr>
            </w:pPr>
          </w:p>
          <w:p w:rsidR="0045623B" w:rsidRDefault="0045623B" w:rsidP="004178EA">
            <w:pPr>
              <w:pStyle w:val="ConsPlusNormal"/>
              <w:rPr>
                <w:rFonts w:ascii="Times New Roman" w:hAnsi="Times New Roman" w:cs="Times New Roman"/>
                <w:sz w:val="28"/>
                <w:szCs w:val="28"/>
              </w:rPr>
            </w:pPr>
            <w:r w:rsidRPr="00CF583F">
              <w:rPr>
                <w:rFonts w:ascii="Times New Roman" w:hAnsi="Times New Roman" w:cs="Times New Roman"/>
                <w:sz w:val="28"/>
                <w:szCs w:val="28"/>
              </w:rPr>
              <w:t>1)</w:t>
            </w:r>
            <w:r>
              <w:rPr>
                <w:rFonts w:ascii="Times New Roman" w:hAnsi="Times New Roman" w:cs="Times New Roman"/>
                <w:sz w:val="28"/>
                <w:szCs w:val="28"/>
              </w:rPr>
              <w:t xml:space="preserve"> </w:t>
            </w:r>
            <w:r w:rsidRPr="00CF583F">
              <w:rPr>
                <w:rFonts w:ascii="Times New Roman" w:hAnsi="Times New Roman" w:cs="Times New Roman"/>
                <w:sz w:val="28"/>
                <w:szCs w:val="28"/>
              </w:rPr>
              <w:t>по телефону – в часы работы контрольного (надзорного) органа по вопросам сообщения контролируемым лицам контактных данных контрольного (надзорн</w:t>
            </w:r>
            <w:r>
              <w:rPr>
                <w:rFonts w:ascii="Times New Roman" w:hAnsi="Times New Roman" w:cs="Times New Roman"/>
                <w:sz w:val="28"/>
                <w:szCs w:val="28"/>
              </w:rPr>
              <w:t>ого) органа, графика его работы</w:t>
            </w:r>
            <w:r w:rsidRPr="00CF583F">
              <w:rPr>
                <w:rFonts w:ascii="Times New Roman" w:hAnsi="Times New Roman" w:cs="Times New Roman"/>
                <w:sz w:val="28"/>
                <w:szCs w:val="28"/>
              </w:rPr>
              <w:t>;</w:t>
            </w:r>
          </w:p>
          <w:p w:rsidR="0045623B" w:rsidRPr="00CF583F" w:rsidRDefault="0045623B" w:rsidP="004178EA">
            <w:pPr>
              <w:pStyle w:val="ConsPlusNormal"/>
              <w:rPr>
                <w:rFonts w:ascii="Times New Roman" w:hAnsi="Times New Roman" w:cs="Times New Roman"/>
                <w:sz w:val="28"/>
                <w:szCs w:val="28"/>
              </w:rPr>
            </w:pPr>
          </w:p>
          <w:p w:rsidR="0045623B" w:rsidRDefault="0045623B" w:rsidP="004178EA">
            <w:pPr>
              <w:pStyle w:val="ConsPlusNormal"/>
              <w:rPr>
                <w:rFonts w:ascii="Times New Roman" w:hAnsi="Times New Roman" w:cs="Times New Roman"/>
                <w:sz w:val="28"/>
                <w:szCs w:val="28"/>
              </w:rPr>
            </w:pPr>
            <w:r w:rsidRPr="00CF583F">
              <w:rPr>
                <w:rFonts w:ascii="Times New Roman" w:hAnsi="Times New Roman" w:cs="Times New Roman"/>
                <w:sz w:val="28"/>
                <w:szCs w:val="28"/>
              </w:rPr>
              <w:t xml:space="preserve">2) посредством видео-конференц-связи – при наличии технической возможности в дни, часы и по вопросам, определенным </w:t>
            </w:r>
            <w:r w:rsidRPr="00CF583F">
              <w:rPr>
                <w:rFonts w:ascii="Times New Roman" w:hAnsi="Times New Roman" w:cs="Times New Roman"/>
                <w:sz w:val="28"/>
                <w:szCs w:val="28"/>
              </w:rPr>
              <w:lastRenderedPageBreak/>
              <w:t>руководителем контрольного (надзорного) органа. Вопросы, по которым проводится консультирование посредством видео-конференц-связи, и время его осуществления анонсируются в информаци</w:t>
            </w:r>
            <w:r>
              <w:rPr>
                <w:rFonts w:ascii="Times New Roman" w:hAnsi="Times New Roman" w:cs="Times New Roman"/>
                <w:sz w:val="28"/>
                <w:szCs w:val="28"/>
              </w:rPr>
              <w:t>онно-телекоммуникационной сети «Интернет»</w:t>
            </w:r>
            <w:r w:rsidRPr="00CF583F">
              <w:rPr>
                <w:rFonts w:ascii="Times New Roman" w:hAnsi="Times New Roman" w:cs="Times New Roman"/>
                <w:sz w:val="28"/>
                <w:szCs w:val="28"/>
              </w:rPr>
              <w:t xml:space="preserve"> </w:t>
            </w:r>
            <w:r>
              <w:rPr>
                <w:rFonts w:ascii="Times New Roman" w:hAnsi="Times New Roman" w:cs="Times New Roman"/>
                <w:sz w:val="28"/>
                <w:szCs w:val="28"/>
              </w:rPr>
              <w:t>(</w:t>
            </w:r>
            <w:hyperlink r:id="rId9" w:history="1">
              <w:r w:rsidRPr="00B318D6">
                <w:rPr>
                  <w:rStyle w:val="a3"/>
                  <w:rFonts w:ascii="Times New Roman" w:hAnsi="Times New Roman" w:cs="Times New Roman"/>
                  <w:sz w:val="28"/>
                  <w:szCs w:val="28"/>
                </w:rPr>
                <w:t>https://www.adm-trosna.ru/</w:t>
              </w:r>
            </w:hyperlink>
            <w:r>
              <w:rPr>
                <w:rFonts w:ascii="Times New Roman" w:hAnsi="Times New Roman" w:cs="Times New Roman"/>
                <w:sz w:val="28"/>
                <w:szCs w:val="28"/>
              </w:rPr>
              <w:t xml:space="preserve">) </w:t>
            </w:r>
            <w:r w:rsidRPr="00CF583F">
              <w:rPr>
                <w:rFonts w:ascii="Times New Roman" w:hAnsi="Times New Roman" w:cs="Times New Roman"/>
                <w:sz w:val="28"/>
                <w:szCs w:val="28"/>
              </w:rPr>
              <w:t>не позднее чем за 5 рабочих дней до дня проведения консультирования посредством видео-конференц-связи;</w:t>
            </w:r>
          </w:p>
          <w:p w:rsidR="0045623B" w:rsidRPr="00CF583F" w:rsidRDefault="0045623B" w:rsidP="004178EA">
            <w:pPr>
              <w:pStyle w:val="ConsPlusNormal"/>
              <w:rPr>
                <w:rFonts w:ascii="Times New Roman" w:hAnsi="Times New Roman" w:cs="Times New Roman"/>
                <w:sz w:val="28"/>
                <w:szCs w:val="28"/>
              </w:rPr>
            </w:pPr>
          </w:p>
          <w:p w:rsidR="0045623B" w:rsidRDefault="0045623B" w:rsidP="004178EA">
            <w:pPr>
              <w:pStyle w:val="ConsPlusNormal"/>
              <w:rPr>
                <w:rFonts w:ascii="Times New Roman" w:hAnsi="Times New Roman" w:cs="Times New Roman"/>
                <w:sz w:val="28"/>
                <w:szCs w:val="28"/>
              </w:rPr>
            </w:pPr>
            <w:r w:rsidRPr="00CF583F">
              <w:rPr>
                <w:rFonts w:ascii="Times New Roman" w:hAnsi="Times New Roman" w:cs="Times New Roman"/>
                <w:sz w:val="28"/>
                <w:szCs w:val="28"/>
              </w:rPr>
              <w:t xml:space="preserve">3) на личном приеме – в соответствии с графиком личного приема граждан в соответствии со статьей 13 Федерального закона от </w:t>
            </w:r>
            <w:r>
              <w:rPr>
                <w:rFonts w:ascii="Times New Roman" w:hAnsi="Times New Roman" w:cs="Times New Roman"/>
                <w:sz w:val="28"/>
                <w:szCs w:val="28"/>
              </w:rPr>
              <w:t>02.05.2006 года № 59-ФЗ «</w:t>
            </w:r>
            <w:r w:rsidRPr="00CF583F">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CF583F">
              <w:rPr>
                <w:rFonts w:ascii="Times New Roman" w:hAnsi="Times New Roman" w:cs="Times New Roman"/>
                <w:sz w:val="28"/>
                <w:szCs w:val="28"/>
              </w:rPr>
              <w:t>, по вопросам, указанным в подпункте 1 настоящего пункта, и по вопросам проведения в отношении контролируемого лица профилактических мероприятий, контрольных (надзорных) мероприятий;</w:t>
            </w:r>
          </w:p>
          <w:p w:rsidR="0045623B" w:rsidRPr="00CF583F" w:rsidRDefault="0045623B" w:rsidP="004178EA">
            <w:pPr>
              <w:pStyle w:val="ConsPlusNormal"/>
              <w:rPr>
                <w:rFonts w:ascii="Times New Roman" w:hAnsi="Times New Roman" w:cs="Times New Roman"/>
                <w:sz w:val="28"/>
                <w:szCs w:val="28"/>
              </w:rPr>
            </w:pPr>
          </w:p>
          <w:p w:rsidR="0045623B" w:rsidRDefault="0045623B" w:rsidP="004178EA">
            <w:pPr>
              <w:pStyle w:val="ConsPlusNormal"/>
              <w:rPr>
                <w:rFonts w:ascii="Times New Roman" w:hAnsi="Times New Roman" w:cs="Times New Roman"/>
                <w:sz w:val="28"/>
                <w:szCs w:val="28"/>
              </w:rPr>
            </w:pPr>
            <w:r w:rsidRPr="00CF583F">
              <w:rPr>
                <w:rFonts w:ascii="Times New Roman" w:hAnsi="Times New Roman" w:cs="Times New Roman"/>
                <w:sz w:val="28"/>
                <w:szCs w:val="28"/>
              </w:rPr>
              <w:t xml:space="preserve">4) в ходе проведения профилактических визитов, контрольных (надзорных) мероприятий – при взаимодействии должностных лиц с контролируемыми лицами и </w:t>
            </w:r>
            <w:r w:rsidRPr="00CF583F">
              <w:rPr>
                <w:rFonts w:ascii="Times New Roman" w:hAnsi="Times New Roman" w:cs="Times New Roman"/>
                <w:sz w:val="28"/>
                <w:szCs w:val="28"/>
              </w:rPr>
              <w:lastRenderedPageBreak/>
              <w:t xml:space="preserve">их представителями по </w:t>
            </w:r>
            <w:r>
              <w:rPr>
                <w:rFonts w:ascii="Times New Roman" w:hAnsi="Times New Roman" w:cs="Times New Roman"/>
                <w:sz w:val="28"/>
                <w:szCs w:val="28"/>
              </w:rPr>
              <w:t xml:space="preserve">вопросам проведения в отношении </w:t>
            </w:r>
            <w:r w:rsidRPr="00CF583F">
              <w:rPr>
                <w:rFonts w:ascii="Times New Roman" w:hAnsi="Times New Roman" w:cs="Times New Roman"/>
                <w:sz w:val="28"/>
                <w:szCs w:val="28"/>
              </w:rPr>
              <w:t>контролируемого лица соответствующего мероприятия;</w:t>
            </w:r>
          </w:p>
          <w:p w:rsidR="0045623B" w:rsidRPr="00CF583F" w:rsidRDefault="0045623B" w:rsidP="004178EA">
            <w:pPr>
              <w:pStyle w:val="ConsPlusNormal"/>
              <w:rPr>
                <w:rFonts w:ascii="Times New Roman" w:hAnsi="Times New Roman" w:cs="Times New Roman"/>
                <w:sz w:val="28"/>
                <w:szCs w:val="28"/>
              </w:rPr>
            </w:pPr>
          </w:p>
          <w:p w:rsidR="0045623B" w:rsidRPr="00F02316" w:rsidRDefault="0045623B" w:rsidP="004178EA">
            <w:pPr>
              <w:pStyle w:val="ConsPlusNormal"/>
              <w:rPr>
                <w:rFonts w:ascii="Times New Roman" w:hAnsi="Times New Roman" w:cs="Times New Roman"/>
                <w:sz w:val="28"/>
                <w:szCs w:val="28"/>
              </w:rPr>
            </w:pPr>
            <w:r w:rsidRPr="00CF583F">
              <w:rPr>
                <w:rFonts w:ascii="Times New Roman" w:hAnsi="Times New Roman" w:cs="Times New Roman"/>
                <w:sz w:val="28"/>
                <w:szCs w:val="28"/>
              </w:rPr>
              <w:t xml:space="preserve">5) при направлении контролируемыми лицами в письменной форме или в форме электронного документа запросов о предоставлении письменных ответов – в порядке, установленном Федеральным законом от </w:t>
            </w:r>
            <w:r>
              <w:rPr>
                <w:rFonts w:ascii="Times New Roman" w:hAnsi="Times New Roman" w:cs="Times New Roman"/>
                <w:sz w:val="28"/>
                <w:szCs w:val="28"/>
              </w:rPr>
              <w:t>02.05.2006 года № 59-ФЗ «</w:t>
            </w:r>
            <w:r w:rsidRPr="00CF583F">
              <w:rPr>
                <w:rFonts w:ascii="Times New Roman" w:hAnsi="Times New Roman" w:cs="Times New Roman"/>
                <w:sz w:val="28"/>
                <w:szCs w:val="28"/>
              </w:rPr>
              <w:t>О порядке рассмотрении обращен</w:t>
            </w:r>
            <w:r>
              <w:rPr>
                <w:rFonts w:ascii="Times New Roman" w:hAnsi="Times New Roman" w:cs="Times New Roman"/>
                <w:sz w:val="28"/>
                <w:szCs w:val="28"/>
              </w:rPr>
              <w:t>ий граждан Российской Федерации»</w:t>
            </w:r>
            <w:r w:rsidRPr="00CF583F">
              <w:rPr>
                <w:rFonts w:ascii="Times New Roman" w:hAnsi="Times New Roman" w:cs="Times New Roman"/>
                <w:sz w:val="28"/>
                <w:szCs w:val="28"/>
              </w:rPr>
              <w:t>, по любым вопросам, связанным с соблюдением обязательных требований, установленных осуществлением муниципального земельного контроля.</w:t>
            </w:r>
          </w:p>
        </w:tc>
        <w:tc>
          <w:tcPr>
            <w:tcW w:w="2627" w:type="dxa"/>
            <w:tcBorders>
              <w:top w:val="single" w:sz="4" w:space="0" w:color="auto"/>
              <w:left w:val="single" w:sz="4" w:space="0" w:color="auto"/>
              <w:bottom w:val="single" w:sz="4" w:space="0" w:color="auto"/>
              <w:right w:val="single" w:sz="4" w:space="0" w:color="auto"/>
            </w:tcBorders>
            <w:vAlign w:val="center"/>
          </w:tcPr>
          <w:p w:rsidR="0045623B" w:rsidRPr="002211DE" w:rsidRDefault="0045623B" w:rsidP="004178EA">
            <w:pPr>
              <w:autoSpaceDE w:val="0"/>
              <w:autoSpaceDN w:val="0"/>
              <w:adjustRightInd w:val="0"/>
              <w:rPr>
                <w:iCs/>
                <w:sz w:val="28"/>
                <w:szCs w:val="28"/>
              </w:rPr>
            </w:pPr>
            <w:r>
              <w:rPr>
                <w:iCs/>
                <w:sz w:val="28"/>
                <w:szCs w:val="28"/>
              </w:rPr>
              <w:lastRenderedPageBreak/>
              <w:t>Постоянно, в</w:t>
            </w:r>
            <w:r w:rsidRPr="002211DE">
              <w:rPr>
                <w:iCs/>
                <w:sz w:val="28"/>
                <w:szCs w:val="28"/>
              </w:rPr>
              <w:t xml:space="preserve"> приемные дни</w:t>
            </w:r>
            <w:r>
              <w:rPr>
                <w:iCs/>
                <w:sz w:val="28"/>
                <w:szCs w:val="28"/>
              </w:rPr>
              <w:t xml:space="preserve"> при </w:t>
            </w:r>
            <w:r w:rsidRPr="002211DE">
              <w:rPr>
                <w:iCs/>
                <w:sz w:val="28"/>
                <w:szCs w:val="28"/>
              </w:rPr>
              <w:t>непосредственном</w:t>
            </w:r>
          </w:p>
          <w:p w:rsidR="0045623B" w:rsidRPr="002211DE" w:rsidRDefault="0045623B" w:rsidP="004178EA">
            <w:pPr>
              <w:autoSpaceDE w:val="0"/>
              <w:autoSpaceDN w:val="0"/>
              <w:adjustRightInd w:val="0"/>
              <w:rPr>
                <w:iCs/>
                <w:sz w:val="28"/>
                <w:szCs w:val="28"/>
              </w:rPr>
            </w:pPr>
            <w:r>
              <w:rPr>
                <w:iCs/>
                <w:sz w:val="28"/>
                <w:szCs w:val="28"/>
              </w:rPr>
              <w:t xml:space="preserve">обращении контролируемых </w:t>
            </w:r>
            <w:r w:rsidRPr="00EE3FA2">
              <w:rPr>
                <w:iCs/>
                <w:sz w:val="28"/>
                <w:szCs w:val="28"/>
              </w:rPr>
              <w:t>лиц и их</w:t>
            </w:r>
            <w:r>
              <w:rPr>
                <w:iCs/>
                <w:sz w:val="28"/>
                <w:szCs w:val="28"/>
              </w:rPr>
              <w:t xml:space="preserve"> </w:t>
            </w:r>
            <w:r w:rsidRPr="00EE3FA2">
              <w:rPr>
                <w:iCs/>
                <w:sz w:val="28"/>
                <w:szCs w:val="28"/>
              </w:rPr>
              <w:t>представителей</w:t>
            </w:r>
            <w:r w:rsidRPr="002211DE">
              <w:rPr>
                <w:iCs/>
                <w:sz w:val="28"/>
                <w:szCs w:val="28"/>
              </w:rPr>
              <w:t xml:space="preserve"> в орган</w:t>
            </w:r>
            <w:r>
              <w:rPr>
                <w:iCs/>
                <w:sz w:val="28"/>
                <w:szCs w:val="28"/>
              </w:rPr>
              <w:t>, ответственный</w:t>
            </w:r>
            <w:r w:rsidRPr="002211DE">
              <w:rPr>
                <w:iCs/>
                <w:sz w:val="28"/>
                <w:szCs w:val="28"/>
              </w:rPr>
              <w:t xml:space="preserve"> за реализацию</w:t>
            </w:r>
          </w:p>
          <w:p w:rsidR="0045623B" w:rsidRPr="002211DE" w:rsidRDefault="0045623B" w:rsidP="004178EA">
            <w:pPr>
              <w:autoSpaceDE w:val="0"/>
              <w:autoSpaceDN w:val="0"/>
              <w:adjustRightInd w:val="0"/>
              <w:rPr>
                <w:iCs/>
                <w:sz w:val="28"/>
                <w:szCs w:val="28"/>
              </w:rPr>
            </w:pPr>
            <w:r w:rsidRPr="002211DE">
              <w:rPr>
                <w:iCs/>
                <w:sz w:val="28"/>
                <w:szCs w:val="28"/>
              </w:rPr>
              <w:t>муниципального</w:t>
            </w:r>
          </w:p>
          <w:p w:rsidR="0045623B" w:rsidRPr="002211DE" w:rsidRDefault="0045623B" w:rsidP="004178EA">
            <w:pPr>
              <w:autoSpaceDE w:val="0"/>
              <w:autoSpaceDN w:val="0"/>
              <w:adjustRightInd w:val="0"/>
              <w:rPr>
                <w:iCs/>
                <w:sz w:val="28"/>
                <w:szCs w:val="28"/>
              </w:rPr>
            </w:pPr>
            <w:r w:rsidRPr="002211DE">
              <w:rPr>
                <w:iCs/>
                <w:sz w:val="28"/>
                <w:szCs w:val="28"/>
              </w:rPr>
              <w:t>земельного</w:t>
            </w:r>
          </w:p>
          <w:p w:rsidR="0045623B" w:rsidRPr="007B615D" w:rsidRDefault="0045623B" w:rsidP="004178EA">
            <w:pPr>
              <w:autoSpaceDE w:val="0"/>
              <w:autoSpaceDN w:val="0"/>
              <w:adjustRightInd w:val="0"/>
              <w:rPr>
                <w:iCs/>
                <w:sz w:val="28"/>
                <w:szCs w:val="28"/>
              </w:rPr>
            </w:pPr>
            <w:r>
              <w:rPr>
                <w:iCs/>
                <w:sz w:val="28"/>
                <w:szCs w:val="28"/>
              </w:rPr>
              <w:t>контроля</w:t>
            </w:r>
          </w:p>
        </w:tc>
        <w:tc>
          <w:tcPr>
            <w:tcW w:w="2903" w:type="dxa"/>
            <w:tcBorders>
              <w:top w:val="single" w:sz="4" w:space="0" w:color="auto"/>
              <w:left w:val="single" w:sz="4" w:space="0" w:color="auto"/>
              <w:bottom w:val="single" w:sz="4" w:space="0" w:color="auto"/>
              <w:right w:val="single" w:sz="4" w:space="0" w:color="auto"/>
            </w:tcBorders>
            <w:vAlign w:val="center"/>
          </w:tcPr>
          <w:p w:rsidR="0045623B" w:rsidRPr="007B615D" w:rsidRDefault="0045623B" w:rsidP="004178EA">
            <w:pPr>
              <w:autoSpaceDE w:val="0"/>
              <w:autoSpaceDN w:val="0"/>
              <w:adjustRightInd w:val="0"/>
              <w:rPr>
                <w:iCs/>
                <w:sz w:val="28"/>
                <w:szCs w:val="28"/>
              </w:rPr>
            </w:pPr>
            <w:r>
              <w:rPr>
                <w:rStyle w:val="285pt"/>
                <w:rFonts w:eastAsia="Calibri"/>
                <w:sz w:val="28"/>
                <w:szCs w:val="28"/>
              </w:rPr>
              <w:t>Отдел по управлению муниципальным имуществом</w:t>
            </w:r>
            <w:r w:rsidRPr="007B615D">
              <w:rPr>
                <w:rStyle w:val="285pt"/>
                <w:rFonts w:eastAsia="Calibri"/>
                <w:sz w:val="28"/>
                <w:szCs w:val="28"/>
              </w:rPr>
              <w:t xml:space="preserve"> администрации Троснянского района Орловской области</w:t>
            </w:r>
          </w:p>
        </w:tc>
      </w:tr>
      <w:tr w:rsidR="0045623B" w:rsidRPr="007B615D" w:rsidTr="004178EA">
        <w:tc>
          <w:tcPr>
            <w:tcW w:w="567" w:type="dxa"/>
            <w:tcBorders>
              <w:top w:val="single" w:sz="4" w:space="0" w:color="auto"/>
              <w:left w:val="single" w:sz="4" w:space="0" w:color="auto"/>
              <w:bottom w:val="single" w:sz="4" w:space="0" w:color="auto"/>
              <w:right w:val="single" w:sz="4" w:space="0" w:color="auto"/>
            </w:tcBorders>
            <w:vAlign w:val="center"/>
          </w:tcPr>
          <w:p w:rsidR="0045623B" w:rsidRDefault="0045623B" w:rsidP="004178EA">
            <w:pPr>
              <w:autoSpaceDE w:val="0"/>
              <w:autoSpaceDN w:val="0"/>
              <w:adjustRightInd w:val="0"/>
              <w:jc w:val="center"/>
              <w:rPr>
                <w:iCs/>
                <w:sz w:val="28"/>
                <w:szCs w:val="28"/>
              </w:rPr>
            </w:pPr>
            <w:r>
              <w:rPr>
                <w:iCs/>
                <w:sz w:val="28"/>
                <w:szCs w:val="28"/>
              </w:rPr>
              <w:lastRenderedPageBreak/>
              <w:t>4</w:t>
            </w:r>
          </w:p>
        </w:tc>
        <w:tc>
          <w:tcPr>
            <w:tcW w:w="3605" w:type="dxa"/>
            <w:tcBorders>
              <w:top w:val="single" w:sz="4" w:space="0" w:color="auto"/>
              <w:left w:val="single" w:sz="4" w:space="0" w:color="auto"/>
              <w:bottom w:val="single" w:sz="4" w:space="0" w:color="auto"/>
              <w:right w:val="single" w:sz="4" w:space="0" w:color="auto"/>
            </w:tcBorders>
            <w:vAlign w:val="center"/>
          </w:tcPr>
          <w:p w:rsidR="0045623B" w:rsidRDefault="0045623B" w:rsidP="004178EA">
            <w:pPr>
              <w:autoSpaceDE w:val="0"/>
              <w:autoSpaceDN w:val="0"/>
              <w:adjustRightInd w:val="0"/>
              <w:rPr>
                <w:iCs/>
                <w:sz w:val="28"/>
                <w:szCs w:val="28"/>
              </w:rPr>
            </w:pPr>
            <w:r>
              <w:rPr>
                <w:iCs/>
                <w:sz w:val="28"/>
                <w:szCs w:val="28"/>
              </w:rPr>
              <w:t>П</w:t>
            </w:r>
            <w:r w:rsidRPr="00BA0CE5">
              <w:rPr>
                <w:iCs/>
                <w:sz w:val="28"/>
                <w:szCs w:val="28"/>
              </w:rPr>
              <w:t>рофилактический визит</w:t>
            </w:r>
            <w:r>
              <w:rPr>
                <w:iCs/>
                <w:sz w:val="28"/>
                <w:szCs w:val="28"/>
              </w:rPr>
              <w:t>:</w:t>
            </w:r>
          </w:p>
          <w:p w:rsidR="0045623B" w:rsidRDefault="0045623B" w:rsidP="004178EA">
            <w:pPr>
              <w:autoSpaceDE w:val="0"/>
              <w:autoSpaceDN w:val="0"/>
              <w:adjustRightInd w:val="0"/>
              <w:rPr>
                <w:iCs/>
                <w:sz w:val="28"/>
                <w:szCs w:val="28"/>
              </w:rPr>
            </w:pPr>
          </w:p>
          <w:p w:rsidR="0045623B" w:rsidRDefault="0045623B" w:rsidP="004178EA">
            <w:pPr>
              <w:rPr>
                <w:iCs/>
                <w:sz w:val="28"/>
                <w:szCs w:val="28"/>
              </w:rPr>
            </w:pPr>
            <w:r w:rsidRPr="002C00C2">
              <w:rPr>
                <w:iCs/>
                <w:sz w:val="28"/>
                <w:szCs w:val="28"/>
              </w:rPr>
              <w:t>Контролируемое лицо вправе обратиться в контрольный (надзорный) орган с просьбой о прове</w:t>
            </w:r>
            <w:r>
              <w:rPr>
                <w:iCs/>
                <w:sz w:val="28"/>
                <w:szCs w:val="28"/>
              </w:rPr>
              <w:t>дении профилактического визита.</w:t>
            </w:r>
          </w:p>
          <w:p w:rsidR="0045623B" w:rsidRDefault="0045623B" w:rsidP="004178EA">
            <w:pPr>
              <w:rPr>
                <w:iCs/>
                <w:sz w:val="28"/>
                <w:szCs w:val="28"/>
              </w:rPr>
            </w:pPr>
          </w:p>
          <w:p w:rsidR="0045623B" w:rsidRPr="000D1DC7" w:rsidRDefault="0045623B" w:rsidP="004178EA">
            <w:pPr>
              <w:rPr>
                <w:iCs/>
                <w:sz w:val="28"/>
                <w:szCs w:val="28"/>
              </w:rPr>
            </w:pPr>
            <w:r>
              <w:rPr>
                <w:iCs/>
                <w:sz w:val="28"/>
                <w:szCs w:val="28"/>
              </w:rPr>
              <w:t>В</w:t>
            </w:r>
            <w:r w:rsidRPr="000D1DC7">
              <w:rPr>
                <w:iCs/>
                <w:sz w:val="28"/>
                <w:szCs w:val="28"/>
              </w:rPr>
              <w:t xml:space="preserve"> отношении контролируемых лиц могут быть проведены профилактические визиты, не предусматривающие возможность отказа от их </w:t>
            </w:r>
            <w:r w:rsidRPr="000D1DC7">
              <w:rPr>
                <w:iCs/>
                <w:sz w:val="28"/>
                <w:szCs w:val="28"/>
              </w:rPr>
              <w:lastRenderedPageBreak/>
              <w:t>проведения, по следующим основаниям:</w:t>
            </w:r>
          </w:p>
          <w:p w:rsidR="0045623B" w:rsidRPr="000D1DC7" w:rsidRDefault="0045623B" w:rsidP="004178EA">
            <w:pPr>
              <w:rPr>
                <w:iCs/>
                <w:sz w:val="28"/>
                <w:szCs w:val="28"/>
              </w:rPr>
            </w:pPr>
          </w:p>
          <w:p w:rsidR="0045623B" w:rsidRDefault="0045623B" w:rsidP="004178EA">
            <w:pPr>
              <w:rPr>
                <w:iCs/>
                <w:sz w:val="28"/>
                <w:szCs w:val="28"/>
              </w:rPr>
            </w:pPr>
            <w:r>
              <w:rPr>
                <w:iCs/>
                <w:sz w:val="28"/>
                <w:szCs w:val="28"/>
              </w:rPr>
              <w:t xml:space="preserve">1) </w:t>
            </w:r>
            <w:r w:rsidRPr="000D1DC7">
              <w:rPr>
                <w:iCs/>
                <w:sz w:val="28"/>
                <w:szCs w:val="28"/>
              </w:rPr>
              <w:t>по поручению Президента Российской Федерации;</w:t>
            </w:r>
          </w:p>
          <w:p w:rsidR="0045623B" w:rsidRPr="000D1DC7" w:rsidRDefault="0045623B" w:rsidP="004178EA">
            <w:pPr>
              <w:rPr>
                <w:iCs/>
                <w:sz w:val="28"/>
                <w:szCs w:val="28"/>
              </w:rPr>
            </w:pPr>
          </w:p>
          <w:p w:rsidR="0045623B" w:rsidRPr="000D1DC7" w:rsidRDefault="0045623B" w:rsidP="004178EA">
            <w:pPr>
              <w:rPr>
                <w:iCs/>
                <w:sz w:val="28"/>
                <w:szCs w:val="28"/>
              </w:rPr>
            </w:pPr>
            <w:r>
              <w:rPr>
                <w:iCs/>
                <w:sz w:val="28"/>
                <w:szCs w:val="28"/>
              </w:rPr>
              <w:t xml:space="preserve">2) </w:t>
            </w:r>
            <w:r w:rsidRPr="000D1DC7">
              <w:rPr>
                <w:iCs/>
                <w:sz w:val="28"/>
                <w:szCs w:val="28"/>
              </w:rPr>
              <w:t>по поручению Председателя Правительства Российской Федерации;</w:t>
            </w:r>
          </w:p>
          <w:p w:rsidR="0045623B" w:rsidRDefault="0045623B" w:rsidP="004178EA">
            <w:pPr>
              <w:rPr>
                <w:iCs/>
                <w:sz w:val="28"/>
                <w:szCs w:val="28"/>
              </w:rPr>
            </w:pPr>
          </w:p>
          <w:p w:rsidR="0045623B" w:rsidRDefault="0045623B" w:rsidP="004178EA">
            <w:pPr>
              <w:rPr>
                <w:iCs/>
                <w:sz w:val="28"/>
                <w:szCs w:val="28"/>
              </w:rPr>
            </w:pPr>
            <w:r>
              <w:rPr>
                <w:iCs/>
                <w:sz w:val="28"/>
                <w:szCs w:val="28"/>
              </w:rPr>
              <w:t xml:space="preserve">3) </w:t>
            </w:r>
            <w:r w:rsidRPr="000D1DC7">
              <w:rPr>
                <w:iCs/>
                <w:sz w:val="28"/>
                <w:szCs w:val="28"/>
              </w:rP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45623B" w:rsidRPr="002C00C2" w:rsidRDefault="0045623B" w:rsidP="004178EA">
            <w:pPr>
              <w:rPr>
                <w:iCs/>
                <w:sz w:val="28"/>
                <w:szCs w:val="28"/>
              </w:rPr>
            </w:pPr>
          </w:p>
          <w:p w:rsidR="0045623B" w:rsidRPr="002C00C2" w:rsidRDefault="0045623B" w:rsidP="004178EA">
            <w:pPr>
              <w:rPr>
                <w:iCs/>
                <w:sz w:val="28"/>
                <w:szCs w:val="28"/>
              </w:rPr>
            </w:pPr>
            <w:r w:rsidRPr="002C00C2">
              <w:rPr>
                <w:iCs/>
                <w:sz w:val="28"/>
                <w:szCs w:val="28"/>
              </w:rPr>
              <w:t>В случае принятия контрольным (надзорным) органом решения о проведении</w:t>
            </w:r>
          </w:p>
          <w:p w:rsidR="0045623B" w:rsidRPr="007B615D" w:rsidRDefault="0045623B" w:rsidP="004178EA">
            <w:pPr>
              <w:rPr>
                <w:iCs/>
                <w:sz w:val="28"/>
                <w:szCs w:val="28"/>
              </w:rPr>
            </w:pPr>
            <w:r w:rsidRPr="002C00C2">
              <w:rPr>
                <w:iCs/>
                <w:sz w:val="28"/>
                <w:szCs w:val="28"/>
              </w:rPr>
              <w:t>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w:t>
            </w:r>
            <w:r>
              <w:rPr>
                <w:iCs/>
                <w:sz w:val="28"/>
                <w:szCs w:val="28"/>
              </w:rPr>
              <w:t xml:space="preserve">ства Российской Федерации от 25.06.2021 </w:t>
            </w:r>
            <w:r>
              <w:rPr>
                <w:iCs/>
                <w:sz w:val="28"/>
                <w:szCs w:val="28"/>
              </w:rPr>
              <w:lastRenderedPageBreak/>
              <w:t>года № 990 «</w:t>
            </w:r>
            <w:r w:rsidRPr="002C00C2">
              <w:rPr>
                <w:iCs/>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w:t>
            </w:r>
            <w:r>
              <w:rPr>
                <w:iCs/>
                <w:sz w:val="28"/>
                <w:szCs w:val="28"/>
              </w:rPr>
              <w:t>а) охраняемым законом ценностям»</w:t>
            </w:r>
            <w:r w:rsidRPr="002C00C2">
              <w:rPr>
                <w:iCs/>
                <w:sz w:val="28"/>
                <w:szCs w:val="28"/>
              </w:rPr>
              <w:t>.</w:t>
            </w:r>
          </w:p>
        </w:tc>
        <w:tc>
          <w:tcPr>
            <w:tcW w:w="2627" w:type="dxa"/>
            <w:tcBorders>
              <w:top w:val="single" w:sz="4" w:space="0" w:color="auto"/>
              <w:left w:val="single" w:sz="4" w:space="0" w:color="auto"/>
              <w:bottom w:val="single" w:sz="4" w:space="0" w:color="auto"/>
              <w:right w:val="single" w:sz="4" w:space="0" w:color="auto"/>
            </w:tcBorders>
            <w:vAlign w:val="center"/>
          </w:tcPr>
          <w:p w:rsidR="0045623B" w:rsidRPr="00720494" w:rsidRDefault="0045623B" w:rsidP="004178EA">
            <w:pPr>
              <w:autoSpaceDE w:val="0"/>
              <w:autoSpaceDN w:val="0"/>
              <w:adjustRightInd w:val="0"/>
              <w:rPr>
                <w:iCs/>
                <w:sz w:val="28"/>
                <w:szCs w:val="28"/>
              </w:rPr>
            </w:pPr>
            <w:r w:rsidRPr="00720494">
              <w:rPr>
                <w:iCs/>
                <w:sz w:val="28"/>
                <w:szCs w:val="28"/>
              </w:rPr>
              <w:lastRenderedPageBreak/>
              <w:t>I - I</w:t>
            </w:r>
            <w:r>
              <w:rPr>
                <w:iCs/>
                <w:sz w:val="28"/>
                <w:szCs w:val="28"/>
                <w:lang w:val="en-US"/>
              </w:rPr>
              <w:t>V</w:t>
            </w:r>
            <w:r w:rsidRPr="00720494">
              <w:rPr>
                <w:iCs/>
                <w:sz w:val="28"/>
                <w:szCs w:val="28"/>
              </w:rPr>
              <w:t xml:space="preserve"> квартал</w:t>
            </w:r>
          </w:p>
          <w:p w:rsidR="0045623B" w:rsidRPr="00720494" w:rsidRDefault="000041AF" w:rsidP="004178EA">
            <w:pPr>
              <w:autoSpaceDE w:val="0"/>
              <w:autoSpaceDN w:val="0"/>
              <w:adjustRightInd w:val="0"/>
              <w:rPr>
                <w:iCs/>
                <w:sz w:val="28"/>
                <w:szCs w:val="28"/>
              </w:rPr>
            </w:pPr>
            <w:r>
              <w:rPr>
                <w:iCs/>
                <w:sz w:val="28"/>
                <w:szCs w:val="28"/>
              </w:rPr>
              <w:t>2026</w:t>
            </w:r>
            <w:r w:rsidR="0045623B" w:rsidRPr="00720494">
              <w:rPr>
                <w:iCs/>
                <w:sz w:val="28"/>
                <w:szCs w:val="28"/>
              </w:rPr>
              <w:t xml:space="preserve"> года</w:t>
            </w:r>
          </w:p>
          <w:p w:rsidR="0045623B" w:rsidRPr="00720494" w:rsidRDefault="0045623B" w:rsidP="004178EA">
            <w:pPr>
              <w:autoSpaceDE w:val="0"/>
              <w:autoSpaceDN w:val="0"/>
              <w:adjustRightInd w:val="0"/>
              <w:rPr>
                <w:iCs/>
                <w:sz w:val="28"/>
                <w:szCs w:val="28"/>
              </w:rPr>
            </w:pPr>
            <w:r w:rsidRPr="00720494">
              <w:rPr>
                <w:iCs/>
                <w:sz w:val="28"/>
                <w:szCs w:val="28"/>
              </w:rPr>
              <w:t>(по мере</w:t>
            </w:r>
          </w:p>
          <w:p w:rsidR="0045623B" w:rsidRPr="002211DE" w:rsidRDefault="0045623B" w:rsidP="004178EA">
            <w:pPr>
              <w:autoSpaceDE w:val="0"/>
              <w:autoSpaceDN w:val="0"/>
              <w:adjustRightInd w:val="0"/>
              <w:rPr>
                <w:iCs/>
                <w:sz w:val="28"/>
                <w:szCs w:val="28"/>
              </w:rPr>
            </w:pPr>
            <w:r w:rsidRPr="00720494">
              <w:rPr>
                <w:iCs/>
                <w:sz w:val="28"/>
                <w:szCs w:val="28"/>
              </w:rPr>
              <w:t>необходимости)</w:t>
            </w:r>
          </w:p>
        </w:tc>
        <w:tc>
          <w:tcPr>
            <w:tcW w:w="2903" w:type="dxa"/>
            <w:tcBorders>
              <w:top w:val="single" w:sz="4" w:space="0" w:color="auto"/>
              <w:left w:val="single" w:sz="4" w:space="0" w:color="auto"/>
              <w:bottom w:val="single" w:sz="4" w:space="0" w:color="auto"/>
              <w:right w:val="single" w:sz="4" w:space="0" w:color="auto"/>
            </w:tcBorders>
            <w:vAlign w:val="center"/>
          </w:tcPr>
          <w:p w:rsidR="0045623B" w:rsidRDefault="0045623B" w:rsidP="004178EA">
            <w:pPr>
              <w:autoSpaceDE w:val="0"/>
              <w:autoSpaceDN w:val="0"/>
              <w:adjustRightInd w:val="0"/>
              <w:rPr>
                <w:rStyle w:val="285pt"/>
                <w:rFonts w:eastAsia="Calibri"/>
                <w:sz w:val="28"/>
                <w:szCs w:val="28"/>
              </w:rPr>
            </w:pPr>
            <w:r>
              <w:rPr>
                <w:rStyle w:val="285pt"/>
                <w:rFonts w:eastAsia="Calibri"/>
                <w:sz w:val="28"/>
                <w:szCs w:val="28"/>
              </w:rPr>
              <w:t>Отдел по управлению муниципальным имуществом</w:t>
            </w:r>
            <w:r w:rsidRPr="007B615D">
              <w:rPr>
                <w:rStyle w:val="285pt"/>
                <w:rFonts w:eastAsia="Calibri"/>
                <w:sz w:val="28"/>
                <w:szCs w:val="28"/>
              </w:rPr>
              <w:t xml:space="preserve"> администрации Троснянского района Орловской области</w:t>
            </w:r>
          </w:p>
        </w:tc>
      </w:tr>
    </w:tbl>
    <w:p w:rsidR="0045623B" w:rsidRPr="007B615D" w:rsidRDefault="0045623B" w:rsidP="0045623B">
      <w:pPr>
        <w:autoSpaceDE w:val="0"/>
        <w:autoSpaceDN w:val="0"/>
        <w:adjustRightInd w:val="0"/>
        <w:outlineLvl w:val="1"/>
        <w:rPr>
          <w:b/>
          <w:bCs/>
          <w:sz w:val="28"/>
          <w:szCs w:val="28"/>
        </w:rPr>
      </w:pPr>
    </w:p>
    <w:p w:rsidR="0045623B" w:rsidRDefault="0045623B" w:rsidP="0045623B">
      <w:pPr>
        <w:autoSpaceDE w:val="0"/>
        <w:autoSpaceDN w:val="0"/>
        <w:adjustRightInd w:val="0"/>
        <w:ind w:firstLine="709"/>
        <w:jc w:val="center"/>
        <w:outlineLvl w:val="1"/>
        <w:rPr>
          <w:bCs/>
          <w:sz w:val="28"/>
          <w:szCs w:val="28"/>
        </w:rPr>
      </w:pPr>
      <w:r w:rsidRPr="007B615D">
        <w:rPr>
          <w:bCs/>
          <w:sz w:val="28"/>
          <w:szCs w:val="28"/>
        </w:rPr>
        <w:t>4. Показатели результативности и эффективности программы профилактики рисков причинения вреда</w:t>
      </w:r>
    </w:p>
    <w:p w:rsidR="0045623B" w:rsidRDefault="0045623B" w:rsidP="0045623B">
      <w:pPr>
        <w:autoSpaceDE w:val="0"/>
        <w:autoSpaceDN w:val="0"/>
        <w:adjustRightInd w:val="0"/>
        <w:ind w:firstLine="709"/>
        <w:jc w:val="center"/>
        <w:outlineLvl w:val="1"/>
        <w:rPr>
          <w:bCs/>
          <w:sz w:val="28"/>
          <w:szCs w:val="28"/>
        </w:rPr>
      </w:pPr>
    </w:p>
    <w:p w:rsidR="0045623B" w:rsidRPr="00F0538C" w:rsidRDefault="0045623B" w:rsidP="0045623B">
      <w:pPr>
        <w:ind w:firstLine="709"/>
        <w:jc w:val="both"/>
        <w:rPr>
          <w:bCs/>
          <w:sz w:val="28"/>
          <w:szCs w:val="28"/>
        </w:rPr>
      </w:pPr>
      <w:r>
        <w:rPr>
          <w:bCs/>
          <w:sz w:val="28"/>
          <w:szCs w:val="28"/>
        </w:rPr>
        <w:t xml:space="preserve">4.1. </w:t>
      </w:r>
      <w:r w:rsidRPr="00F0538C">
        <w:rPr>
          <w:bCs/>
          <w:sz w:val="28"/>
          <w:szCs w:val="28"/>
        </w:rPr>
        <w:t>Для оценки результативности и эффективности Программы устанавливаются следующие показатели результативности и эффективности:</w:t>
      </w:r>
    </w:p>
    <w:p w:rsidR="0045623B" w:rsidRPr="00F0538C" w:rsidRDefault="0045623B" w:rsidP="0045623B">
      <w:pPr>
        <w:ind w:firstLine="709"/>
        <w:jc w:val="both"/>
        <w:rPr>
          <w:bCs/>
          <w:sz w:val="28"/>
          <w:szCs w:val="28"/>
        </w:rPr>
      </w:pPr>
      <w:r w:rsidRPr="00F0538C">
        <w:rPr>
          <w:bCs/>
          <w:sz w:val="28"/>
          <w:szCs w:val="28"/>
        </w:rPr>
        <w:t xml:space="preserve">а) доля нарушений, выявленных в ходе проведения контрольных (надзорных) мероприятий, от общего числа контрольных (надзорных) мероприятий, осуществленных в </w:t>
      </w:r>
      <w:r>
        <w:rPr>
          <w:bCs/>
          <w:sz w:val="28"/>
          <w:szCs w:val="28"/>
        </w:rPr>
        <w:t xml:space="preserve">отношении контролируемых лиц, </w:t>
      </w:r>
      <w:r w:rsidRPr="00F0538C">
        <w:rPr>
          <w:bCs/>
          <w:sz w:val="28"/>
          <w:szCs w:val="28"/>
        </w:rPr>
        <w:t>%.</w:t>
      </w:r>
    </w:p>
    <w:p w:rsidR="0045623B" w:rsidRPr="00F0538C" w:rsidRDefault="0045623B" w:rsidP="0045623B">
      <w:pPr>
        <w:ind w:firstLine="709"/>
        <w:jc w:val="both"/>
        <w:rPr>
          <w:bCs/>
          <w:sz w:val="28"/>
          <w:szCs w:val="28"/>
        </w:rPr>
      </w:pPr>
      <w:r w:rsidRPr="00F0538C">
        <w:rPr>
          <w:bCs/>
          <w:sz w:val="28"/>
          <w:szCs w:val="28"/>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45623B" w:rsidRDefault="0045623B" w:rsidP="0045623B">
      <w:pPr>
        <w:ind w:firstLine="709"/>
        <w:jc w:val="both"/>
        <w:rPr>
          <w:bCs/>
          <w:sz w:val="28"/>
          <w:szCs w:val="28"/>
        </w:rPr>
      </w:pPr>
      <w:r>
        <w:rPr>
          <w:bCs/>
          <w:sz w:val="28"/>
          <w:szCs w:val="28"/>
        </w:rPr>
        <w:t>б) к</w:t>
      </w:r>
      <w:r w:rsidRPr="00F0538C">
        <w:rPr>
          <w:bCs/>
          <w:sz w:val="28"/>
          <w:szCs w:val="28"/>
        </w:rPr>
        <w:t>оличество проведенных профилактических мероприятий</w:t>
      </w:r>
      <w:r>
        <w:rPr>
          <w:bCs/>
          <w:sz w:val="28"/>
          <w:szCs w:val="28"/>
        </w:rPr>
        <w:t xml:space="preserve">, </w:t>
      </w:r>
      <w:r w:rsidR="00F242B1">
        <w:rPr>
          <w:bCs/>
          <w:sz w:val="28"/>
          <w:szCs w:val="28"/>
        </w:rPr>
        <w:t>ед</w:t>
      </w:r>
      <w:r>
        <w:rPr>
          <w:bCs/>
          <w:sz w:val="28"/>
          <w:szCs w:val="28"/>
        </w:rPr>
        <w:t>.</w:t>
      </w:r>
    </w:p>
    <w:p w:rsidR="0045623B" w:rsidRDefault="0045623B" w:rsidP="0045623B">
      <w:pPr>
        <w:ind w:firstLine="709"/>
        <w:jc w:val="both"/>
        <w:rPr>
          <w:bCs/>
          <w:sz w:val="28"/>
          <w:szCs w:val="28"/>
        </w:rPr>
      </w:pPr>
      <w:r w:rsidRPr="00434DFB">
        <w:rPr>
          <w:bCs/>
          <w:sz w:val="28"/>
          <w:szCs w:val="28"/>
        </w:rPr>
        <w:t>Показатель устанавливается</w:t>
      </w:r>
      <w:r>
        <w:rPr>
          <w:bCs/>
          <w:sz w:val="28"/>
          <w:szCs w:val="28"/>
        </w:rPr>
        <w:t xml:space="preserve"> </w:t>
      </w:r>
      <w:r w:rsidRPr="00434DFB">
        <w:rPr>
          <w:bCs/>
          <w:sz w:val="28"/>
          <w:szCs w:val="28"/>
        </w:rPr>
        <w:t>за отчетный период на</w:t>
      </w:r>
      <w:r>
        <w:rPr>
          <w:bCs/>
          <w:sz w:val="28"/>
          <w:szCs w:val="28"/>
        </w:rPr>
        <w:t xml:space="preserve"> </w:t>
      </w:r>
      <w:r w:rsidRPr="00434DFB">
        <w:rPr>
          <w:bCs/>
          <w:sz w:val="28"/>
          <w:szCs w:val="28"/>
        </w:rPr>
        <w:t>основании данных учета</w:t>
      </w:r>
      <w:r>
        <w:rPr>
          <w:bCs/>
          <w:sz w:val="28"/>
          <w:szCs w:val="28"/>
        </w:rPr>
        <w:t xml:space="preserve">, </w:t>
      </w:r>
      <w:r w:rsidRPr="00434DFB">
        <w:rPr>
          <w:bCs/>
          <w:sz w:val="28"/>
          <w:szCs w:val="28"/>
        </w:rPr>
        <w:t>по всем</w:t>
      </w:r>
      <w:r>
        <w:rPr>
          <w:bCs/>
          <w:sz w:val="28"/>
          <w:szCs w:val="28"/>
        </w:rPr>
        <w:t xml:space="preserve"> </w:t>
      </w:r>
      <w:r w:rsidRPr="00434DFB">
        <w:rPr>
          <w:bCs/>
          <w:sz w:val="28"/>
          <w:szCs w:val="28"/>
        </w:rPr>
        <w:t>видам проводимых</w:t>
      </w:r>
      <w:r>
        <w:rPr>
          <w:bCs/>
          <w:sz w:val="28"/>
          <w:szCs w:val="28"/>
        </w:rPr>
        <w:t xml:space="preserve"> </w:t>
      </w:r>
      <w:r w:rsidRPr="00434DFB">
        <w:rPr>
          <w:bCs/>
          <w:sz w:val="28"/>
          <w:szCs w:val="28"/>
        </w:rPr>
        <w:t>профилактических</w:t>
      </w:r>
      <w:r>
        <w:rPr>
          <w:bCs/>
          <w:sz w:val="28"/>
          <w:szCs w:val="28"/>
        </w:rPr>
        <w:t xml:space="preserve"> </w:t>
      </w:r>
      <w:r w:rsidRPr="00434DFB">
        <w:rPr>
          <w:bCs/>
          <w:sz w:val="28"/>
          <w:szCs w:val="28"/>
        </w:rPr>
        <w:t>мероприятий</w:t>
      </w:r>
      <w:r>
        <w:rPr>
          <w:bCs/>
          <w:sz w:val="28"/>
          <w:szCs w:val="28"/>
        </w:rPr>
        <w:t>;</w:t>
      </w:r>
    </w:p>
    <w:p w:rsidR="0045623B" w:rsidRDefault="0045623B" w:rsidP="0045623B">
      <w:pPr>
        <w:ind w:firstLine="709"/>
        <w:jc w:val="both"/>
        <w:rPr>
          <w:bCs/>
          <w:sz w:val="28"/>
          <w:szCs w:val="28"/>
        </w:rPr>
      </w:pPr>
      <w:r>
        <w:rPr>
          <w:bCs/>
          <w:sz w:val="28"/>
          <w:szCs w:val="28"/>
        </w:rPr>
        <w:t>в) д</w:t>
      </w:r>
      <w:r w:rsidRPr="00434DFB">
        <w:rPr>
          <w:bCs/>
          <w:sz w:val="28"/>
          <w:szCs w:val="28"/>
        </w:rPr>
        <w:t>оля профилактических</w:t>
      </w:r>
      <w:r>
        <w:rPr>
          <w:bCs/>
          <w:sz w:val="28"/>
          <w:szCs w:val="28"/>
        </w:rPr>
        <w:t xml:space="preserve"> </w:t>
      </w:r>
      <w:r w:rsidRPr="00434DFB">
        <w:rPr>
          <w:bCs/>
          <w:sz w:val="28"/>
          <w:szCs w:val="28"/>
        </w:rPr>
        <w:t>мероприятий от общего</w:t>
      </w:r>
      <w:r>
        <w:rPr>
          <w:bCs/>
          <w:sz w:val="28"/>
          <w:szCs w:val="28"/>
        </w:rPr>
        <w:t xml:space="preserve"> </w:t>
      </w:r>
      <w:r w:rsidRPr="00434DFB">
        <w:rPr>
          <w:bCs/>
          <w:sz w:val="28"/>
          <w:szCs w:val="28"/>
        </w:rPr>
        <w:t>объема контрольной</w:t>
      </w:r>
      <w:r>
        <w:rPr>
          <w:bCs/>
          <w:sz w:val="28"/>
          <w:szCs w:val="28"/>
        </w:rPr>
        <w:t xml:space="preserve"> </w:t>
      </w:r>
      <w:r w:rsidRPr="00434DFB">
        <w:rPr>
          <w:bCs/>
          <w:sz w:val="28"/>
          <w:szCs w:val="28"/>
        </w:rPr>
        <w:t>(надзорной) деятельности, %</w:t>
      </w:r>
      <w:r>
        <w:rPr>
          <w:bCs/>
          <w:sz w:val="28"/>
          <w:szCs w:val="28"/>
        </w:rPr>
        <w:t>.</w:t>
      </w:r>
    </w:p>
    <w:p w:rsidR="0045623B" w:rsidRDefault="0045623B" w:rsidP="0045623B">
      <w:pPr>
        <w:ind w:firstLine="709"/>
        <w:jc w:val="both"/>
        <w:rPr>
          <w:bCs/>
          <w:sz w:val="28"/>
          <w:szCs w:val="28"/>
        </w:rPr>
      </w:pPr>
      <w:r w:rsidRPr="00434DFB">
        <w:rPr>
          <w:bCs/>
          <w:sz w:val="28"/>
          <w:szCs w:val="28"/>
        </w:rPr>
        <w:t>Рассчитывается как</w:t>
      </w:r>
      <w:r>
        <w:rPr>
          <w:bCs/>
          <w:sz w:val="28"/>
          <w:szCs w:val="28"/>
        </w:rPr>
        <w:t xml:space="preserve"> </w:t>
      </w:r>
      <w:r w:rsidRPr="00434DFB">
        <w:rPr>
          <w:bCs/>
          <w:sz w:val="28"/>
          <w:szCs w:val="28"/>
        </w:rPr>
        <w:t>отношение количества</w:t>
      </w:r>
      <w:r>
        <w:rPr>
          <w:bCs/>
          <w:sz w:val="28"/>
          <w:szCs w:val="28"/>
        </w:rPr>
        <w:t xml:space="preserve"> </w:t>
      </w:r>
      <w:r w:rsidRPr="00434DFB">
        <w:rPr>
          <w:bCs/>
          <w:sz w:val="28"/>
          <w:szCs w:val="28"/>
        </w:rPr>
        <w:t>проведенных</w:t>
      </w:r>
      <w:r>
        <w:rPr>
          <w:bCs/>
          <w:sz w:val="28"/>
          <w:szCs w:val="28"/>
        </w:rPr>
        <w:t xml:space="preserve"> </w:t>
      </w:r>
      <w:r w:rsidRPr="00434DFB">
        <w:rPr>
          <w:bCs/>
          <w:sz w:val="28"/>
          <w:szCs w:val="28"/>
        </w:rPr>
        <w:t>профилактических</w:t>
      </w:r>
      <w:r>
        <w:rPr>
          <w:bCs/>
          <w:sz w:val="28"/>
          <w:szCs w:val="28"/>
        </w:rPr>
        <w:t xml:space="preserve"> </w:t>
      </w:r>
      <w:r w:rsidRPr="00434DFB">
        <w:rPr>
          <w:bCs/>
          <w:sz w:val="28"/>
          <w:szCs w:val="28"/>
        </w:rPr>
        <w:t>мероприятий к общему</w:t>
      </w:r>
      <w:r>
        <w:rPr>
          <w:bCs/>
          <w:sz w:val="28"/>
          <w:szCs w:val="28"/>
        </w:rPr>
        <w:t xml:space="preserve"> </w:t>
      </w:r>
      <w:r w:rsidRPr="00434DFB">
        <w:rPr>
          <w:bCs/>
          <w:sz w:val="28"/>
          <w:szCs w:val="28"/>
        </w:rPr>
        <w:t>количеству контрольных</w:t>
      </w:r>
      <w:r>
        <w:rPr>
          <w:bCs/>
          <w:sz w:val="28"/>
          <w:szCs w:val="28"/>
        </w:rPr>
        <w:t xml:space="preserve"> </w:t>
      </w:r>
      <w:r w:rsidRPr="00434DFB">
        <w:rPr>
          <w:bCs/>
          <w:sz w:val="28"/>
          <w:szCs w:val="28"/>
        </w:rPr>
        <w:t>(надзорных) мероприятий</w:t>
      </w:r>
      <w:r>
        <w:rPr>
          <w:bCs/>
          <w:sz w:val="28"/>
          <w:szCs w:val="28"/>
        </w:rPr>
        <w:t xml:space="preserve"> </w:t>
      </w:r>
      <w:r w:rsidRPr="00434DFB">
        <w:rPr>
          <w:bCs/>
          <w:sz w:val="28"/>
          <w:szCs w:val="28"/>
        </w:rPr>
        <w:t>за год</w:t>
      </w:r>
      <w:r>
        <w:rPr>
          <w:bCs/>
          <w:sz w:val="28"/>
          <w:szCs w:val="28"/>
        </w:rPr>
        <w:t>;</w:t>
      </w:r>
    </w:p>
    <w:p w:rsidR="0045623B" w:rsidRDefault="0045623B" w:rsidP="0045623B">
      <w:pPr>
        <w:ind w:firstLine="709"/>
        <w:jc w:val="both"/>
        <w:rPr>
          <w:bCs/>
          <w:sz w:val="28"/>
          <w:szCs w:val="28"/>
        </w:rPr>
      </w:pPr>
      <w:r>
        <w:rPr>
          <w:bCs/>
          <w:sz w:val="28"/>
          <w:szCs w:val="28"/>
        </w:rPr>
        <w:t>г) к</w:t>
      </w:r>
      <w:r w:rsidRPr="004F26A3">
        <w:rPr>
          <w:bCs/>
          <w:sz w:val="28"/>
          <w:szCs w:val="28"/>
        </w:rPr>
        <w:t>оличество проведенных</w:t>
      </w:r>
      <w:r>
        <w:rPr>
          <w:bCs/>
          <w:sz w:val="28"/>
          <w:szCs w:val="28"/>
        </w:rPr>
        <w:t xml:space="preserve"> </w:t>
      </w:r>
      <w:r w:rsidRPr="004F26A3">
        <w:rPr>
          <w:bCs/>
          <w:sz w:val="28"/>
          <w:szCs w:val="28"/>
        </w:rPr>
        <w:t>консультирований,</w:t>
      </w:r>
      <w:r>
        <w:rPr>
          <w:bCs/>
          <w:sz w:val="28"/>
          <w:szCs w:val="28"/>
        </w:rPr>
        <w:t xml:space="preserve"> ед.</w:t>
      </w:r>
    </w:p>
    <w:p w:rsidR="0045623B" w:rsidRDefault="0045623B" w:rsidP="0045623B">
      <w:pPr>
        <w:ind w:firstLine="709"/>
        <w:jc w:val="both"/>
        <w:rPr>
          <w:bCs/>
          <w:sz w:val="28"/>
          <w:szCs w:val="28"/>
        </w:rPr>
      </w:pPr>
      <w:r w:rsidRPr="004F26A3">
        <w:rPr>
          <w:bCs/>
          <w:sz w:val="28"/>
          <w:szCs w:val="28"/>
        </w:rPr>
        <w:t>Устанавливаются</w:t>
      </w:r>
      <w:r>
        <w:rPr>
          <w:bCs/>
          <w:sz w:val="28"/>
          <w:szCs w:val="28"/>
        </w:rPr>
        <w:t xml:space="preserve"> </w:t>
      </w:r>
      <w:r w:rsidRPr="004F26A3">
        <w:rPr>
          <w:bCs/>
          <w:sz w:val="28"/>
          <w:szCs w:val="28"/>
        </w:rPr>
        <w:t>показатели,</w:t>
      </w:r>
      <w:r>
        <w:rPr>
          <w:bCs/>
          <w:sz w:val="28"/>
          <w:szCs w:val="28"/>
        </w:rPr>
        <w:t xml:space="preserve"> </w:t>
      </w:r>
      <w:r w:rsidRPr="004F26A3">
        <w:rPr>
          <w:bCs/>
          <w:sz w:val="28"/>
          <w:szCs w:val="28"/>
        </w:rPr>
        <w:t>характеризующие</w:t>
      </w:r>
      <w:r>
        <w:rPr>
          <w:bCs/>
          <w:sz w:val="28"/>
          <w:szCs w:val="28"/>
        </w:rPr>
        <w:t xml:space="preserve"> </w:t>
      </w:r>
      <w:r w:rsidRPr="004F26A3">
        <w:rPr>
          <w:bCs/>
          <w:sz w:val="28"/>
          <w:szCs w:val="28"/>
        </w:rPr>
        <w:t>количественные параметры</w:t>
      </w:r>
      <w:r>
        <w:rPr>
          <w:bCs/>
          <w:sz w:val="28"/>
          <w:szCs w:val="28"/>
        </w:rPr>
        <w:t xml:space="preserve"> </w:t>
      </w:r>
      <w:r w:rsidRPr="004F26A3">
        <w:rPr>
          <w:bCs/>
          <w:sz w:val="28"/>
          <w:szCs w:val="28"/>
        </w:rPr>
        <w:t>данного вида</w:t>
      </w:r>
      <w:r>
        <w:rPr>
          <w:bCs/>
          <w:sz w:val="28"/>
          <w:szCs w:val="28"/>
        </w:rPr>
        <w:t xml:space="preserve"> </w:t>
      </w:r>
      <w:r w:rsidRPr="004F26A3">
        <w:rPr>
          <w:bCs/>
          <w:sz w:val="28"/>
          <w:szCs w:val="28"/>
        </w:rPr>
        <w:t>профилактического</w:t>
      </w:r>
      <w:r>
        <w:rPr>
          <w:bCs/>
          <w:sz w:val="28"/>
          <w:szCs w:val="28"/>
        </w:rPr>
        <w:t xml:space="preserve"> </w:t>
      </w:r>
      <w:r w:rsidRPr="004F26A3">
        <w:rPr>
          <w:bCs/>
          <w:sz w:val="28"/>
          <w:szCs w:val="28"/>
        </w:rPr>
        <w:t>мероприятия</w:t>
      </w:r>
      <w:r>
        <w:rPr>
          <w:bCs/>
          <w:sz w:val="28"/>
          <w:szCs w:val="28"/>
        </w:rPr>
        <w:t>;</w:t>
      </w:r>
    </w:p>
    <w:p w:rsidR="0045623B" w:rsidRDefault="0045623B" w:rsidP="0045623B">
      <w:pPr>
        <w:ind w:firstLine="709"/>
        <w:jc w:val="both"/>
        <w:rPr>
          <w:bCs/>
          <w:sz w:val="28"/>
          <w:szCs w:val="28"/>
        </w:rPr>
      </w:pPr>
      <w:r>
        <w:rPr>
          <w:bCs/>
          <w:sz w:val="28"/>
          <w:szCs w:val="28"/>
        </w:rPr>
        <w:t>д) к</w:t>
      </w:r>
      <w:r w:rsidRPr="004F26A3">
        <w:rPr>
          <w:bCs/>
          <w:sz w:val="28"/>
          <w:szCs w:val="28"/>
        </w:rPr>
        <w:t>оличество выданных</w:t>
      </w:r>
      <w:r>
        <w:rPr>
          <w:bCs/>
          <w:sz w:val="28"/>
          <w:szCs w:val="28"/>
        </w:rPr>
        <w:t xml:space="preserve"> </w:t>
      </w:r>
      <w:r w:rsidRPr="004F26A3">
        <w:rPr>
          <w:bCs/>
          <w:sz w:val="28"/>
          <w:szCs w:val="28"/>
        </w:rPr>
        <w:t>предостережений о</w:t>
      </w:r>
      <w:r>
        <w:rPr>
          <w:bCs/>
          <w:sz w:val="28"/>
          <w:szCs w:val="28"/>
        </w:rPr>
        <w:t xml:space="preserve"> </w:t>
      </w:r>
      <w:r w:rsidRPr="004F26A3">
        <w:rPr>
          <w:bCs/>
          <w:sz w:val="28"/>
          <w:szCs w:val="28"/>
        </w:rPr>
        <w:t>недопустимости нарушения</w:t>
      </w:r>
      <w:r>
        <w:rPr>
          <w:bCs/>
          <w:sz w:val="28"/>
          <w:szCs w:val="28"/>
        </w:rPr>
        <w:t xml:space="preserve"> </w:t>
      </w:r>
      <w:r w:rsidRPr="004F26A3">
        <w:rPr>
          <w:bCs/>
          <w:sz w:val="28"/>
          <w:szCs w:val="28"/>
        </w:rPr>
        <w:t>обязательных требований,</w:t>
      </w:r>
      <w:r>
        <w:rPr>
          <w:bCs/>
          <w:sz w:val="28"/>
          <w:szCs w:val="28"/>
        </w:rPr>
        <w:t xml:space="preserve"> </w:t>
      </w:r>
      <w:r w:rsidRPr="004F26A3">
        <w:rPr>
          <w:bCs/>
          <w:sz w:val="28"/>
          <w:szCs w:val="28"/>
        </w:rPr>
        <w:t>как вида профилактического</w:t>
      </w:r>
      <w:r>
        <w:rPr>
          <w:bCs/>
          <w:sz w:val="28"/>
          <w:szCs w:val="28"/>
        </w:rPr>
        <w:t xml:space="preserve"> </w:t>
      </w:r>
      <w:r w:rsidRPr="004F26A3">
        <w:rPr>
          <w:bCs/>
          <w:sz w:val="28"/>
          <w:szCs w:val="28"/>
        </w:rPr>
        <w:t>мероприятия, ед.</w:t>
      </w:r>
    </w:p>
    <w:p w:rsidR="0045623B" w:rsidRPr="00F0538C" w:rsidRDefault="0045623B" w:rsidP="0045623B">
      <w:pPr>
        <w:ind w:firstLine="709"/>
        <w:jc w:val="both"/>
        <w:rPr>
          <w:bCs/>
          <w:sz w:val="28"/>
          <w:szCs w:val="28"/>
        </w:rPr>
      </w:pPr>
      <w:r w:rsidRPr="004F26A3">
        <w:rPr>
          <w:bCs/>
          <w:sz w:val="28"/>
          <w:szCs w:val="28"/>
        </w:rPr>
        <w:t>Устанавливаются</w:t>
      </w:r>
      <w:r>
        <w:rPr>
          <w:bCs/>
          <w:sz w:val="28"/>
          <w:szCs w:val="28"/>
        </w:rPr>
        <w:t xml:space="preserve"> </w:t>
      </w:r>
      <w:r w:rsidRPr="004F26A3">
        <w:rPr>
          <w:bCs/>
          <w:sz w:val="28"/>
          <w:szCs w:val="28"/>
        </w:rPr>
        <w:t>показатели,</w:t>
      </w:r>
      <w:r>
        <w:rPr>
          <w:bCs/>
          <w:sz w:val="28"/>
          <w:szCs w:val="28"/>
        </w:rPr>
        <w:t xml:space="preserve"> </w:t>
      </w:r>
      <w:r w:rsidRPr="004F26A3">
        <w:rPr>
          <w:bCs/>
          <w:sz w:val="28"/>
          <w:szCs w:val="28"/>
        </w:rPr>
        <w:t>характеризующие</w:t>
      </w:r>
      <w:r>
        <w:rPr>
          <w:bCs/>
          <w:sz w:val="28"/>
          <w:szCs w:val="28"/>
        </w:rPr>
        <w:t xml:space="preserve"> </w:t>
      </w:r>
      <w:r w:rsidRPr="004F26A3">
        <w:rPr>
          <w:bCs/>
          <w:sz w:val="28"/>
          <w:szCs w:val="28"/>
        </w:rPr>
        <w:t>количественные параметры</w:t>
      </w:r>
      <w:r>
        <w:rPr>
          <w:bCs/>
          <w:sz w:val="28"/>
          <w:szCs w:val="28"/>
        </w:rPr>
        <w:t xml:space="preserve"> </w:t>
      </w:r>
      <w:r w:rsidRPr="004F26A3">
        <w:rPr>
          <w:bCs/>
          <w:sz w:val="28"/>
          <w:szCs w:val="28"/>
        </w:rPr>
        <w:t>предостережений о</w:t>
      </w:r>
      <w:r>
        <w:rPr>
          <w:bCs/>
          <w:sz w:val="28"/>
          <w:szCs w:val="28"/>
        </w:rPr>
        <w:t xml:space="preserve"> </w:t>
      </w:r>
      <w:r w:rsidRPr="004F26A3">
        <w:rPr>
          <w:bCs/>
          <w:sz w:val="28"/>
          <w:szCs w:val="28"/>
        </w:rPr>
        <w:t>недопустимости нарушения</w:t>
      </w:r>
      <w:r>
        <w:rPr>
          <w:bCs/>
          <w:sz w:val="28"/>
          <w:szCs w:val="28"/>
        </w:rPr>
        <w:t xml:space="preserve"> </w:t>
      </w:r>
      <w:r w:rsidRPr="004F26A3">
        <w:rPr>
          <w:bCs/>
          <w:sz w:val="28"/>
          <w:szCs w:val="28"/>
        </w:rPr>
        <w:t>обязательных требований,</w:t>
      </w:r>
      <w:r>
        <w:rPr>
          <w:bCs/>
          <w:sz w:val="28"/>
          <w:szCs w:val="28"/>
        </w:rPr>
        <w:t xml:space="preserve"> </w:t>
      </w:r>
      <w:r w:rsidRPr="004F26A3">
        <w:rPr>
          <w:bCs/>
          <w:sz w:val="28"/>
          <w:szCs w:val="28"/>
        </w:rPr>
        <w:t>как вида</w:t>
      </w:r>
      <w:r>
        <w:rPr>
          <w:bCs/>
          <w:sz w:val="28"/>
          <w:szCs w:val="28"/>
        </w:rPr>
        <w:t xml:space="preserve"> </w:t>
      </w:r>
      <w:r w:rsidRPr="004F26A3">
        <w:rPr>
          <w:bCs/>
          <w:sz w:val="28"/>
          <w:szCs w:val="28"/>
        </w:rPr>
        <w:t>профилактического</w:t>
      </w:r>
      <w:r>
        <w:rPr>
          <w:bCs/>
          <w:sz w:val="28"/>
          <w:szCs w:val="28"/>
        </w:rPr>
        <w:t xml:space="preserve"> </w:t>
      </w:r>
      <w:r w:rsidRPr="004F26A3">
        <w:rPr>
          <w:bCs/>
          <w:sz w:val="28"/>
          <w:szCs w:val="28"/>
        </w:rPr>
        <w:t>мероприятия</w:t>
      </w:r>
      <w:r>
        <w:rPr>
          <w:bCs/>
          <w:sz w:val="28"/>
          <w:szCs w:val="28"/>
        </w:rPr>
        <w:t>.</w:t>
      </w:r>
    </w:p>
    <w:p w:rsidR="0045623B" w:rsidRDefault="0045623B" w:rsidP="0045623B">
      <w:pPr>
        <w:ind w:firstLine="709"/>
        <w:jc w:val="both"/>
        <w:rPr>
          <w:sz w:val="28"/>
          <w:szCs w:val="28"/>
        </w:rPr>
      </w:pPr>
      <w:r w:rsidRPr="00E90C7F">
        <w:rPr>
          <w:sz w:val="28"/>
          <w:szCs w:val="28"/>
        </w:rPr>
        <w:t>4.2.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охраняемым законом ценностям, являет</w:t>
      </w:r>
      <w:r>
        <w:rPr>
          <w:sz w:val="28"/>
          <w:szCs w:val="28"/>
        </w:rPr>
        <w:t xml:space="preserve">ся приоритетным </w:t>
      </w:r>
      <w:r w:rsidRPr="00E90C7F">
        <w:rPr>
          <w:sz w:val="28"/>
          <w:szCs w:val="28"/>
        </w:rPr>
        <w:t>по отношению к проведению контрольных (надзорных) мероприятий.</w:t>
      </w:r>
    </w:p>
    <w:p w:rsidR="0045623B" w:rsidRDefault="0045623B" w:rsidP="0045623B">
      <w:pPr>
        <w:ind w:firstLine="709"/>
        <w:jc w:val="both"/>
        <w:rPr>
          <w:sz w:val="28"/>
          <w:szCs w:val="28"/>
        </w:rPr>
      </w:pPr>
    </w:p>
    <w:p w:rsidR="0045623B" w:rsidRPr="006A51E2" w:rsidRDefault="0045623B" w:rsidP="00D5762F">
      <w:pPr>
        <w:ind w:left="142"/>
        <w:jc w:val="right"/>
        <w:rPr>
          <w:b/>
          <w:noProof/>
        </w:rPr>
      </w:pPr>
    </w:p>
    <w:sectPr w:rsidR="0045623B" w:rsidRPr="006A51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60" w:rsidRDefault="00975760" w:rsidP="00D5762F">
      <w:r>
        <w:separator/>
      </w:r>
    </w:p>
  </w:endnote>
  <w:endnote w:type="continuationSeparator" w:id="0">
    <w:p w:rsidR="00975760" w:rsidRDefault="00975760" w:rsidP="00D5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60" w:rsidRDefault="00975760" w:rsidP="00D5762F">
      <w:r>
        <w:separator/>
      </w:r>
    </w:p>
  </w:footnote>
  <w:footnote w:type="continuationSeparator" w:id="0">
    <w:p w:rsidR="00975760" w:rsidRDefault="00975760" w:rsidP="00D57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DD"/>
    <w:rsid w:val="000041AF"/>
    <w:rsid w:val="000041E1"/>
    <w:rsid w:val="00020720"/>
    <w:rsid w:val="000A61F6"/>
    <w:rsid w:val="001543F5"/>
    <w:rsid w:val="001F7336"/>
    <w:rsid w:val="00242057"/>
    <w:rsid w:val="00247739"/>
    <w:rsid w:val="00357E6B"/>
    <w:rsid w:val="003828DD"/>
    <w:rsid w:val="003A269E"/>
    <w:rsid w:val="003D3936"/>
    <w:rsid w:val="003E0F51"/>
    <w:rsid w:val="004251C5"/>
    <w:rsid w:val="0045623B"/>
    <w:rsid w:val="00490CBA"/>
    <w:rsid w:val="00590AA1"/>
    <w:rsid w:val="005A58A5"/>
    <w:rsid w:val="00770CD3"/>
    <w:rsid w:val="007B349C"/>
    <w:rsid w:val="00836238"/>
    <w:rsid w:val="008E1ACF"/>
    <w:rsid w:val="00904B55"/>
    <w:rsid w:val="009316EA"/>
    <w:rsid w:val="00975760"/>
    <w:rsid w:val="00976E46"/>
    <w:rsid w:val="00A36E1C"/>
    <w:rsid w:val="00AD3B07"/>
    <w:rsid w:val="00B112CD"/>
    <w:rsid w:val="00B11ED3"/>
    <w:rsid w:val="00BC6EB6"/>
    <w:rsid w:val="00C40726"/>
    <w:rsid w:val="00C760D6"/>
    <w:rsid w:val="00CA494B"/>
    <w:rsid w:val="00D109CD"/>
    <w:rsid w:val="00D5762F"/>
    <w:rsid w:val="00DE07A8"/>
    <w:rsid w:val="00E1144B"/>
    <w:rsid w:val="00E72BA7"/>
    <w:rsid w:val="00F24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1D67"/>
  <w15:chartTrackingRefBased/>
  <w15:docId w15:val="{03AA67C5-8DAD-42EE-8060-A06E52B0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8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49C"/>
    <w:rPr>
      <w:color w:val="0563C1" w:themeColor="hyperlink"/>
      <w:u w:val="single"/>
    </w:rPr>
  </w:style>
  <w:style w:type="character" w:styleId="a4">
    <w:name w:val="FollowedHyperlink"/>
    <w:basedOn w:val="a0"/>
    <w:uiPriority w:val="99"/>
    <w:semiHidden/>
    <w:unhideWhenUsed/>
    <w:rsid w:val="00E1144B"/>
    <w:rPr>
      <w:color w:val="954F72" w:themeColor="followedHyperlink"/>
      <w:u w:val="single"/>
    </w:rPr>
  </w:style>
  <w:style w:type="paragraph" w:styleId="a5">
    <w:name w:val="footnote text"/>
    <w:basedOn w:val="a"/>
    <w:link w:val="a6"/>
    <w:uiPriority w:val="99"/>
    <w:semiHidden/>
    <w:unhideWhenUsed/>
    <w:rsid w:val="00D5762F"/>
    <w:rPr>
      <w:sz w:val="20"/>
      <w:szCs w:val="20"/>
      <w:lang w:val="x-none" w:eastAsia="x-none"/>
    </w:rPr>
  </w:style>
  <w:style w:type="character" w:customStyle="1" w:styleId="a6">
    <w:name w:val="Текст сноски Знак"/>
    <w:basedOn w:val="a0"/>
    <w:link w:val="a5"/>
    <w:uiPriority w:val="99"/>
    <w:semiHidden/>
    <w:rsid w:val="00D5762F"/>
    <w:rPr>
      <w:rFonts w:ascii="Times New Roman" w:eastAsia="Times New Roman" w:hAnsi="Times New Roman" w:cs="Times New Roman"/>
      <w:sz w:val="20"/>
      <w:szCs w:val="20"/>
      <w:lang w:val="x-none" w:eastAsia="x-none"/>
    </w:rPr>
  </w:style>
  <w:style w:type="character" w:styleId="a7">
    <w:name w:val="footnote reference"/>
    <w:uiPriority w:val="99"/>
    <w:semiHidden/>
    <w:unhideWhenUsed/>
    <w:rsid w:val="00D5762F"/>
    <w:rPr>
      <w:vertAlign w:val="superscript"/>
    </w:rPr>
  </w:style>
  <w:style w:type="paragraph" w:customStyle="1" w:styleId="ConsPlusNormal">
    <w:name w:val="ConsPlusNormal"/>
    <w:link w:val="ConsPlusNormal1"/>
    <w:rsid w:val="0045623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285pt">
    <w:name w:val="Основной текст (2) + 8;5 pt"/>
    <w:rsid w:val="0045623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8">
    <w:name w:val="List Paragraph"/>
    <w:basedOn w:val="a"/>
    <w:uiPriority w:val="34"/>
    <w:qFormat/>
    <w:rsid w:val="0045623B"/>
    <w:pPr>
      <w:spacing w:after="200" w:line="276" w:lineRule="auto"/>
      <w:ind w:left="720"/>
      <w:contextualSpacing/>
    </w:pPr>
    <w:rPr>
      <w:rFonts w:ascii="Calibri" w:eastAsia="Calibri" w:hAnsi="Calibri"/>
      <w:sz w:val="22"/>
      <w:szCs w:val="22"/>
      <w:lang w:eastAsia="en-US"/>
    </w:rPr>
  </w:style>
  <w:style w:type="character" w:customStyle="1" w:styleId="ConsPlusNormal1">
    <w:name w:val="ConsPlusNormal1"/>
    <w:link w:val="ConsPlusNormal"/>
    <w:locked/>
    <w:rsid w:val="0045623B"/>
    <w:rPr>
      <w:rFonts w:ascii="Arial" w:eastAsia="Times New Roman" w:hAnsi="Arial" w:cs="Arial"/>
      <w:sz w:val="24"/>
      <w:szCs w:val="24"/>
      <w:lang w:eastAsia="ru-RU"/>
    </w:rPr>
  </w:style>
  <w:style w:type="paragraph" w:styleId="a9">
    <w:name w:val="Balloon Text"/>
    <w:basedOn w:val="a"/>
    <w:link w:val="aa"/>
    <w:uiPriority w:val="99"/>
    <w:semiHidden/>
    <w:unhideWhenUsed/>
    <w:rsid w:val="00490CBA"/>
    <w:rPr>
      <w:rFonts w:ascii="Segoe UI" w:hAnsi="Segoe UI" w:cs="Segoe UI"/>
      <w:sz w:val="18"/>
      <w:szCs w:val="18"/>
    </w:rPr>
  </w:style>
  <w:style w:type="character" w:customStyle="1" w:styleId="aa">
    <w:name w:val="Текст выноски Знак"/>
    <w:basedOn w:val="a0"/>
    <w:link w:val="a9"/>
    <w:uiPriority w:val="99"/>
    <w:semiHidden/>
    <w:rsid w:val="00490CB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trosna.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m-tros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2237</Words>
  <Characters>12752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 3</dc:creator>
  <cp:keywords/>
  <dc:description/>
  <cp:lastModifiedBy>Им 3</cp:lastModifiedBy>
  <cp:revision>37</cp:revision>
  <cp:lastPrinted>2025-12-23T13:59:00Z</cp:lastPrinted>
  <dcterms:created xsi:type="dcterms:W3CDTF">2025-12-19T07:40:00Z</dcterms:created>
  <dcterms:modified xsi:type="dcterms:W3CDTF">2025-12-23T14:02:00Z</dcterms:modified>
</cp:coreProperties>
</file>