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D6" w:rsidRPr="006A0DD6" w:rsidRDefault="006A0DD6" w:rsidP="002607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17DC4" w:rsidRPr="006A0DD6" w:rsidRDefault="007452F6" w:rsidP="00017DC4">
      <w:pPr>
        <w:widowControl w:val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DC4" w:rsidRPr="006A0DD6" w:rsidRDefault="00017DC4" w:rsidP="00017D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DD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17DC4" w:rsidRPr="006A0DD6" w:rsidRDefault="00017DC4" w:rsidP="00017DC4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6A0DD6">
        <w:rPr>
          <w:rFonts w:ascii="Times New Roman" w:hAnsi="Times New Roman"/>
          <w:b/>
          <w:sz w:val="28"/>
          <w:szCs w:val="28"/>
        </w:rPr>
        <w:t>ОРЛОВСКАЯ ОБЛАСТЬ</w:t>
      </w:r>
      <w:r>
        <w:rPr>
          <w:rFonts w:ascii="Times New Roman" w:hAnsi="Times New Roman"/>
          <w:b/>
          <w:sz w:val="28"/>
          <w:szCs w:val="28"/>
        </w:rPr>
        <w:tab/>
      </w:r>
    </w:p>
    <w:p w:rsidR="00017DC4" w:rsidRPr="006A0DD6" w:rsidRDefault="00017DC4" w:rsidP="00017DC4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DD6">
        <w:rPr>
          <w:rFonts w:ascii="Times New Roman" w:hAnsi="Times New Roman"/>
          <w:b/>
          <w:sz w:val="28"/>
          <w:szCs w:val="28"/>
        </w:rPr>
        <w:t>АДМИНИСТРАЦИЯ  ТРОСНЯНСКОГО РАЙОНА</w:t>
      </w:r>
    </w:p>
    <w:p w:rsidR="008F53F4" w:rsidRDefault="008F53F4" w:rsidP="00017D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7DC4" w:rsidRPr="006A0DD6" w:rsidRDefault="00017DC4" w:rsidP="00017D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DD6">
        <w:rPr>
          <w:rFonts w:ascii="Times New Roman" w:hAnsi="Times New Roman"/>
          <w:b/>
          <w:sz w:val="28"/>
          <w:szCs w:val="28"/>
        </w:rPr>
        <w:t>ПОСТАНОВЛЕНИЕ</w:t>
      </w:r>
    </w:p>
    <w:p w:rsidR="00017DC4" w:rsidRPr="006A0DD6" w:rsidRDefault="00017DC4" w:rsidP="00017D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7DC4" w:rsidRPr="006A0DD6" w:rsidRDefault="008F53F4" w:rsidP="00017D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E4CBE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»</w:t>
      </w:r>
      <w:r w:rsidR="002E4CBE">
        <w:rPr>
          <w:rFonts w:ascii="Times New Roman" w:hAnsi="Times New Roman"/>
          <w:sz w:val="24"/>
          <w:szCs w:val="24"/>
        </w:rPr>
        <w:t xml:space="preserve"> декабря</w:t>
      </w:r>
      <w:r w:rsidR="00017DC4">
        <w:rPr>
          <w:rFonts w:ascii="Times New Roman" w:hAnsi="Times New Roman"/>
          <w:sz w:val="24"/>
          <w:szCs w:val="24"/>
        </w:rPr>
        <w:t xml:space="preserve">  202</w:t>
      </w:r>
      <w:r>
        <w:rPr>
          <w:rFonts w:ascii="Times New Roman" w:hAnsi="Times New Roman"/>
          <w:sz w:val="24"/>
          <w:szCs w:val="24"/>
        </w:rPr>
        <w:t xml:space="preserve">5 </w:t>
      </w:r>
      <w:r w:rsidR="00017DC4" w:rsidRPr="006A0DD6">
        <w:rPr>
          <w:rFonts w:ascii="Times New Roman" w:hAnsi="Times New Roman"/>
          <w:sz w:val="24"/>
          <w:szCs w:val="24"/>
        </w:rPr>
        <w:t xml:space="preserve">г.   </w:t>
      </w:r>
      <w:r w:rsidR="002E4C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017DC4" w:rsidRPr="006A0DD6">
        <w:rPr>
          <w:rFonts w:ascii="Times New Roman" w:hAnsi="Times New Roman"/>
          <w:sz w:val="24"/>
          <w:szCs w:val="24"/>
        </w:rPr>
        <w:t xml:space="preserve">  № </w:t>
      </w:r>
      <w:r w:rsidR="002E4CBE">
        <w:rPr>
          <w:rFonts w:ascii="Times New Roman" w:hAnsi="Times New Roman"/>
          <w:sz w:val="24"/>
          <w:szCs w:val="24"/>
        </w:rPr>
        <w:t>496</w:t>
      </w:r>
    </w:p>
    <w:p w:rsidR="00017DC4" w:rsidRPr="006A0DD6" w:rsidRDefault="002E4CBE" w:rsidP="00017D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17DC4" w:rsidRPr="006A0DD6">
        <w:rPr>
          <w:rFonts w:ascii="Times New Roman" w:hAnsi="Times New Roman"/>
          <w:sz w:val="24"/>
          <w:szCs w:val="24"/>
        </w:rPr>
        <w:t>с.Тросна</w:t>
      </w:r>
    </w:p>
    <w:p w:rsidR="00017DC4" w:rsidRPr="006A0DD6" w:rsidRDefault="00017DC4" w:rsidP="00017DC4">
      <w:pPr>
        <w:spacing w:after="0" w:line="240" w:lineRule="auto"/>
        <w:ind w:right="4677" w:firstLine="709"/>
        <w:jc w:val="both"/>
        <w:rPr>
          <w:rFonts w:ascii="Arial" w:hAnsi="Arial" w:cs="Arial"/>
          <w:b/>
          <w:sz w:val="24"/>
          <w:szCs w:val="24"/>
        </w:rPr>
      </w:pPr>
    </w:p>
    <w:p w:rsidR="00017DC4" w:rsidRPr="00EC2225" w:rsidRDefault="00017DC4" w:rsidP="00EC2225">
      <w:pPr>
        <w:spacing w:after="0" w:line="240" w:lineRule="auto"/>
        <w:ind w:right="3543"/>
        <w:jc w:val="both"/>
        <w:rPr>
          <w:rFonts w:ascii="Times New Roman" w:hAnsi="Times New Roman"/>
          <w:b/>
          <w:sz w:val="28"/>
          <w:szCs w:val="28"/>
        </w:rPr>
      </w:pPr>
      <w:r w:rsidRPr="00EC2225">
        <w:rPr>
          <w:rFonts w:ascii="Times New Roman" w:hAnsi="Times New Roman"/>
          <w:b/>
          <w:sz w:val="28"/>
          <w:szCs w:val="28"/>
        </w:rPr>
        <w:t xml:space="preserve">Об утверждении Правил использования водных объектов </w:t>
      </w:r>
      <w:r w:rsidR="00626F87" w:rsidRPr="00EC2225">
        <w:rPr>
          <w:rFonts w:ascii="Times New Roman" w:hAnsi="Times New Roman"/>
          <w:b/>
          <w:sz w:val="28"/>
          <w:szCs w:val="28"/>
        </w:rPr>
        <w:t xml:space="preserve">для рекреационных целей  </w:t>
      </w:r>
      <w:r w:rsidRPr="00EC2225">
        <w:rPr>
          <w:rFonts w:ascii="Times New Roman" w:hAnsi="Times New Roman"/>
          <w:b/>
          <w:sz w:val="28"/>
          <w:szCs w:val="28"/>
        </w:rPr>
        <w:t xml:space="preserve"> на территории Троснянск</w:t>
      </w:r>
      <w:r w:rsidR="00626F87" w:rsidRPr="00EC2225">
        <w:rPr>
          <w:rFonts w:ascii="Times New Roman" w:hAnsi="Times New Roman"/>
          <w:b/>
          <w:sz w:val="28"/>
          <w:szCs w:val="28"/>
        </w:rPr>
        <w:t>ого</w:t>
      </w:r>
      <w:r w:rsidRPr="00EC2225">
        <w:rPr>
          <w:rFonts w:ascii="Times New Roman" w:hAnsi="Times New Roman"/>
          <w:b/>
          <w:sz w:val="28"/>
          <w:szCs w:val="28"/>
        </w:rPr>
        <w:t xml:space="preserve"> район</w:t>
      </w:r>
      <w:r w:rsidR="00626F87" w:rsidRPr="00EC2225">
        <w:rPr>
          <w:rFonts w:ascii="Times New Roman" w:hAnsi="Times New Roman"/>
          <w:b/>
          <w:sz w:val="28"/>
          <w:szCs w:val="28"/>
        </w:rPr>
        <w:t>а</w:t>
      </w:r>
      <w:r w:rsidRPr="00EC2225">
        <w:rPr>
          <w:rFonts w:ascii="Times New Roman" w:hAnsi="Times New Roman"/>
          <w:b/>
          <w:sz w:val="28"/>
          <w:szCs w:val="28"/>
        </w:rPr>
        <w:t xml:space="preserve"> Орловской области  </w:t>
      </w:r>
    </w:p>
    <w:p w:rsidR="00017DC4" w:rsidRPr="006A0DD6" w:rsidRDefault="00017DC4" w:rsidP="00017DC4">
      <w:pPr>
        <w:spacing w:after="0" w:line="240" w:lineRule="auto"/>
        <w:ind w:right="467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7DC4" w:rsidRDefault="00017DC4" w:rsidP="00017D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DD6">
        <w:rPr>
          <w:rFonts w:ascii="Times New Roman" w:hAnsi="Times New Roman"/>
          <w:sz w:val="28"/>
          <w:szCs w:val="28"/>
        </w:rPr>
        <w:t xml:space="preserve">В соответствии с Водным кодексом Российской Федерации, Федеральным законом от </w:t>
      </w:r>
      <w:r w:rsidR="008F53F4" w:rsidRPr="008F53F4">
        <w:rPr>
          <w:rFonts w:ascii="Times New Roman" w:hAnsi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6A0DD6">
        <w:rPr>
          <w:rFonts w:ascii="Times New Roman" w:hAnsi="Times New Roman"/>
          <w:sz w:val="28"/>
          <w:szCs w:val="28"/>
        </w:rPr>
        <w:t>, руководствуясь Уставом Троснянск</w:t>
      </w:r>
      <w:r w:rsidR="005252A3">
        <w:rPr>
          <w:rFonts w:ascii="Times New Roman" w:hAnsi="Times New Roman"/>
          <w:sz w:val="28"/>
          <w:szCs w:val="28"/>
        </w:rPr>
        <w:t>ого</w:t>
      </w:r>
      <w:r w:rsidRPr="006A0DD6">
        <w:rPr>
          <w:rFonts w:ascii="Times New Roman" w:hAnsi="Times New Roman"/>
          <w:sz w:val="28"/>
          <w:szCs w:val="28"/>
        </w:rPr>
        <w:t xml:space="preserve"> район</w:t>
      </w:r>
      <w:r w:rsidR="005252A3">
        <w:rPr>
          <w:rFonts w:ascii="Times New Roman" w:hAnsi="Times New Roman"/>
          <w:sz w:val="28"/>
          <w:szCs w:val="28"/>
        </w:rPr>
        <w:t>а</w:t>
      </w:r>
      <w:r w:rsidRPr="006A0DD6">
        <w:rPr>
          <w:rFonts w:ascii="Times New Roman" w:hAnsi="Times New Roman"/>
          <w:sz w:val="28"/>
          <w:szCs w:val="28"/>
        </w:rPr>
        <w:t xml:space="preserve"> Орловской области, и в целях урегулирования отношений связанных с использованием водных объектов общего пользования для </w:t>
      </w:r>
      <w:r w:rsidR="005A4B46" w:rsidRPr="008F53F4">
        <w:rPr>
          <w:rFonts w:ascii="Times New Roman" w:hAnsi="Times New Roman"/>
          <w:sz w:val="28"/>
          <w:szCs w:val="28"/>
        </w:rPr>
        <w:t xml:space="preserve"> рекреационных целей</w:t>
      </w:r>
      <w:r w:rsidRPr="006A0DD6">
        <w:rPr>
          <w:rFonts w:ascii="Times New Roman" w:hAnsi="Times New Roman"/>
          <w:sz w:val="28"/>
          <w:szCs w:val="28"/>
        </w:rPr>
        <w:t xml:space="preserve"> на территории Троснянско</w:t>
      </w:r>
      <w:r>
        <w:rPr>
          <w:rFonts w:ascii="Times New Roman" w:hAnsi="Times New Roman"/>
          <w:sz w:val="28"/>
          <w:szCs w:val="28"/>
        </w:rPr>
        <w:t>г</w:t>
      </w:r>
      <w:r w:rsidRPr="006A0DD6">
        <w:rPr>
          <w:rFonts w:ascii="Times New Roman" w:hAnsi="Times New Roman"/>
          <w:sz w:val="28"/>
          <w:szCs w:val="28"/>
        </w:rPr>
        <w:t xml:space="preserve">о района,   п о с т а н о в л я е т: </w:t>
      </w:r>
    </w:p>
    <w:p w:rsidR="00EC2225" w:rsidRPr="006A0DD6" w:rsidRDefault="00EC2225" w:rsidP="00017D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17FF" w:rsidRDefault="00017DC4" w:rsidP="00BE79F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7FF">
        <w:rPr>
          <w:rFonts w:ascii="Times New Roman" w:hAnsi="Times New Roman"/>
          <w:sz w:val="28"/>
          <w:szCs w:val="28"/>
        </w:rPr>
        <w:t>Утвердить Правила использования водных объектов</w:t>
      </w:r>
      <w:r w:rsidR="008F53F4" w:rsidRPr="008F53F4">
        <w:rPr>
          <w:rFonts w:ascii="Times New Roman" w:hAnsi="Times New Roman"/>
          <w:sz w:val="28"/>
          <w:szCs w:val="28"/>
        </w:rPr>
        <w:t>для рекреационных целей</w:t>
      </w:r>
      <w:r w:rsidRPr="00AE17FF">
        <w:rPr>
          <w:rFonts w:ascii="Times New Roman" w:hAnsi="Times New Roman"/>
          <w:sz w:val="28"/>
          <w:szCs w:val="28"/>
        </w:rPr>
        <w:t xml:space="preserve">  на территории  Троснянск</w:t>
      </w:r>
      <w:r w:rsidR="008F53F4">
        <w:rPr>
          <w:rFonts w:ascii="Times New Roman" w:hAnsi="Times New Roman"/>
          <w:sz w:val="28"/>
          <w:szCs w:val="28"/>
        </w:rPr>
        <w:t>ого</w:t>
      </w:r>
      <w:r w:rsidRPr="00AE17FF">
        <w:rPr>
          <w:rFonts w:ascii="Times New Roman" w:hAnsi="Times New Roman"/>
          <w:sz w:val="28"/>
          <w:szCs w:val="28"/>
        </w:rPr>
        <w:t xml:space="preserve"> район</w:t>
      </w:r>
      <w:r w:rsidR="008F53F4">
        <w:rPr>
          <w:rFonts w:ascii="Times New Roman" w:hAnsi="Times New Roman"/>
          <w:sz w:val="28"/>
          <w:szCs w:val="28"/>
        </w:rPr>
        <w:t>а</w:t>
      </w:r>
      <w:r w:rsidRPr="00AE17FF">
        <w:rPr>
          <w:rFonts w:ascii="Times New Roman" w:hAnsi="Times New Roman"/>
          <w:sz w:val="28"/>
          <w:szCs w:val="28"/>
        </w:rPr>
        <w:t xml:space="preserve"> Орловской области  (</w:t>
      </w:r>
      <w:r w:rsidR="00AE17FF" w:rsidRPr="00AE17FF">
        <w:rPr>
          <w:rFonts w:ascii="Times New Roman" w:hAnsi="Times New Roman"/>
          <w:sz w:val="28"/>
          <w:szCs w:val="28"/>
        </w:rPr>
        <w:t>далее – Правила) (прилагаются).</w:t>
      </w:r>
    </w:p>
    <w:p w:rsidR="00017DC4" w:rsidRPr="00AE17FF" w:rsidRDefault="00017DC4" w:rsidP="00BE79F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7F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017DC4" w:rsidRPr="006A0DD6" w:rsidRDefault="00017DC4" w:rsidP="00017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7DC4" w:rsidRDefault="00017DC4" w:rsidP="00B059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170F">
        <w:rPr>
          <w:rFonts w:ascii="Times New Roman" w:hAnsi="Times New Roman"/>
          <w:b/>
          <w:sz w:val="28"/>
          <w:szCs w:val="28"/>
        </w:rPr>
        <w:t xml:space="preserve">Главарайона                      </w:t>
      </w:r>
      <w:r w:rsidR="002E4CBE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0D170F">
        <w:rPr>
          <w:rFonts w:ascii="Times New Roman" w:hAnsi="Times New Roman"/>
          <w:b/>
          <w:sz w:val="28"/>
          <w:szCs w:val="28"/>
        </w:rPr>
        <w:t xml:space="preserve">            А.</w:t>
      </w:r>
      <w:r>
        <w:rPr>
          <w:rFonts w:ascii="Times New Roman" w:hAnsi="Times New Roman"/>
          <w:b/>
          <w:sz w:val="28"/>
          <w:szCs w:val="28"/>
        </w:rPr>
        <w:t>В. Левковский</w:t>
      </w:r>
    </w:p>
    <w:p w:rsidR="00626F87" w:rsidRDefault="00626F87" w:rsidP="00B059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6F87" w:rsidRDefault="00626F87" w:rsidP="00B059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6F87" w:rsidRDefault="00626F87" w:rsidP="00B059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6F87" w:rsidRDefault="00626F87" w:rsidP="00B059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6F87" w:rsidRDefault="00626F87" w:rsidP="00B059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6F87" w:rsidRDefault="00626F87" w:rsidP="00B059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6F87" w:rsidRDefault="00626F87" w:rsidP="00B059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6F87" w:rsidRDefault="00626F87" w:rsidP="00B059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6F87" w:rsidRDefault="00626F87" w:rsidP="00B059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6F87" w:rsidRDefault="00626F87" w:rsidP="00B059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к постановлению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администрации  района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2E4CBE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2E4CBE">
        <w:rPr>
          <w:rFonts w:ascii="Times New Roman" w:eastAsia="Times New Roman" w:hAnsi="Times New Roman"/>
          <w:sz w:val="28"/>
          <w:szCs w:val="28"/>
          <w:lang w:eastAsia="ru-RU"/>
        </w:rPr>
        <w:t xml:space="preserve">декабря </w:t>
      </w: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2E4CB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2E4CBE">
        <w:rPr>
          <w:rFonts w:ascii="Times New Roman" w:eastAsia="Times New Roman" w:hAnsi="Times New Roman"/>
          <w:sz w:val="28"/>
          <w:szCs w:val="28"/>
          <w:lang w:eastAsia="ru-RU"/>
        </w:rPr>
        <w:t>496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Правила использования водных объектов для рекреационных целей на территории Троснянского района Орловской области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6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Настоящие Правила использования водных объектов для рекреационных целей на территории Троснянского района Орловской области (далее </w:t>
      </w: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96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Правила)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1.2. В Правилах используются следующие основные понятия: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- акватория - водное пространство в пределах естественных, искусственных или условных границ;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- водопользователь - физическое лицо или юридическое лицо, которым предоставлено право пользования водным объектом;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- охрана водных объектов - система мероприятий, направленных на сохранение и восстановление водных объектов;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- зона рекреации водного объекта - это водный объект или его участок с прилегающим к нему берегом, используемые для массового отдыха населения                         и купания.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b/>
          <w:sz w:val="28"/>
          <w:szCs w:val="28"/>
          <w:lang w:eastAsia="ru-RU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 xml:space="preserve"> Водные объекты или их части, предназначенные для использования в рекреационных целях, определяются исходя из физических характеристик водного объекта (его части) и прилегающей территории, обеспечивающих их безопасное использование в рекреационных целях, в том числе:</w:t>
      </w:r>
    </w:p>
    <w:p w:rsidR="00596DC9" w:rsidRPr="00596DC9" w:rsidRDefault="00596DC9" w:rsidP="00596D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- соответствие качества воды водного объекта (его части) и состояния прилегающей территории санитарным требованиям;</w:t>
      </w:r>
    </w:p>
    <w:p w:rsidR="00596DC9" w:rsidRPr="00596DC9" w:rsidRDefault="00596DC9" w:rsidP="00596D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- наличие или возможность устройства удобных и безопасных подходов к водному объекту;</w:t>
      </w:r>
    </w:p>
    <w:p w:rsidR="00596DC9" w:rsidRPr="00596DC9" w:rsidRDefault="00596DC9" w:rsidP="00596D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- наличие подъездных (пешеходных) путей к зоне рекреации водного объекта;</w:t>
      </w:r>
    </w:p>
    <w:p w:rsidR="00596DC9" w:rsidRPr="00596DC9" w:rsidRDefault="00596DC9" w:rsidP="00596D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- безопасный рельеф дна водного объекта (отсутствие ям, зарослей водных растений, острых камней и пр.);</w:t>
      </w:r>
    </w:p>
    <w:p w:rsidR="00596DC9" w:rsidRPr="00596DC9" w:rsidRDefault="00596DC9" w:rsidP="00596D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- благоприятный гидрологический режим (отсутствие водоворотов, течений более 0,5 метра в секунду, резких колебаний уровня воды);</w:t>
      </w:r>
    </w:p>
    <w:p w:rsidR="00596DC9" w:rsidRPr="00596DC9" w:rsidRDefault="00596DC9" w:rsidP="00596D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- отсутствие возможности неблагоприятных и опасных процессов (оползней, обвалов, селей, лавин);</w:t>
      </w:r>
    </w:p>
    <w:p w:rsidR="00596DC9" w:rsidRPr="00596DC9" w:rsidRDefault="00596DC9" w:rsidP="00596D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- удаленность от источников загрязнения (мест сброса сточных вод, стойбищ и водопоя скота и др.) не менее 100 метров выше по течению от источника загрязнения метров, если иное не установлено действующим законодательством;</w:t>
      </w:r>
    </w:p>
    <w:p w:rsidR="00596DC9" w:rsidRPr="00596DC9" w:rsidRDefault="00596DC9" w:rsidP="00596D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- удаленность от гидротехнических сооружений, водосбросных и водозаборных (мелиоративных) устройств не менее 50 метров выше и 300 метров ниже таких устройств метров, если иное не установлено действующим законодательством;</w:t>
      </w:r>
    </w:p>
    <w:p w:rsidR="00596DC9" w:rsidRPr="00596DC9" w:rsidRDefault="00596DC9" w:rsidP="00596D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- отсутствие санитарно-защитных зон промышленных предприятий, отсутствие с наветренной стороны источников загрязнения окружающей среды и источников шума.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b/>
          <w:sz w:val="28"/>
          <w:szCs w:val="28"/>
          <w:lang w:eastAsia="ru-RU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3.1. К местам (зонам) массового отдыха населения следует относить территории, выделенные в генпланах поселений района, схемах районной планировки, решениях органов местного самоуправления для организации курортных зон, размещения санаториев, домов отдыха, пансионатов, баз туризма, организованного отдыха населения (пляжи, парки, спортивные базы и их сооружения на открытом воздухе).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3.2. 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</w:t>
      </w: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благоустройства территории, а также малых архитектурных форм.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3.3</w:t>
      </w:r>
      <w:r w:rsidRPr="00596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Решение о создании новых мест отдыха принимается Администрацией Троснянского района Орловской области (далее </w:t>
      </w: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96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Администрация) в соответствии с картами градостроительного зонирования соответствующего муниципального образования, Правилами землепользования и застройки территории. Обустройством мест отдыха занимается Администрация, а в случае передачи мест отдыха хозяйствующему субъекту, обустройством занимается указанный хозяйствующий субъект</w:t>
      </w:r>
      <w:r w:rsidRPr="00596DC9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3.4. При обеспечении зоны рекреации питьевой водой, необходимо обеспечить её соответствие требованиям «ГОСТ Р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При установке душевых установок – в них должна подаваться питьевая вода                   (п. 2.7 ГОСТ 17.1.5.02-80).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При устройстве туалетов должно быть предусмотрен отвод сточных вод на очистные сооружения. При отсутствии канализации необходимо устройство водонепроницаемых выгребов.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3.5. Контейнерные площадки для мусора должны быть оборудованы                                        в соответствии с </w:t>
      </w:r>
      <w:r w:rsidRPr="00596DC9">
        <w:rPr>
          <w:rFonts w:ascii="Times New Roman" w:eastAsia="Times New Roman" w:hAnsi="Times New Roman"/>
          <w:bCs/>
          <w:sz w:val="28"/>
          <w:szCs w:val="28"/>
          <w:lang w:eastAsia="ru-RU"/>
        </w:rPr>
        <w:t>санитарными правилами и нормами СанПиН 2.1.3684-21,                                         и в соответствии с ограничениями установленными статьей 65 Водного кодекса РФ.</w:t>
      </w: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 xml:space="preserve"> Вывоз мусора осуществляется по графику оператора.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3.6. Вблизи зоны рекреации должно быть предусмотрено устройство открытых автостоянок личного и общественного транспорта, в соответствии с ограничениями, установленными статьей 65 Водного кодекса РФ.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Санитарно-защитные разрывы от зоны рекреации до открытых автостоянок должны быть озеленены.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b/>
          <w:sz w:val="28"/>
          <w:szCs w:val="28"/>
          <w:lang w:eastAsia="ru-RU"/>
        </w:rPr>
        <w:t>4. Требования к срокам открытия и закрытия купального сезона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4.1. Сроки открытия и закрытия купального сезона, продолжительность работы пляжей и мест массового отдыха устанавливаются правовым актом Администрации, который публикуется не менее чем за 10 календарных дней до начала купального сезона.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4.2. Сроки купального сезона устанавливаются в зависимости от погодных условий, температуры воздуха, с 1 июня по 31 августа.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Сроки купального сезона могут быть изменены в зависимости от температуры воздуха в дневное время.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Порядок проведения мероприятий, связанных с использованием </w:t>
      </w:r>
      <w:r w:rsidRPr="00596DC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водных объектов или их частей для рекреационных целей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5.1. В соответствии с требованиями пункты 1, 3 статьи 18 Федерального закона от 30.03.1999 № 52-ФЗ «О санитарно-эпидемиологическом благополучии населения»: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-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596DC9" w:rsidRPr="00596DC9" w:rsidRDefault="00596DC9" w:rsidP="0059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 Для получения санитарно-эпидемиологического заключения на использование водного объекта в рекреационных целях заявителю необходимо представить в Управление Роспотребнадзора по Орловской области заявление и экспертное заключение по результатам экспертизы, проведенной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:rsidR="00596DC9" w:rsidRPr="00596DC9" w:rsidRDefault="00596DC9" w:rsidP="0059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5.4.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596DC9" w:rsidRPr="00596DC9" w:rsidRDefault="00596DC9" w:rsidP="0059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5.5. В соответствии с пунктом 4 статьи 50 Водного кодекса Российской Федерации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</w:t>
      </w: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b/>
          <w:sz w:val="28"/>
          <w:szCs w:val="28"/>
          <w:lang w:eastAsia="ru-RU"/>
        </w:rPr>
        <w:t>6. Требования к определению зон купания и иных зон,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b/>
          <w:sz w:val="28"/>
          <w:szCs w:val="28"/>
          <w:lang w:eastAsia="ru-RU"/>
        </w:rPr>
        <w:t>необходимых для осуществления рекреационной деятельности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6.1. Зоны купания и иные зоны, необходимые для осуществления рекреационной деятельности, определяются и обустраиваются с учетом Национального стандарта РФ ГОСТ Р 58737-2019 «Места отдыха на водных объектах. Общие положения», утвержденного приказом Федерального агентства по техническому регулированию и метрологии от 10 декабря 2019 года № 1363-ст, Межгосударственного стандарта ГОСТ 17.1.5.02-80 «Охрана природы. Гидросфера. Гигиенические требования к зонам рекреации водных объектов», введённого в действие постановлением Госстандарта СССР от 25 декабря 1980 года № 5976, Национального стандарта РФ ГОСТ Р 57617-2017 «Объекты отдыха, развлечения, культуры и спорта на открытой водной поверхности и их инфраструктура. Термины и определения», утвержденного приказом Федерального агентства по техническому регулированию и метрологии от 17 августа 2017 года № 913-ст, Национального стандарта РФ ГОСТ Р 55698-2013 «Туристские услуги. Услуги пляжей. Общие требования», утвержденного приказом Федерального агентства по техническому регулированию и метрологии от 8 ноября 2013 года № 1345-ст, Приказа МЧС России от 30 сентября 2020 года № 732 «Об утверждении Правил пользования пляжами в Российской Федерации», постановлением Правительства Орловской области от 24 марта 2015 № 120 «Об утверждении Правил охраны жизни людей на водных объектах в Орловской области», а также иных нормативных правовых актов.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6.2. Площадь водного зеркала в месте купания при проточном водотоке должна обеспечивать не менее 5 кв. м на одного купающегося, а на непроточном водоеме - в 2 - 3 раза больше. На каждого человека должно приходиться не менее 2 кв. м площади пляжа.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6.3. Границы плавания в местах купания обозначаются буйками оранжевого цвета, расположенными на расстоянии 25 - 30 м один от другого и до 25 м от мест с глубиной            1,3 м.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Не допускается использовать для обозначения границы зоны купания предметы, которые могут быть похожи на плавающий бытовой мусор (в частности, бутылки, канистры).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6.4. В зоне рекреации водного объекта отводятся участки для купания не умеющих плавать с глубиной не более 1,2 м. Участки обозначаются линией поплавков, закрепленных на тросах, или ограждаются штакетным забором.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b/>
          <w:sz w:val="28"/>
          <w:szCs w:val="28"/>
          <w:lang w:eastAsia="ru-RU"/>
        </w:rPr>
        <w:t>7. Требования к охране водных объектов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7.1.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Границы акватории водного объекта, предоставленного в пользование для указанных целей, определяются в соответствии с Порядком, установленным Правительством Российской Федерации.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7.2. Юридическое лицо, физическое лицо или индивидуальный предприниматель при использовании водных объектов для рекреационных целей: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отнесенных к особо охраняемым водным объектам;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входящих в состав особо охраняемых природных территорий;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расположенных в границах зон, округов санитарной охраны водных объектов - источников питьевого водоснабжения;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расположенных в границах рыбохозяйственных заповедных зон;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содержащих природные лечебные ресурсы;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расположенных на территории лечебно-оздоровительной местности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курорта в границах зон округа их санитарной охраны;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cr/>
      </w: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д) соблюдают иные требования, установленные водным законодательством и законодательством в области охраны окружающей среды.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 xml:space="preserve">7.3. При использовании водных объектов для рекреационных целей запрещаются: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а) сброс в водные объекты и захоронение в них отходов производства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и потребления, в том числе выведенных из эксплуатации судов и иных плавучих средств (их частей и механизмов);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б) захоронение в водных объектах ядерных материалов, радиоактивных веществ;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в) сброс в водные объекты сточных вод, содержание в которых радиоактивных веществ, пестицидов, агрохимикатов и других опасных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здоровья человека веществ и соединений превышает нормативы допустимого воздействия на водные объекты;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г) нарушение специального режима осуществления хозяйственной и иной деятельности на прибрежной защитной полосе водного объекта, в водоохранной зоне водного объекта</w:t>
      </w:r>
      <w:r w:rsidR="002E4C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6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пунктами 15,17 статьи 65 Водного кодекса Российской Федерации,</w:t>
      </w: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режима береговой полосы в соответствии со статьей 6</w:t>
      </w:r>
      <w:r w:rsidRPr="00596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Водного кодекса Российской Федерации</w:t>
      </w: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Лица, использующие водные объекты,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24-27 Водного кодекса Российской Федерации.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7.4.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1) владение, пользование, распоряжение такими водными объектами;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2) осуществление мер по предотвращению негативного воздействия вод и ликвидации его последствий;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3) осуществление мер по охране таких водных объектов;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4) установление ставок платы за пользование такими водными объектами, порядка расчета и взимания этой платы.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8. Иные требования, необходимые для использования 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b/>
          <w:sz w:val="28"/>
          <w:szCs w:val="28"/>
          <w:lang w:eastAsia="ru-RU"/>
        </w:rPr>
        <w:t>и охраны водных объектов или их частей для рекреационных целей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8.1.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</w:t>
      </w: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федеральными законами, организованного отдыха ветеранов, граждан пожилого возраста, инвалидов, осуществляется наосновании договора водопользования, заключаемого без проведения аукциона.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8.3.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:rsidR="00596DC9" w:rsidRPr="00596DC9" w:rsidRDefault="00596DC9" w:rsidP="00596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DC9">
        <w:rPr>
          <w:rFonts w:ascii="Times New Roman" w:eastAsia="Times New Roman" w:hAnsi="Times New Roman"/>
          <w:sz w:val="28"/>
          <w:szCs w:val="28"/>
          <w:lang w:eastAsia="ru-RU"/>
        </w:rPr>
        <w:tab/>
        <w:t>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626F87" w:rsidRDefault="00626F87" w:rsidP="00B059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26F87" w:rsidSect="00BE79FF">
      <w:pgSz w:w="11906" w:h="16838" w:code="9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4AD" w:rsidRDefault="006C64AD" w:rsidP="006A0DD6">
      <w:pPr>
        <w:spacing w:after="0" w:line="240" w:lineRule="auto"/>
      </w:pPr>
      <w:r>
        <w:separator/>
      </w:r>
    </w:p>
  </w:endnote>
  <w:endnote w:type="continuationSeparator" w:id="1">
    <w:p w:rsidR="006C64AD" w:rsidRDefault="006C64AD" w:rsidP="006A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4AD" w:rsidRDefault="006C64AD" w:rsidP="006A0DD6">
      <w:pPr>
        <w:spacing w:after="0" w:line="240" w:lineRule="auto"/>
      </w:pPr>
      <w:r>
        <w:separator/>
      </w:r>
    </w:p>
  </w:footnote>
  <w:footnote w:type="continuationSeparator" w:id="1">
    <w:p w:rsidR="006C64AD" w:rsidRDefault="006C64AD" w:rsidP="006A0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AC4"/>
    <w:multiLevelType w:val="hybridMultilevel"/>
    <w:tmpl w:val="59B2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A2BA9"/>
    <w:multiLevelType w:val="hybridMultilevel"/>
    <w:tmpl w:val="545E32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6463EC"/>
    <w:multiLevelType w:val="hybridMultilevel"/>
    <w:tmpl w:val="E9A867AA"/>
    <w:lvl w:ilvl="0" w:tplc="8E829D6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12E08"/>
    <w:multiLevelType w:val="hybridMultilevel"/>
    <w:tmpl w:val="C70CB6BE"/>
    <w:lvl w:ilvl="0" w:tplc="5698651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7C6AB5"/>
    <w:multiLevelType w:val="hybridMultilevel"/>
    <w:tmpl w:val="F4F88934"/>
    <w:lvl w:ilvl="0" w:tplc="04190001">
      <w:start w:val="1"/>
      <w:numFmt w:val="bullet"/>
      <w:lvlText w:val=""/>
      <w:lvlJc w:val="left"/>
      <w:pPr>
        <w:ind w:left="1864" w:hanging="115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D9F"/>
    <w:rsid w:val="00007663"/>
    <w:rsid w:val="00017DC4"/>
    <w:rsid w:val="00026305"/>
    <w:rsid w:val="00030132"/>
    <w:rsid w:val="000321AA"/>
    <w:rsid w:val="000349D5"/>
    <w:rsid w:val="0003656A"/>
    <w:rsid w:val="00036A9F"/>
    <w:rsid w:val="000421D7"/>
    <w:rsid w:val="00056872"/>
    <w:rsid w:val="000607A1"/>
    <w:rsid w:val="0006347B"/>
    <w:rsid w:val="0006632B"/>
    <w:rsid w:val="000901E7"/>
    <w:rsid w:val="000935FB"/>
    <w:rsid w:val="000B0239"/>
    <w:rsid w:val="000B0A35"/>
    <w:rsid w:val="000B300E"/>
    <w:rsid w:val="000B7948"/>
    <w:rsid w:val="000B7B3C"/>
    <w:rsid w:val="000D170F"/>
    <w:rsid w:val="000D4C85"/>
    <w:rsid w:val="000E3BB2"/>
    <w:rsid w:val="000F2B4C"/>
    <w:rsid w:val="00103C9C"/>
    <w:rsid w:val="0012660D"/>
    <w:rsid w:val="0013416E"/>
    <w:rsid w:val="001463F7"/>
    <w:rsid w:val="001611EA"/>
    <w:rsid w:val="0016658C"/>
    <w:rsid w:val="00190DB4"/>
    <w:rsid w:val="00192A36"/>
    <w:rsid w:val="00193AF6"/>
    <w:rsid w:val="001960C0"/>
    <w:rsid w:val="001A5829"/>
    <w:rsid w:val="001A691A"/>
    <w:rsid w:val="001B4105"/>
    <w:rsid w:val="001C4C34"/>
    <w:rsid w:val="001C64C4"/>
    <w:rsid w:val="001D0B77"/>
    <w:rsid w:val="001D1641"/>
    <w:rsid w:val="001E1223"/>
    <w:rsid w:val="001E3B70"/>
    <w:rsid w:val="002038D0"/>
    <w:rsid w:val="002038ED"/>
    <w:rsid w:val="00230E18"/>
    <w:rsid w:val="002330C1"/>
    <w:rsid w:val="00246A62"/>
    <w:rsid w:val="002607B7"/>
    <w:rsid w:val="00261CE3"/>
    <w:rsid w:val="002675BE"/>
    <w:rsid w:val="00267EE3"/>
    <w:rsid w:val="00271DE2"/>
    <w:rsid w:val="0027404B"/>
    <w:rsid w:val="002A3165"/>
    <w:rsid w:val="002B03E8"/>
    <w:rsid w:val="002B4249"/>
    <w:rsid w:val="002C226F"/>
    <w:rsid w:val="002C31AF"/>
    <w:rsid w:val="002C3248"/>
    <w:rsid w:val="002C5225"/>
    <w:rsid w:val="002E44D4"/>
    <w:rsid w:val="002E4CBE"/>
    <w:rsid w:val="003000B3"/>
    <w:rsid w:val="00322CBE"/>
    <w:rsid w:val="00324DFA"/>
    <w:rsid w:val="00357263"/>
    <w:rsid w:val="00360065"/>
    <w:rsid w:val="0036484B"/>
    <w:rsid w:val="0037551F"/>
    <w:rsid w:val="003B7281"/>
    <w:rsid w:val="003C43D5"/>
    <w:rsid w:val="003E5EEC"/>
    <w:rsid w:val="00402A9C"/>
    <w:rsid w:val="00415B08"/>
    <w:rsid w:val="00427E9C"/>
    <w:rsid w:val="00457E0E"/>
    <w:rsid w:val="00462ED0"/>
    <w:rsid w:val="004714CD"/>
    <w:rsid w:val="004B215A"/>
    <w:rsid w:val="004C5D06"/>
    <w:rsid w:val="004D38A3"/>
    <w:rsid w:val="004E5BE5"/>
    <w:rsid w:val="004E6D9F"/>
    <w:rsid w:val="004F7FC3"/>
    <w:rsid w:val="005019B4"/>
    <w:rsid w:val="00503C13"/>
    <w:rsid w:val="00507A00"/>
    <w:rsid w:val="005252A3"/>
    <w:rsid w:val="00564280"/>
    <w:rsid w:val="00572319"/>
    <w:rsid w:val="005737B3"/>
    <w:rsid w:val="005810E7"/>
    <w:rsid w:val="00582B5A"/>
    <w:rsid w:val="00587932"/>
    <w:rsid w:val="005947D1"/>
    <w:rsid w:val="00596DC9"/>
    <w:rsid w:val="005A1758"/>
    <w:rsid w:val="005A4B46"/>
    <w:rsid w:val="005B3463"/>
    <w:rsid w:val="005C4A27"/>
    <w:rsid w:val="005E1FE3"/>
    <w:rsid w:val="005F11D7"/>
    <w:rsid w:val="005F4DA9"/>
    <w:rsid w:val="00605F89"/>
    <w:rsid w:val="006118FE"/>
    <w:rsid w:val="00617A7E"/>
    <w:rsid w:val="00620177"/>
    <w:rsid w:val="00622E94"/>
    <w:rsid w:val="0062381A"/>
    <w:rsid w:val="00625E15"/>
    <w:rsid w:val="00626F87"/>
    <w:rsid w:val="0065434E"/>
    <w:rsid w:val="00654BE0"/>
    <w:rsid w:val="00656555"/>
    <w:rsid w:val="00660660"/>
    <w:rsid w:val="00660B87"/>
    <w:rsid w:val="00672ADB"/>
    <w:rsid w:val="006A0DD6"/>
    <w:rsid w:val="006A3C53"/>
    <w:rsid w:val="006A6B3B"/>
    <w:rsid w:val="006C4C94"/>
    <w:rsid w:val="006C64AD"/>
    <w:rsid w:val="006C7837"/>
    <w:rsid w:val="006D6303"/>
    <w:rsid w:val="006E12F7"/>
    <w:rsid w:val="006E2983"/>
    <w:rsid w:val="006F1103"/>
    <w:rsid w:val="006F2010"/>
    <w:rsid w:val="006F4B82"/>
    <w:rsid w:val="007001E1"/>
    <w:rsid w:val="00702FD1"/>
    <w:rsid w:val="00716C29"/>
    <w:rsid w:val="00717659"/>
    <w:rsid w:val="0073241D"/>
    <w:rsid w:val="00741B1B"/>
    <w:rsid w:val="007452F6"/>
    <w:rsid w:val="00782DEC"/>
    <w:rsid w:val="00787F7A"/>
    <w:rsid w:val="007B3EA1"/>
    <w:rsid w:val="007B5033"/>
    <w:rsid w:val="007C3B05"/>
    <w:rsid w:val="007D4B78"/>
    <w:rsid w:val="007D7979"/>
    <w:rsid w:val="007E513D"/>
    <w:rsid w:val="007F102A"/>
    <w:rsid w:val="007F1A81"/>
    <w:rsid w:val="007F1A83"/>
    <w:rsid w:val="00805848"/>
    <w:rsid w:val="00821D28"/>
    <w:rsid w:val="00835CB3"/>
    <w:rsid w:val="008431CD"/>
    <w:rsid w:val="00844853"/>
    <w:rsid w:val="008634DE"/>
    <w:rsid w:val="00865390"/>
    <w:rsid w:val="00870D21"/>
    <w:rsid w:val="00894EC5"/>
    <w:rsid w:val="008A62A8"/>
    <w:rsid w:val="008C02DC"/>
    <w:rsid w:val="008D3B25"/>
    <w:rsid w:val="008D557A"/>
    <w:rsid w:val="008E795F"/>
    <w:rsid w:val="008F07EA"/>
    <w:rsid w:val="008F53F4"/>
    <w:rsid w:val="00907830"/>
    <w:rsid w:val="00907E5F"/>
    <w:rsid w:val="00911446"/>
    <w:rsid w:val="00913C57"/>
    <w:rsid w:val="00917042"/>
    <w:rsid w:val="009273AA"/>
    <w:rsid w:val="00936846"/>
    <w:rsid w:val="00945402"/>
    <w:rsid w:val="00951F79"/>
    <w:rsid w:val="00960A7D"/>
    <w:rsid w:val="009651C2"/>
    <w:rsid w:val="009749BE"/>
    <w:rsid w:val="00981C42"/>
    <w:rsid w:val="00983E8A"/>
    <w:rsid w:val="00993100"/>
    <w:rsid w:val="0099333E"/>
    <w:rsid w:val="009A779D"/>
    <w:rsid w:val="009B170C"/>
    <w:rsid w:val="009B21CB"/>
    <w:rsid w:val="009C2B44"/>
    <w:rsid w:val="009D77C7"/>
    <w:rsid w:val="00A21697"/>
    <w:rsid w:val="00A23BEF"/>
    <w:rsid w:val="00A31510"/>
    <w:rsid w:val="00A51C4E"/>
    <w:rsid w:val="00A61CB8"/>
    <w:rsid w:val="00A63158"/>
    <w:rsid w:val="00A6334F"/>
    <w:rsid w:val="00A6523D"/>
    <w:rsid w:val="00A654A8"/>
    <w:rsid w:val="00A66262"/>
    <w:rsid w:val="00A76F7B"/>
    <w:rsid w:val="00A8734C"/>
    <w:rsid w:val="00A87C00"/>
    <w:rsid w:val="00AB1D4A"/>
    <w:rsid w:val="00AC4632"/>
    <w:rsid w:val="00AE17FF"/>
    <w:rsid w:val="00AE316A"/>
    <w:rsid w:val="00AF556E"/>
    <w:rsid w:val="00AF614F"/>
    <w:rsid w:val="00B05930"/>
    <w:rsid w:val="00B16F76"/>
    <w:rsid w:val="00B20978"/>
    <w:rsid w:val="00B317E2"/>
    <w:rsid w:val="00B40909"/>
    <w:rsid w:val="00B53EE4"/>
    <w:rsid w:val="00B6487C"/>
    <w:rsid w:val="00B76F7F"/>
    <w:rsid w:val="00B90279"/>
    <w:rsid w:val="00B917AA"/>
    <w:rsid w:val="00B928B2"/>
    <w:rsid w:val="00BB62AF"/>
    <w:rsid w:val="00BE1197"/>
    <w:rsid w:val="00BE6578"/>
    <w:rsid w:val="00BE79FF"/>
    <w:rsid w:val="00BF58BE"/>
    <w:rsid w:val="00C00DAF"/>
    <w:rsid w:val="00C17003"/>
    <w:rsid w:val="00C224CA"/>
    <w:rsid w:val="00C23DAC"/>
    <w:rsid w:val="00C254E0"/>
    <w:rsid w:val="00C37E66"/>
    <w:rsid w:val="00C44AD9"/>
    <w:rsid w:val="00C53DF2"/>
    <w:rsid w:val="00C633DC"/>
    <w:rsid w:val="00C83FCD"/>
    <w:rsid w:val="00C8794E"/>
    <w:rsid w:val="00CB2441"/>
    <w:rsid w:val="00CC0D17"/>
    <w:rsid w:val="00CC3161"/>
    <w:rsid w:val="00CC58EB"/>
    <w:rsid w:val="00CC6716"/>
    <w:rsid w:val="00CD5AD0"/>
    <w:rsid w:val="00CD6398"/>
    <w:rsid w:val="00CE7B89"/>
    <w:rsid w:val="00CF1B38"/>
    <w:rsid w:val="00CF1BFA"/>
    <w:rsid w:val="00CF1F96"/>
    <w:rsid w:val="00CF6FAF"/>
    <w:rsid w:val="00D02F09"/>
    <w:rsid w:val="00D05CF8"/>
    <w:rsid w:val="00D2008E"/>
    <w:rsid w:val="00D20DC9"/>
    <w:rsid w:val="00D23CC5"/>
    <w:rsid w:val="00D3598D"/>
    <w:rsid w:val="00D410F8"/>
    <w:rsid w:val="00DD3B97"/>
    <w:rsid w:val="00DE228A"/>
    <w:rsid w:val="00DE5AE8"/>
    <w:rsid w:val="00E12FE6"/>
    <w:rsid w:val="00E25784"/>
    <w:rsid w:val="00E3555D"/>
    <w:rsid w:val="00E40D27"/>
    <w:rsid w:val="00E6097C"/>
    <w:rsid w:val="00E761E8"/>
    <w:rsid w:val="00EA5DD5"/>
    <w:rsid w:val="00EC2225"/>
    <w:rsid w:val="00EC3246"/>
    <w:rsid w:val="00ED18BB"/>
    <w:rsid w:val="00ED1F2D"/>
    <w:rsid w:val="00ED266D"/>
    <w:rsid w:val="00EE4C1E"/>
    <w:rsid w:val="00EF5ECE"/>
    <w:rsid w:val="00F107B5"/>
    <w:rsid w:val="00F1777E"/>
    <w:rsid w:val="00F26E67"/>
    <w:rsid w:val="00F349E8"/>
    <w:rsid w:val="00F365A6"/>
    <w:rsid w:val="00F479ED"/>
    <w:rsid w:val="00F55B88"/>
    <w:rsid w:val="00F63BDB"/>
    <w:rsid w:val="00F76E2A"/>
    <w:rsid w:val="00F81F92"/>
    <w:rsid w:val="00F93DB1"/>
    <w:rsid w:val="00FA211A"/>
    <w:rsid w:val="00FB0022"/>
    <w:rsid w:val="00FC2995"/>
    <w:rsid w:val="00FD17D8"/>
    <w:rsid w:val="00FD32F6"/>
    <w:rsid w:val="00FD6B7F"/>
    <w:rsid w:val="00FE0DF8"/>
    <w:rsid w:val="00FE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C4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8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A0D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0DD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6A0D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0DD6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246A62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246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B1717-48CB-479D-9668-FEECABED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3008</Words>
  <Characters>17150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20118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https://www.consultant.ru/document/cons_doc_LAW_464879/1f01526c9c389c904b070c6cf56e45d6fca70f0b/</vt:lpwstr>
      </vt:variant>
      <vt:variant>
        <vt:lpwstr>dst100280</vt:lpwstr>
      </vt:variant>
      <vt:variant>
        <vt:i4>2555993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https://www.consultant.ru/document/cons_doc_LAW_464879/6dc56bccc8c26625f77c8ea3cac00e2ec7f658e2/</vt:lpwstr>
      </vt:variant>
      <vt:variant>
        <vt:lpwstr>dst100217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9</cp:lastModifiedBy>
  <cp:revision>11</cp:revision>
  <cp:lastPrinted>2025-11-26T11:25:00Z</cp:lastPrinted>
  <dcterms:created xsi:type="dcterms:W3CDTF">2024-03-01T13:34:00Z</dcterms:created>
  <dcterms:modified xsi:type="dcterms:W3CDTF">2026-01-13T12:50:00Z</dcterms:modified>
</cp:coreProperties>
</file>