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77D" w:rsidRPr="0052077D" w:rsidRDefault="0052077D" w:rsidP="00A42AFD">
      <w:pPr>
        <w:jc w:val="center"/>
      </w:pPr>
      <w:bookmarkStart w:id="0" w:name="_GoBack"/>
      <w:bookmarkEnd w:id="0"/>
      <w:r>
        <w:rPr>
          <w:b/>
        </w:rPr>
        <w:t xml:space="preserve">                                                                                                                                                                   </w:t>
      </w:r>
    </w:p>
    <w:p w:rsidR="00A42AFD" w:rsidRDefault="00040348" w:rsidP="00A42AFD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723900" cy="904875"/>
            <wp:effectExtent l="0" t="0" r="0" b="9525"/>
            <wp:docPr id="1" name="Рисунок 1" descr="Герб цвет без вч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без вч [Converted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AFD" w:rsidRPr="009117C1" w:rsidRDefault="00A42AFD" w:rsidP="00A42AFD">
      <w:pPr>
        <w:jc w:val="center"/>
        <w:rPr>
          <w:b/>
          <w:sz w:val="28"/>
          <w:szCs w:val="28"/>
        </w:rPr>
      </w:pPr>
      <w:r w:rsidRPr="009117C1">
        <w:rPr>
          <w:b/>
          <w:sz w:val="28"/>
          <w:szCs w:val="28"/>
        </w:rPr>
        <w:t>РОССИЙСКАЯ ФЕДЕРАЦИЯ</w:t>
      </w:r>
    </w:p>
    <w:p w:rsidR="00A42AFD" w:rsidRPr="009117C1" w:rsidRDefault="00A42AFD" w:rsidP="00A42AFD">
      <w:pPr>
        <w:jc w:val="center"/>
        <w:rPr>
          <w:b/>
          <w:sz w:val="28"/>
          <w:szCs w:val="28"/>
        </w:rPr>
      </w:pPr>
      <w:r w:rsidRPr="009117C1">
        <w:rPr>
          <w:b/>
          <w:sz w:val="28"/>
          <w:szCs w:val="28"/>
        </w:rPr>
        <w:t>ОРЛОВСКАЯ ОБЛАСТЬ</w:t>
      </w:r>
    </w:p>
    <w:p w:rsidR="00A42AFD" w:rsidRPr="009117C1" w:rsidRDefault="00A42AFD" w:rsidP="00A42AFD">
      <w:pPr>
        <w:jc w:val="center"/>
        <w:rPr>
          <w:b/>
          <w:sz w:val="28"/>
          <w:szCs w:val="28"/>
        </w:rPr>
      </w:pPr>
      <w:r w:rsidRPr="009117C1">
        <w:rPr>
          <w:b/>
          <w:sz w:val="28"/>
          <w:szCs w:val="28"/>
        </w:rPr>
        <w:t>ТРОСНЯНСКИЙ РАЙОННЫЙ СОВЕТ НАРОДНЫХ ДЕПУТАТОВ</w:t>
      </w:r>
    </w:p>
    <w:p w:rsidR="00A42AFD" w:rsidRDefault="00A42AFD" w:rsidP="00A42AFD">
      <w:pPr>
        <w:jc w:val="center"/>
        <w:rPr>
          <w:b/>
          <w:sz w:val="28"/>
          <w:szCs w:val="28"/>
        </w:rPr>
      </w:pPr>
    </w:p>
    <w:p w:rsidR="00A42AFD" w:rsidRPr="00CC0137" w:rsidRDefault="00A42AFD" w:rsidP="00A42AFD">
      <w:pPr>
        <w:rPr>
          <w:i/>
        </w:rPr>
      </w:pPr>
    </w:p>
    <w:p w:rsidR="00A42AFD" w:rsidRDefault="00A42AFD" w:rsidP="00A42AFD">
      <w:pPr>
        <w:jc w:val="center"/>
        <w:rPr>
          <w:i/>
          <w:sz w:val="10"/>
        </w:rPr>
      </w:pPr>
    </w:p>
    <w:p w:rsidR="00A42AFD" w:rsidRPr="00CC0137" w:rsidRDefault="00A42AFD" w:rsidP="00A42A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721E3E" w:rsidRPr="00CC0137" w:rsidRDefault="00721E3E" w:rsidP="00721E3E">
      <w:pPr>
        <w:ind w:right="55"/>
        <w:jc w:val="center"/>
      </w:pPr>
    </w:p>
    <w:p w:rsidR="00721E3E" w:rsidRPr="00D77CCE" w:rsidRDefault="00D77CCE" w:rsidP="00721E3E">
      <w:pPr>
        <w:ind w:right="55"/>
        <w:rPr>
          <w:b/>
          <w:sz w:val="28"/>
          <w:szCs w:val="28"/>
        </w:rPr>
      </w:pPr>
      <w:r w:rsidRPr="00D77CCE">
        <w:rPr>
          <w:b/>
          <w:sz w:val="28"/>
          <w:szCs w:val="28"/>
        </w:rPr>
        <w:t>от 10 июня 2026</w:t>
      </w:r>
      <w:r w:rsidR="00721E3E" w:rsidRPr="00D77CCE">
        <w:rPr>
          <w:b/>
          <w:sz w:val="28"/>
          <w:szCs w:val="28"/>
        </w:rPr>
        <w:t xml:space="preserve"> г.                                                                       </w:t>
      </w:r>
      <w:r w:rsidR="00D225F9" w:rsidRPr="00D77CCE">
        <w:rPr>
          <w:b/>
          <w:sz w:val="28"/>
          <w:szCs w:val="28"/>
        </w:rPr>
        <w:t xml:space="preserve">                      </w:t>
      </w:r>
      <w:r w:rsidR="00721E3E" w:rsidRPr="00D77CCE">
        <w:rPr>
          <w:b/>
          <w:sz w:val="28"/>
          <w:szCs w:val="28"/>
        </w:rPr>
        <w:t xml:space="preserve"> № </w:t>
      </w:r>
      <w:r w:rsidRPr="00D77CCE">
        <w:rPr>
          <w:b/>
          <w:sz w:val="28"/>
          <w:szCs w:val="28"/>
        </w:rPr>
        <w:t>254</w:t>
      </w:r>
    </w:p>
    <w:p w:rsidR="00721E3E" w:rsidRPr="00CC0137" w:rsidRDefault="00721E3E" w:rsidP="00721E3E">
      <w:r w:rsidRPr="00CC0137">
        <w:t xml:space="preserve">             с.Тросна</w:t>
      </w:r>
    </w:p>
    <w:p w:rsidR="00721E3E" w:rsidRPr="00CC0137" w:rsidRDefault="00721E3E" w:rsidP="00721E3E"/>
    <w:p w:rsidR="00721E3E" w:rsidRDefault="00721E3E" w:rsidP="00721E3E">
      <w:pPr>
        <w:rPr>
          <w:sz w:val="24"/>
          <w:szCs w:val="24"/>
        </w:rPr>
      </w:pPr>
    </w:p>
    <w:p w:rsidR="00511AB3" w:rsidRDefault="00511AB3" w:rsidP="00721E3E">
      <w:pPr>
        <w:rPr>
          <w:sz w:val="24"/>
          <w:szCs w:val="24"/>
        </w:rPr>
      </w:pPr>
    </w:p>
    <w:tbl>
      <w:tblPr>
        <w:tblW w:w="0" w:type="auto"/>
        <w:tblInd w:w="-176" w:type="dxa"/>
        <w:tblLook w:val="0000" w:firstRow="0" w:lastRow="0" w:firstColumn="0" w:lastColumn="0" w:noHBand="0" w:noVBand="0"/>
      </w:tblPr>
      <w:tblGrid>
        <w:gridCol w:w="5670"/>
      </w:tblGrid>
      <w:tr w:rsidR="003B67B8" w:rsidTr="003B67B8">
        <w:tblPrEx>
          <w:tblCellMar>
            <w:top w:w="0" w:type="dxa"/>
            <w:bottom w:w="0" w:type="dxa"/>
          </w:tblCellMar>
        </w:tblPrEx>
        <w:trPr>
          <w:trHeight w:val="1800"/>
        </w:trPr>
        <w:tc>
          <w:tcPr>
            <w:tcW w:w="5670" w:type="dxa"/>
          </w:tcPr>
          <w:p w:rsidR="003B67B8" w:rsidRPr="0033235A" w:rsidRDefault="0033235A" w:rsidP="00511AB3">
            <w:pPr>
              <w:ind w:left="141"/>
              <w:jc w:val="both"/>
              <w:rPr>
                <w:b/>
                <w:sz w:val="28"/>
                <w:szCs w:val="28"/>
              </w:rPr>
            </w:pPr>
            <w:r w:rsidRPr="0033235A">
              <w:rPr>
                <w:rStyle w:val="af0"/>
                <w:color w:val="0F1115"/>
                <w:sz w:val="28"/>
                <w:szCs w:val="28"/>
                <w:shd w:val="clear" w:color="auto" w:fill="FFFFFF"/>
              </w:rPr>
              <w:t>Об утверждении Порядка уведомления депутатами Троснянского районного Совета народных депутатов о возникшем конфликте интересов или о возможности его возникновения</w:t>
            </w:r>
          </w:p>
        </w:tc>
      </w:tr>
    </w:tbl>
    <w:p w:rsidR="00D77CCE" w:rsidRPr="00D77CCE" w:rsidRDefault="00D77CCE" w:rsidP="00D77CCE">
      <w:pPr>
        <w:pStyle w:val="ConsPlusNormal"/>
        <w:ind w:firstLine="540"/>
        <w:jc w:val="right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D77CC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Принято на сорок шестом заседании</w:t>
      </w:r>
    </w:p>
    <w:p w:rsidR="00D77CCE" w:rsidRPr="00D77CCE" w:rsidRDefault="00D77CCE" w:rsidP="00D77CCE">
      <w:pPr>
        <w:pStyle w:val="ConsPlusNormal"/>
        <w:ind w:firstLine="540"/>
        <w:jc w:val="right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D77CC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                                                          Троснянского       районного     Совета</w:t>
      </w:r>
    </w:p>
    <w:p w:rsidR="00D77CCE" w:rsidRDefault="00D77CCE" w:rsidP="00D77CCE">
      <w:pPr>
        <w:pStyle w:val="ConsPlusNormal"/>
        <w:ind w:firstLine="540"/>
        <w:jc w:val="right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D77CC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                                                           народных депутатов шестого созыва</w:t>
      </w:r>
    </w:p>
    <w:p w:rsidR="00D77CCE" w:rsidRDefault="0033235A" w:rsidP="00D77C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235A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В соответствии с частью 2 статьи 11, пунктом 4.1 статьи 12.1 Федерального закона от 25 декабря 2008 г. № 273-ФЗ «О противодействии коррупции», руководствуясь Уставом Троснянского района, Троснянский районный Совет народных депутатов</w:t>
      </w:r>
      <w:r w:rsidR="00D77CC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</w:t>
      </w:r>
      <w:r w:rsidR="00891152" w:rsidRPr="00891152">
        <w:rPr>
          <w:rFonts w:ascii="Times New Roman" w:hAnsi="Times New Roman" w:cs="Times New Roman"/>
          <w:sz w:val="28"/>
          <w:szCs w:val="28"/>
        </w:rPr>
        <w:t>РЕШИЛ:</w:t>
      </w:r>
    </w:p>
    <w:p w:rsidR="0033235A" w:rsidRPr="00D77CCE" w:rsidRDefault="00891152" w:rsidP="00D77CCE">
      <w:pPr>
        <w:pStyle w:val="ds-markdown-paragraph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F4B13">
        <w:rPr>
          <w:sz w:val="28"/>
          <w:szCs w:val="28"/>
        </w:rPr>
        <w:t xml:space="preserve">1. </w:t>
      </w:r>
      <w:r w:rsidR="0033235A" w:rsidRPr="00D77CCE">
        <w:rPr>
          <w:sz w:val="28"/>
          <w:szCs w:val="28"/>
        </w:rPr>
        <w:t>Утвердить Порядок уведомления депутатами Троснянского районного Совета народных депутатов о возникшем конфликте интересов или о возможности его возникновения (прилагается).</w:t>
      </w:r>
    </w:p>
    <w:p w:rsidR="00AF4B13" w:rsidRPr="00AF4B13" w:rsidRDefault="007C0A6F" w:rsidP="00E87355">
      <w:pPr>
        <w:pStyle w:val="ds-markdown-paragraph"/>
        <w:shd w:val="clear" w:color="auto" w:fill="FFFFFF"/>
        <w:spacing w:before="0" w:beforeAutospacing="0" w:after="0" w:afterAutospacing="0"/>
        <w:ind w:firstLine="540"/>
        <w:jc w:val="both"/>
        <w:rPr>
          <w:color w:val="0F1115"/>
          <w:sz w:val="28"/>
          <w:szCs w:val="28"/>
        </w:rPr>
      </w:pPr>
      <w:r w:rsidRPr="00AF4B13">
        <w:rPr>
          <w:sz w:val="28"/>
          <w:szCs w:val="28"/>
        </w:rPr>
        <w:t xml:space="preserve">2. </w:t>
      </w:r>
      <w:r w:rsidR="00AF4B13" w:rsidRPr="00AF4B13">
        <w:rPr>
          <w:color w:val="0F1115"/>
          <w:sz w:val="28"/>
          <w:szCs w:val="28"/>
        </w:rPr>
        <w:t>Настоящее решение вступает в силу со дня его официального опубликования.</w:t>
      </w:r>
    </w:p>
    <w:p w:rsidR="00F22076" w:rsidRPr="00AF4B13" w:rsidRDefault="00F22076" w:rsidP="00AF4B13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22076" w:rsidRDefault="00F22076" w:rsidP="00F22076">
      <w:pPr>
        <w:widowControl w:val="0"/>
        <w:shd w:val="clear" w:color="auto" w:fill="FFFFFF"/>
        <w:jc w:val="both"/>
        <w:rPr>
          <w:color w:val="000000"/>
          <w:sz w:val="28"/>
          <w:szCs w:val="28"/>
        </w:rPr>
      </w:pPr>
    </w:p>
    <w:p w:rsidR="00F22076" w:rsidRPr="00D77CCE" w:rsidRDefault="00F22076" w:rsidP="00F22076">
      <w:pPr>
        <w:widowControl w:val="0"/>
        <w:shd w:val="clear" w:color="auto" w:fill="FFFFFF"/>
        <w:jc w:val="both"/>
        <w:rPr>
          <w:b/>
          <w:color w:val="000000"/>
          <w:sz w:val="28"/>
          <w:szCs w:val="28"/>
        </w:rPr>
      </w:pPr>
      <w:r w:rsidRPr="00D77CCE">
        <w:rPr>
          <w:b/>
          <w:color w:val="000000"/>
          <w:sz w:val="28"/>
          <w:szCs w:val="28"/>
        </w:rPr>
        <w:t>Председатель районного Совета                               Глава района</w:t>
      </w:r>
    </w:p>
    <w:p w:rsidR="00F22076" w:rsidRPr="00D77CCE" w:rsidRDefault="00F22076" w:rsidP="00F22076">
      <w:pPr>
        <w:widowControl w:val="0"/>
        <w:shd w:val="clear" w:color="auto" w:fill="FFFFFF"/>
        <w:jc w:val="both"/>
        <w:rPr>
          <w:b/>
          <w:color w:val="000000"/>
          <w:sz w:val="28"/>
          <w:szCs w:val="28"/>
        </w:rPr>
      </w:pPr>
      <w:r w:rsidRPr="00D77CCE">
        <w:rPr>
          <w:b/>
          <w:color w:val="000000"/>
          <w:sz w:val="28"/>
          <w:szCs w:val="28"/>
        </w:rPr>
        <w:t>народных депутатов</w:t>
      </w:r>
    </w:p>
    <w:p w:rsidR="00F22076" w:rsidRPr="00D77CCE" w:rsidRDefault="00F22076" w:rsidP="00F22076">
      <w:pPr>
        <w:widowControl w:val="0"/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</w:p>
    <w:p w:rsidR="00AB20B8" w:rsidRPr="00D77CCE" w:rsidRDefault="00F22076" w:rsidP="00B36641">
      <w:pPr>
        <w:widowControl w:val="0"/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D77CCE">
        <w:rPr>
          <w:b/>
          <w:color w:val="000000"/>
          <w:sz w:val="28"/>
          <w:szCs w:val="28"/>
        </w:rPr>
        <w:t xml:space="preserve">                            А.Г. Кисель                                              А.В. Левковский</w:t>
      </w:r>
    </w:p>
    <w:p w:rsidR="00AF4B13" w:rsidRDefault="00AF4B13" w:rsidP="00B36641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AF4B13" w:rsidRDefault="00AF4B13" w:rsidP="00B36641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AF4B13" w:rsidRDefault="00AF4B13" w:rsidP="00B36641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D77CCE" w:rsidRDefault="00D77CCE" w:rsidP="00B36641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right" w:tblpY="168"/>
        <w:tblW w:w="0" w:type="auto"/>
        <w:tblLook w:val="0000" w:firstRow="0" w:lastRow="0" w:firstColumn="0" w:lastColumn="0" w:noHBand="0" w:noVBand="0"/>
      </w:tblPr>
      <w:tblGrid>
        <w:gridCol w:w="4614"/>
      </w:tblGrid>
      <w:tr w:rsidR="00E87355" w:rsidTr="00E87355">
        <w:tblPrEx>
          <w:tblCellMar>
            <w:top w:w="0" w:type="dxa"/>
            <w:bottom w:w="0" w:type="dxa"/>
          </w:tblCellMar>
        </w:tblPrEx>
        <w:trPr>
          <w:trHeight w:val="1699"/>
        </w:trPr>
        <w:tc>
          <w:tcPr>
            <w:tcW w:w="4614" w:type="dxa"/>
          </w:tcPr>
          <w:p w:rsidR="00E87355" w:rsidRPr="00AF4B13" w:rsidRDefault="00E87355" w:rsidP="00E87355">
            <w:pPr>
              <w:outlineLvl w:val="1"/>
              <w:rPr>
                <w:bCs/>
                <w:sz w:val="24"/>
                <w:szCs w:val="24"/>
              </w:rPr>
            </w:pPr>
            <w:r w:rsidRPr="00AF4B13">
              <w:rPr>
                <w:bCs/>
                <w:sz w:val="24"/>
                <w:szCs w:val="24"/>
              </w:rPr>
              <w:lastRenderedPageBreak/>
              <w:t>Приложение</w:t>
            </w:r>
          </w:p>
          <w:p w:rsidR="00E87355" w:rsidRDefault="00E87355" w:rsidP="00D77CCE">
            <w:pPr>
              <w:rPr>
                <w:b/>
                <w:bCs/>
                <w:sz w:val="36"/>
                <w:szCs w:val="36"/>
              </w:rPr>
            </w:pPr>
            <w:r w:rsidRPr="00AF4B13">
              <w:rPr>
                <w:sz w:val="24"/>
                <w:szCs w:val="24"/>
              </w:rPr>
              <w:t>к решению Троснянского районного Совета народных депутатов</w:t>
            </w:r>
            <w:r w:rsidRPr="00AF4B13">
              <w:rPr>
                <w:sz w:val="24"/>
                <w:szCs w:val="24"/>
              </w:rPr>
              <w:br/>
              <w:t xml:space="preserve">от </w:t>
            </w:r>
            <w:r w:rsidR="00D77CCE">
              <w:rPr>
                <w:sz w:val="24"/>
                <w:szCs w:val="24"/>
              </w:rPr>
              <w:t xml:space="preserve">10 июня </w:t>
            </w:r>
            <w:r w:rsidRPr="00AF4B13">
              <w:rPr>
                <w:sz w:val="24"/>
                <w:szCs w:val="24"/>
              </w:rPr>
              <w:t xml:space="preserve"> 2026 г. № </w:t>
            </w:r>
            <w:r w:rsidR="00D77CCE">
              <w:rPr>
                <w:sz w:val="24"/>
                <w:szCs w:val="24"/>
              </w:rPr>
              <w:t>254</w:t>
            </w:r>
          </w:p>
        </w:tc>
      </w:tr>
    </w:tbl>
    <w:p w:rsidR="00AF4B13" w:rsidRDefault="00AF4B13" w:rsidP="00AF4B13">
      <w:pPr>
        <w:spacing w:before="240" w:after="240"/>
        <w:rPr>
          <w:b/>
          <w:bCs/>
          <w:sz w:val="24"/>
          <w:szCs w:val="24"/>
        </w:rPr>
      </w:pPr>
    </w:p>
    <w:p w:rsidR="00645604" w:rsidRDefault="00645604" w:rsidP="00645604">
      <w:pPr>
        <w:rPr>
          <w:b/>
          <w:bCs/>
          <w:sz w:val="24"/>
          <w:szCs w:val="24"/>
        </w:rPr>
      </w:pPr>
    </w:p>
    <w:p w:rsidR="00645604" w:rsidRDefault="00645604" w:rsidP="00645604">
      <w:pPr>
        <w:rPr>
          <w:b/>
          <w:bCs/>
          <w:sz w:val="24"/>
          <w:szCs w:val="24"/>
        </w:rPr>
      </w:pPr>
    </w:p>
    <w:p w:rsidR="00645604" w:rsidRDefault="00645604" w:rsidP="00645604">
      <w:pPr>
        <w:rPr>
          <w:b/>
          <w:bCs/>
          <w:sz w:val="24"/>
          <w:szCs w:val="24"/>
        </w:rPr>
      </w:pPr>
    </w:p>
    <w:p w:rsidR="00645604" w:rsidRDefault="00645604" w:rsidP="00645604">
      <w:pPr>
        <w:rPr>
          <w:b/>
          <w:bCs/>
          <w:sz w:val="24"/>
          <w:szCs w:val="24"/>
        </w:rPr>
      </w:pPr>
    </w:p>
    <w:p w:rsidR="00645604" w:rsidRDefault="00645604" w:rsidP="00645604">
      <w:pPr>
        <w:rPr>
          <w:b/>
          <w:bCs/>
          <w:sz w:val="24"/>
          <w:szCs w:val="24"/>
        </w:rPr>
      </w:pPr>
    </w:p>
    <w:p w:rsidR="00E87355" w:rsidRDefault="00E87355" w:rsidP="00E87355">
      <w:pPr>
        <w:shd w:val="clear" w:color="auto" w:fill="FFFFFF"/>
        <w:jc w:val="center"/>
        <w:rPr>
          <w:b/>
          <w:bCs/>
          <w:color w:val="0F1115"/>
          <w:sz w:val="28"/>
          <w:szCs w:val="28"/>
        </w:rPr>
      </w:pPr>
      <w:r w:rsidRPr="00E87355">
        <w:rPr>
          <w:b/>
          <w:bCs/>
          <w:color w:val="0F1115"/>
          <w:sz w:val="28"/>
          <w:szCs w:val="28"/>
        </w:rPr>
        <w:t>ПОРЯДОК</w:t>
      </w:r>
      <w:r w:rsidRPr="00E87355">
        <w:rPr>
          <w:color w:val="0F1115"/>
          <w:sz w:val="28"/>
          <w:szCs w:val="28"/>
        </w:rPr>
        <w:br/>
      </w:r>
      <w:r w:rsidRPr="00E87355">
        <w:rPr>
          <w:b/>
          <w:bCs/>
          <w:color w:val="0F1115"/>
          <w:sz w:val="28"/>
          <w:szCs w:val="28"/>
        </w:rPr>
        <w:t>уведомления депутатами Троснянского районного Совета народных депутатов о возникшем конфликте интересов или о возможности его возникновения</w:t>
      </w:r>
    </w:p>
    <w:p w:rsidR="00E87355" w:rsidRPr="00E87355" w:rsidRDefault="00E87355" w:rsidP="00E87355">
      <w:pPr>
        <w:shd w:val="clear" w:color="auto" w:fill="FFFFFF"/>
        <w:jc w:val="center"/>
        <w:rPr>
          <w:color w:val="0F1115"/>
          <w:sz w:val="28"/>
          <w:szCs w:val="28"/>
        </w:rPr>
      </w:pPr>
    </w:p>
    <w:p w:rsidR="00E87355" w:rsidRDefault="00E87355" w:rsidP="00E87355">
      <w:pPr>
        <w:shd w:val="clear" w:color="auto" w:fill="FFFFFF"/>
        <w:jc w:val="center"/>
        <w:outlineLvl w:val="2"/>
        <w:rPr>
          <w:b/>
          <w:bCs/>
          <w:color w:val="0F1115"/>
          <w:sz w:val="28"/>
          <w:szCs w:val="28"/>
        </w:rPr>
      </w:pPr>
      <w:r w:rsidRPr="00E87355">
        <w:rPr>
          <w:b/>
          <w:bCs/>
          <w:color w:val="0F1115"/>
          <w:sz w:val="28"/>
          <w:szCs w:val="28"/>
        </w:rPr>
        <w:t>I. Общие положения</w:t>
      </w:r>
    </w:p>
    <w:p w:rsidR="00E87355" w:rsidRPr="00E87355" w:rsidRDefault="00E87355" w:rsidP="00E87355">
      <w:pPr>
        <w:numPr>
          <w:ilvl w:val="0"/>
          <w:numId w:val="25"/>
        </w:numPr>
        <w:shd w:val="clear" w:color="auto" w:fill="FFFFFF"/>
        <w:tabs>
          <w:tab w:val="clear" w:pos="720"/>
          <w:tab w:val="num" w:pos="0"/>
        </w:tabs>
        <w:ind w:left="0" w:firstLine="851"/>
        <w:jc w:val="both"/>
        <w:rPr>
          <w:color w:val="0F1115"/>
          <w:sz w:val="28"/>
          <w:szCs w:val="28"/>
        </w:rPr>
      </w:pPr>
      <w:r w:rsidRPr="00E87355">
        <w:rPr>
          <w:color w:val="0F1115"/>
          <w:sz w:val="28"/>
          <w:szCs w:val="28"/>
        </w:rPr>
        <w:t>Настоящий Порядок устанавливает процедуру уведомления депутатами Троснянского районного Совета народных депутатов (далее – депутаты) председателя Троснянского районного Совета народных депутатов (как представителя нанимателя) о возникшем конфликте интересов или о возможности его возникновения (о возникновении личной заинтересованности при исполнении депутатских полномочий, которая приводит или может привести к конфликту интересов).</w:t>
      </w:r>
    </w:p>
    <w:p w:rsidR="00E87355" w:rsidRPr="00E87355" w:rsidRDefault="00E87355" w:rsidP="00E87355">
      <w:pPr>
        <w:numPr>
          <w:ilvl w:val="0"/>
          <w:numId w:val="25"/>
        </w:numPr>
        <w:shd w:val="clear" w:color="auto" w:fill="FFFFFF"/>
        <w:tabs>
          <w:tab w:val="clear" w:pos="720"/>
          <w:tab w:val="num" w:pos="0"/>
        </w:tabs>
        <w:ind w:left="0" w:firstLine="851"/>
        <w:jc w:val="both"/>
        <w:rPr>
          <w:color w:val="0F1115"/>
          <w:sz w:val="28"/>
          <w:szCs w:val="28"/>
        </w:rPr>
      </w:pPr>
      <w:r w:rsidRPr="00E87355">
        <w:rPr>
          <w:color w:val="0F1115"/>
          <w:sz w:val="28"/>
          <w:szCs w:val="28"/>
        </w:rPr>
        <w:t>Депутат обязан в соответствии с законодательством Российской Федерации о противодействии коррупции:</w:t>
      </w:r>
    </w:p>
    <w:p w:rsidR="00E87355" w:rsidRPr="00E87355" w:rsidRDefault="00E87355" w:rsidP="00E87355">
      <w:pPr>
        <w:numPr>
          <w:ilvl w:val="1"/>
          <w:numId w:val="30"/>
        </w:numPr>
        <w:shd w:val="clear" w:color="auto" w:fill="FFFFFF"/>
        <w:tabs>
          <w:tab w:val="clear" w:pos="928"/>
          <w:tab w:val="num" w:pos="0"/>
        </w:tabs>
        <w:ind w:left="0" w:firstLine="0"/>
        <w:jc w:val="both"/>
        <w:rPr>
          <w:color w:val="0F1115"/>
          <w:sz w:val="28"/>
          <w:szCs w:val="28"/>
        </w:rPr>
      </w:pPr>
      <w:r w:rsidRPr="00E87355">
        <w:rPr>
          <w:color w:val="0F1115"/>
          <w:sz w:val="28"/>
          <w:szCs w:val="28"/>
        </w:rPr>
        <w:t>принимать меры по недопущению любой возможности возникновения конфликта интересов;</w:t>
      </w:r>
    </w:p>
    <w:p w:rsidR="00E87355" w:rsidRPr="00E87355" w:rsidRDefault="00E87355" w:rsidP="00E87355">
      <w:pPr>
        <w:numPr>
          <w:ilvl w:val="1"/>
          <w:numId w:val="30"/>
        </w:numPr>
        <w:shd w:val="clear" w:color="auto" w:fill="FFFFFF"/>
        <w:tabs>
          <w:tab w:val="clear" w:pos="928"/>
          <w:tab w:val="num" w:pos="0"/>
        </w:tabs>
        <w:ind w:left="0" w:firstLine="0"/>
        <w:jc w:val="both"/>
        <w:rPr>
          <w:color w:val="0F1115"/>
          <w:sz w:val="28"/>
          <w:szCs w:val="28"/>
        </w:rPr>
      </w:pPr>
      <w:r w:rsidRPr="00E87355">
        <w:rPr>
          <w:color w:val="0F1115"/>
          <w:sz w:val="28"/>
          <w:szCs w:val="28"/>
        </w:rPr>
        <w:t>уведомлять представителя нанимателя (работодателя) о возникшем конфликте интересов или о возможности его возникновения, как только ему станет об этом известно;</w:t>
      </w:r>
    </w:p>
    <w:p w:rsidR="00E87355" w:rsidRPr="00E87355" w:rsidRDefault="00E87355" w:rsidP="00E87355">
      <w:pPr>
        <w:numPr>
          <w:ilvl w:val="1"/>
          <w:numId w:val="30"/>
        </w:numPr>
        <w:shd w:val="clear" w:color="auto" w:fill="FFFFFF"/>
        <w:tabs>
          <w:tab w:val="clear" w:pos="928"/>
          <w:tab w:val="num" w:pos="0"/>
        </w:tabs>
        <w:ind w:left="0" w:firstLine="0"/>
        <w:jc w:val="both"/>
        <w:rPr>
          <w:color w:val="0F1115"/>
          <w:sz w:val="28"/>
          <w:szCs w:val="28"/>
        </w:rPr>
      </w:pPr>
      <w:r w:rsidRPr="00E87355">
        <w:rPr>
          <w:color w:val="0F1115"/>
          <w:sz w:val="28"/>
          <w:szCs w:val="28"/>
        </w:rPr>
        <w:t>принимать меры по предотвращению или урегулированию конфликта интересов.</w:t>
      </w:r>
    </w:p>
    <w:p w:rsidR="00E87355" w:rsidRPr="00E87355" w:rsidRDefault="00E87355" w:rsidP="00E87355">
      <w:pPr>
        <w:numPr>
          <w:ilvl w:val="0"/>
          <w:numId w:val="25"/>
        </w:numPr>
        <w:shd w:val="clear" w:color="auto" w:fill="FFFFFF"/>
        <w:tabs>
          <w:tab w:val="clear" w:pos="720"/>
          <w:tab w:val="num" w:pos="0"/>
        </w:tabs>
        <w:ind w:left="0" w:firstLine="851"/>
        <w:jc w:val="both"/>
        <w:rPr>
          <w:color w:val="0F1115"/>
          <w:sz w:val="28"/>
          <w:szCs w:val="28"/>
        </w:rPr>
      </w:pPr>
      <w:r w:rsidRPr="00E87355">
        <w:rPr>
          <w:color w:val="0F1115"/>
          <w:sz w:val="28"/>
          <w:szCs w:val="28"/>
        </w:rPr>
        <w:t>Невыполнение депутатом указанной обязанности является правонарушением, влекущим ответственность в соответствии с законодательством Российской Федерации.</w:t>
      </w:r>
    </w:p>
    <w:p w:rsidR="00E87355" w:rsidRPr="00E87355" w:rsidRDefault="00E87355" w:rsidP="00E87355">
      <w:pPr>
        <w:shd w:val="clear" w:color="auto" w:fill="FFFFFF"/>
        <w:tabs>
          <w:tab w:val="num" w:pos="0"/>
        </w:tabs>
        <w:ind w:firstLine="851"/>
        <w:jc w:val="center"/>
        <w:outlineLvl w:val="2"/>
        <w:rPr>
          <w:b/>
          <w:bCs/>
          <w:color w:val="0F1115"/>
          <w:sz w:val="28"/>
          <w:szCs w:val="28"/>
        </w:rPr>
      </w:pPr>
      <w:r w:rsidRPr="00E87355">
        <w:rPr>
          <w:b/>
          <w:bCs/>
          <w:color w:val="0F1115"/>
          <w:sz w:val="28"/>
          <w:szCs w:val="28"/>
        </w:rPr>
        <w:t>II. Порядок подачи уведомления</w:t>
      </w:r>
    </w:p>
    <w:p w:rsidR="00E87355" w:rsidRPr="00E87355" w:rsidRDefault="00E87355" w:rsidP="00E87355">
      <w:pPr>
        <w:numPr>
          <w:ilvl w:val="0"/>
          <w:numId w:val="26"/>
        </w:numPr>
        <w:shd w:val="clear" w:color="auto" w:fill="FFFFFF"/>
        <w:tabs>
          <w:tab w:val="clear" w:pos="720"/>
          <w:tab w:val="num" w:pos="0"/>
        </w:tabs>
        <w:ind w:left="0" w:firstLine="851"/>
        <w:jc w:val="both"/>
        <w:rPr>
          <w:color w:val="0F1115"/>
          <w:sz w:val="28"/>
          <w:szCs w:val="28"/>
        </w:rPr>
      </w:pPr>
      <w:r w:rsidRPr="00E87355">
        <w:rPr>
          <w:color w:val="0F1115"/>
          <w:sz w:val="28"/>
          <w:szCs w:val="28"/>
        </w:rPr>
        <w:t>При возникновении у депутата личной заинтересованности при исполнении депутатских полномочий, которая приводит или может привести к конфликту интересов, он обязан </w:t>
      </w:r>
      <w:r w:rsidRPr="00E87355">
        <w:rPr>
          <w:bCs/>
          <w:color w:val="0F1115"/>
          <w:sz w:val="28"/>
          <w:szCs w:val="28"/>
        </w:rPr>
        <w:t>незамедлительно</w:t>
      </w:r>
      <w:r w:rsidRPr="00E87355">
        <w:rPr>
          <w:color w:val="0F1115"/>
          <w:sz w:val="28"/>
          <w:szCs w:val="28"/>
        </w:rPr>
        <w:t> (а в случае отсутствия по какой-либо причине – при первой возможности) представить письменное уведомление.</w:t>
      </w:r>
    </w:p>
    <w:p w:rsidR="00E87355" w:rsidRPr="00E87355" w:rsidRDefault="00E87355" w:rsidP="00E87355">
      <w:pPr>
        <w:numPr>
          <w:ilvl w:val="0"/>
          <w:numId w:val="26"/>
        </w:numPr>
        <w:shd w:val="clear" w:color="auto" w:fill="FFFFFF"/>
        <w:tabs>
          <w:tab w:val="clear" w:pos="720"/>
          <w:tab w:val="num" w:pos="0"/>
        </w:tabs>
        <w:ind w:left="0" w:firstLine="851"/>
        <w:jc w:val="both"/>
        <w:rPr>
          <w:color w:val="0F1115"/>
          <w:sz w:val="28"/>
          <w:szCs w:val="28"/>
        </w:rPr>
      </w:pPr>
      <w:r w:rsidRPr="00E87355">
        <w:rPr>
          <w:color w:val="0F1115"/>
          <w:sz w:val="28"/>
          <w:szCs w:val="28"/>
        </w:rPr>
        <w:t>Уведомление составляется по форме согласно приложению № 1 к настоящему Порядку и передаётся </w:t>
      </w:r>
      <w:r w:rsidRPr="00E87355">
        <w:rPr>
          <w:bCs/>
          <w:color w:val="0F1115"/>
          <w:sz w:val="28"/>
          <w:szCs w:val="28"/>
        </w:rPr>
        <w:t>председателю Троснянского районного Совета народных депутатов</w:t>
      </w:r>
      <w:r w:rsidRPr="00E87355">
        <w:rPr>
          <w:color w:val="0F1115"/>
          <w:sz w:val="28"/>
          <w:szCs w:val="28"/>
        </w:rPr>
        <w:t>.</w:t>
      </w:r>
    </w:p>
    <w:p w:rsidR="00E87355" w:rsidRPr="00E87355" w:rsidRDefault="00E87355" w:rsidP="00E87355">
      <w:pPr>
        <w:numPr>
          <w:ilvl w:val="0"/>
          <w:numId w:val="26"/>
        </w:numPr>
        <w:shd w:val="clear" w:color="auto" w:fill="FFFFFF"/>
        <w:tabs>
          <w:tab w:val="clear" w:pos="720"/>
          <w:tab w:val="num" w:pos="0"/>
        </w:tabs>
        <w:ind w:left="0" w:firstLine="851"/>
        <w:jc w:val="both"/>
        <w:rPr>
          <w:color w:val="0F1115"/>
          <w:sz w:val="28"/>
          <w:szCs w:val="28"/>
        </w:rPr>
      </w:pPr>
      <w:r w:rsidRPr="00E87355">
        <w:rPr>
          <w:color w:val="0F1115"/>
          <w:sz w:val="28"/>
          <w:szCs w:val="28"/>
        </w:rPr>
        <w:t>В уведомлении указываются:</w:t>
      </w:r>
    </w:p>
    <w:p w:rsidR="00E87355" w:rsidRPr="00E87355" w:rsidRDefault="00E87355" w:rsidP="00E87355">
      <w:pPr>
        <w:numPr>
          <w:ilvl w:val="1"/>
          <w:numId w:val="31"/>
        </w:numPr>
        <w:shd w:val="clear" w:color="auto" w:fill="FFFFFF"/>
        <w:tabs>
          <w:tab w:val="clear" w:pos="1440"/>
          <w:tab w:val="num" w:pos="0"/>
        </w:tabs>
        <w:ind w:left="0" w:firstLine="0"/>
        <w:jc w:val="both"/>
        <w:rPr>
          <w:color w:val="0F1115"/>
          <w:sz w:val="28"/>
          <w:szCs w:val="28"/>
        </w:rPr>
      </w:pPr>
      <w:r w:rsidRPr="00E87355">
        <w:rPr>
          <w:color w:val="0F1115"/>
          <w:sz w:val="28"/>
          <w:szCs w:val="28"/>
        </w:rPr>
        <w:t>обстоятельства, являющиеся основанием возникновения личной заинтересованности;</w:t>
      </w:r>
    </w:p>
    <w:p w:rsidR="00E87355" w:rsidRPr="00E87355" w:rsidRDefault="00E87355" w:rsidP="00E87355">
      <w:pPr>
        <w:numPr>
          <w:ilvl w:val="1"/>
          <w:numId w:val="31"/>
        </w:numPr>
        <w:shd w:val="clear" w:color="auto" w:fill="FFFFFF"/>
        <w:tabs>
          <w:tab w:val="clear" w:pos="1440"/>
          <w:tab w:val="num" w:pos="0"/>
        </w:tabs>
        <w:ind w:left="0" w:firstLine="0"/>
        <w:jc w:val="both"/>
        <w:rPr>
          <w:color w:val="0F1115"/>
          <w:sz w:val="28"/>
          <w:szCs w:val="28"/>
        </w:rPr>
      </w:pPr>
      <w:r w:rsidRPr="00E87355">
        <w:rPr>
          <w:color w:val="0F1115"/>
          <w:sz w:val="28"/>
          <w:szCs w:val="28"/>
        </w:rPr>
        <w:t>должностные (депутатские) обязанности, на исполнение которых влияет или может повлиять личная заинтересованность;</w:t>
      </w:r>
    </w:p>
    <w:p w:rsidR="00E87355" w:rsidRPr="00E87355" w:rsidRDefault="00E87355" w:rsidP="00E87355">
      <w:pPr>
        <w:numPr>
          <w:ilvl w:val="1"/>
          <w:numId w:val="31"/>
        </w:numPr>
        <w:shd w:val="clear" w:color="auto" w:fill="FFFFFF"/>
        <w:tabs>
          <w:tab w:val="clear" w:pos="1440"/>
          <w:tab w:val="num" w:pos="0"/>
        </w:tabs>
        <w:ind w:left="0" w:firstLine="0"/>
        <w:jc w:val="both"/>
        <w:rPr>
          <w:color w:val="0F1115"/>
          <w:sz w:val="28"/>
          <w:szCs w:val="28"/>
        </w:rPr>
      </w:pPr>
      <w:r w:rsidRPr="00E87355">
        <w:rPr>
          <w:color w:val="0F1115"/>
          <w:sz w:val="28"/>
          <w:szCs w:val="28"/>
        </w:rPr>
        <w:lastRenderedPageBreak/>
        <w:t>предлагаемые (принятые) меры по предотвращению или урегулированию конфликта интересов;</w:t>
      </w:r>
    </w:p>
    <w:p w:rsidR="00E87355" w:rsidRPr="00E87355" w:rsidRDefault="00E87355" w:rsidP="00E87355">
      <w:pPr>
        <w:numPr>
          <w:ilvl w:val="1"/>
          <w:numId w:val="31"/>
        </w:numPr>
        <w:shd w:val="clear" w:color="auto" w:fill="FFFFFF"/>
        <w:tabs>
          <w:tab w:val="clear" w:pos="1440"/>
          <w:tab w:val="num" w:pos="0"/>
        </w:tabs>
        <w:ind w:left="0" w:firstLine="0"/>
        <w:jc w:val="both"/>
        <w:rPr>
          <w:color w:val="0F1115"/>
          <w:sz w:val="28"/>
          <w:szCs w:val="28"/>
        </w:rPr>
      </w:pPr>
      <w:r w:rsidRPr="00E87355">
        <w:rPr>
          <w:color w:val="0F1115"/>
          <w:sz w:val="28"/>
          <w:szCs w:val="28"/>
        </w:rPr>
        <w:t>отметка о намерении (или отсутствии намерения) лично присутствовать на заседании Комиссии.</w:t>
      </w:r>
    </w:p>
    <w:p w:rsidR="00E87355" w:rsidRPr="00E87355" w:rsidRDefault="00E87355" w:rsidP="00E87355">
      <w:pPr>
        <w:numPr>
          <w:ilvl w:val="0"/>
          <w:numId w:val="26"/>
        </w:numPr>
        <w:shd w:val="clear" w:color="auto" w:fill="FFFFFF"/>
        <w:tabs>
          <w:tab w:val="clear" w:pos="720"/>
          <w:tab w:val="num" w:pos="0"/>
        </w:tabs>
        <w:ind w:left="0" w:firstLine="851"/>
        <w:jc w:val="both"/>
        <w:rPr>
          <w:color w:val="0F1115"/>
          <w:sz w:val="28"/>
          <w:szCs w:val="28"/>
        </w:rPr>
      </w:pPr>
      <w:r w:rsidRPr="00E87355">
        <w:rPr>
          <w:color w:val="0F1115"/>
          <w:sz w:val="28"/>
          <w:szCs w:val="28"/>
        </w:rPr>
        <w:t>К уведомлению прилагаются все имеющиеся у депутата материалы, подтверждающие сведения, изложенные в уведомлении.</w:t>
      </w:r>
    </w:p>
    <w:p w:rsidR="00E87355" w:rsidRPr="00E87355" w:rsidRDefault="00E87355" w:rsidP="00E87355">
      <w:pPr>
        <w:shd w:val="clear" w:color="auto" w:fill="FFFFFF"/>
        <w:tabs>
          <w:tab w:val="num" w:pos="0"/>
        </w:tabs>
        <w:ind w:firstLine="851"/>
        <w:jc w:val="center"/>
        <w:outlineLvl w:val="2"/>
        <w:rPr>
          <w:b/>
          <w:bCs/>
          <w:color w:val="0F1115"/>
          <w:sz w:val="28"/>
          <w:szCs w:val="28"/>
        </w:rPr>
      </w:pPr>
      <w:r w:rsidRPr="00E87355">
        <w:rPr>
          <w:b/>
          <w:bCs/>
          <w:color w:val="0F1115"/>
          <w:sz w:val="28"/>
          <w:szCs w:val="28"/>
        </w:rPr>
        <w:t>III. Регистрация уведомления</w:t>
      </w:r>
    </w:p>
    <w:p w:rsidR="00E87355" w:rsidRPr="00E87355" w:rsidRDefault="00E87355" w:rsidP="00E87355">
      <w:pPr>
        <w:numPr>
          <w:ilvl w:val="0"/>
          <w:numId w:val="27"/>
        </w:numPr>
        <w:shd w:val="clear" w:color="auto" w:fill="FFFFFF"/>
        <w:tabs>
          <w:tab w:val="clear" w:pos="720"/>
          <w:tab w:val="num" w:pos="0"/>
        </w:tabs>
        <w:ind w:left="0" w:firstLine="851"/>
        <w:jc w:val="both"/>
        <w:rPr>
          <w:color w:val="0F1115"/>
          <w:sz w:val="28"/>
          <w:szCs w:val="28"/>
        </w:rPr>
      </w:pPr>
      <w:r w:rsidRPr="00E87355">
        <w:rPr>
          <w:color w:val="0F1115"/>
          <w:sz w:val="28"/>
          <w:szCs w:val="28"/>
        </w:rPr>
        <w:t>Председатель Троснянского районного Совета народных депутатов регистрирует уведомление в день его поступления в </w:t>
      </w:r>
      <w:r w:rsidRPr="00E87355">
        <w:rPr>
          <w:bCs/>
          <w:color w:val="0F1115"/>
          <w:sz w:val="28"/>
          <w:szCs w:val="28"/>
        </w:rPr>
        <w:t>журнале регистрации уведомлений</w:t>
      </w:r>
      <w:r w:rsidRPr="00E87355">
        <w:rPr>
          <w:color w:val="0F1115"/>
          <w:sz w:val="28"/>
          <w:szCs w:val="28"/>
        </w:rPr>
        <w:t> по форме согласно приложению № 2 к настоящему Порядку.</w:t>
      </w:r>
    </w:p>
    <w:p w:rsidR="00E87355" w:rsidRPr="00E87355" w:rsidRDefault="00E87355" w:rsidP="00E87355">
      <w:pPr>
        <w:numPr>
          <w:ilvl w:val="0"/>
          <w:numId w:val="27"/>
        </w:numPr>
        <w:shd w:val="clear" w:color="auto" w:fill="FFFFFF"/>
        <w:tabs>
          <w:tab w:val="clear" w:pos="720"/>
          <w:tab w:val="num" w:pos="0"/>
        </w:tabs>
        <w:ind w:left="0" w:firstLine="851"/>
        <w:jc w:val="both"/>
        <w:rPr>
          <w:color w:val="0F1115"/>
          <w:sz w:val="28"/>
          <w:szCs w:val="28"/>
        </w:rPr>
      </w:pPr>
      <w:r w:rsidRPr="00E87355">
        <w:rPr>
          <w:color w:val="0F1115"/>
          <w:sz w:val="28"/>
          <w:szCs w:val="28"/>
        </w:rPr>
        <w:t>Копия уведомления с отметкой о регистрации выдаётся депутату на руки под роспись в журнале либо направляется ему по почте с уведомлением о вручении.</w:t>
      </w:r>
    </w:p>
    <w:p w:rsidR="00E87355" w:rsidRPr="00E87355" w:rsidRDefault="00E87355" w:rsidP="00E87355">
      <w:pPr>
        <w:shd w:val="clear" w:color="auto" w:fill="FFFFFF"/>
        <w:tabs>
          <w:tab w:val="num" w:pos="0"/>
        </w:tabs>
        <w:ind w:firstLine="851"/>
        <w:jc w:val="center"/>
        <w:outlineLvl w:val="2"/>
        <w:rPr>
          <w:b/>
          <w:bCs/>
          <w:color w:val="0F1115"/>
          <w:sz w:val="28"/>
          <w:szCs w:val="28"/>
        </w:rPr>
      </w:pPr>
      <w:r w:rsidRPr="00E87355">
        <w:rPr>
          <w:b/>
          <w:bCs/>
          <w:color w:val="0F1115"/>
          <w:sz w:val="28"/>
          <w:szCs w:val="28"/>
        </w:rPr>
        <w:t>IV. Рассмотрение уведомления</w:t>
      </w:r>
    </w:p>
    <w:p w:rsidR="00E87355" w:rsidRPr="00E87355" w:rsidRDefault="00E87355" w:rsidP="00E87355">
      <w:pPr>
        <w:numPr>
          <w:ilvl w:val="0"/>
          <w:numId w:val="28"/>
        </w:numPr>
        <w:shd w:val="clear" w:color="auto" w:fill="FFFFFF"/>
        <w:tabs>
          <w:tab w:val="clear" w:pos="720"/>
          <w:tab w:val="num" w:pos="0"/>
        </w:tabs>
        <w:ind w:left="0" w:firstLine="851"/>
        <w:jc w:val="both"/>
        <w:rPr>
          <w:color w:val="0F1115"/>
          <w:sz w:val="28"/>
          <w:szCs w:val="28"/>
        </w:rPr>
      </w:pPr>
      <w:r w:rsidRPr="00E87355">
        <w:rPr>
          <w:color w:val="0F1115"/>
          <w:sz w:val="28"/>
          <w:szCs w:val="28"/>
        </w:rPr>
        <w:t>Председатель Троснянского районного Совета народных депутатов в день получения уведомления направляет его в </w:t>
      </w:r>
      <w:r w:rsidRPr="00E87355">
        <w:rPr>
          <w:bCs/>
          <w:color w:val="0F1115"/>
          <w:sz w:val="28"/>
          <w:szCs w:val="28"/>
        </w:rPr>
        <w:t>комиссию по соблюдению требований к служебному поведению депутатов Троснянского районного Совета народных депутатов и урегулированию конфликта интересов</w:t>
      </w:r>
      <w:r w:rsidRPr="00E87355">
        <w:rPr>
          <w:color w:val="0F1115"/>
          <w:sz w:val="28"/>
          <w:szCs w:val="28"/>
        </w:rPr>
        <w:t> (далее – Комиссия).</w:t>
      </w:r>
    </w:p>
    <w:p w:rsidR="00E87355" w:rsidRPr="00E87355" w:rsidRDefault="00E87355" w:rsidP="00E87355">
      <w:pPr>
        <w:numPr>
          <w:ilvl w:val="0"/>
          <w:numId w:val="28"/>
        </w:numPr>
        <w:shd w:val="clear" w:color="auto" w:fill="FFFFFF"/>
        <w:tabs>
          <w:tab w:val="clear" w:pos="720"/>
          <w:tab w:val="num" w:pos="0"/>
        </w:tabs>
        <w:ind w:left="0" w:firstLine="851"/>
        <w:jc w:val="both"/>
        <w:rPr>
          <w:color w:val="0F1115"/>
          <w:sz w:val="28"/>
          <w:szCs w:val="28"/>
        </w:rPr>
      </w:pPr>
      <w:r w:rsidRPr="00E87355">
        <w:rPr>
          <w:color w:val="0F1115"/>
          <w:sz w:val="28"/>
          <w:szCs w:val="28"/>
        </w:rPr>
        <w:t>Комиссия рассматривает уведомление и принимает решение в порядке и сроки, установленные Положением о Комиссии.</w:t>
      </w:r>
    </w:p>
    <w:p w:rsidR="00E87355" w:rsidRPr="00E87355" w:rsidRDefault="00E87355" w:rsidP="00E87355">
      <w:pPr>
        <w:shd w:val="clear" w:color="auto" w:fill="FFFFFF"/>
        <w:tabs>
          <w:tab w:val="num" w:pos="0"/>
        </w:tabs>
        <w:ind w:firstLine="851"/>
        <w:jc w:val="center"/>
        <w:outlineLvl w:val="2"/>
        <w:rPr>
          <w:b/>
          <w:bCs/>
          <w:color w:val="0F1115"/>
          <w:sz w:val="28"/>
          <w:szCs w:val="28"/>
        </w:rPr>
      </w:pPr>
      <w:r w:rsidRPr="00E87355">
        <w:rPr>
          <w:b/>
          <w:bCs/>
          <w:color w:val="0F1115"/>
          <w:sz w:val="28"/>
          <w:szCs w:val="28"/>
        </w:rPr>
        <w:t>V. Принятие решения</w:t>
      </w:r>
    </w:p>
    <w:p w:rsidR="00E87355" w:rsidRPr="00E87355" w:rsidRDefault="00E87355" w:rsidP="00E87355">
      <w:pPr>
        <w:numPr>
          <w:ilvl w:val="0"/>
          <w:numId w:val="29"/>
        </w:numPr>
        <w:shd w:val="clear" w:color="auto" w:fill="FFFFFF"/>
        <w:tabs>
          <w:tab w:val="clear" w:pos="720"/>
          <w:tab w:val="num" w:pos="0"/>
        </w:tabs>
        <w:ind w:left="0" w:firstLine="851"/>
        <w:jc w:val="both"/>
        <w:rPr>
          <w:color w:val="0F1115"/>
          <w:sz w:val="28"/>
          <w:szCs w:val="28"/>
        </w:rPr>
      </w:pPr>
      <w:r w:rsidRPr="00E87355">
        <w:rPr>
          <w:color w:val="0F1115"/>
          <w:sz w:val="28"/>
          <w:szCs w:val="28"/>
        </w:rPr>
        <w:t>По результатам рассмотрения Комиссией уведомления председатель Троснянского районного Совета народных депутатов принимает одно из следующих решений:</w:t>
      </w:r>
    </w:p>
    <w:p w:rsidR="00E87355" w:rsidRPr="00E87355" w:rsidRDefault="00E87355" w:rsidP="00E87355">
      <w:pPr>
        <w:shd w:val="clear" w:color="auto" w:fill="FFFFFF"/>
        <w:tabs>
          <w:tab w:val="num" w:pos="0"/>
        </w:tabs>
        <w:ind w:firstLine="851"/>
        <w:jc w:val="both"/>
        <w:rPr>
          <w:color w:val="0F1115"/>
          <w:sz w:val="28"/>
          <w:szCs w:val="28"/>
        </w:rPr>
      </w:pPr>
      <w:r w:rsidRPr="00E87355">
        <w:rPr>
          <w:color w:val="0F1115"/>
          <w:sz w:val="28"/>
          <w:szCs w:val="28"/>
        </w:rPr>
        <w:t>а) признать, что при исполнении депутатских полномочий депутатом, представившим уведомление, конфликт интересов отсутствует;</w:t>
      </w:r>
    </w:p>
    <w:p w:rsidR="00E87355" w:rsidRPr="00E87355" w:rsidRDefault="00E87355" w:rsidP="00E87355">
      <w:pPr>
        <w:shd w:val="clear" w:color="auto" w:fill="FFFFFF"/>
        <w:tabs>
          <w:tab w:val="num" w:pos="0"/>
        </w:tabs>
        <w:ind w:firstLine="851"/>
        <w:jc w:val="both"/>
        <w:rPr>
          <w:color w:val="0F1115"/>
          <w:sz w:val="28"/>
          <w:szCs w:val="28"/>
        </w:rPr>
      </w:pPr>
      <w:r w:rsidRPr="00E87355">
        <w:rPr>
          <w:color w:val="0F1115"/>
          <w:sz w:val="28"/>
          <w:szCs w:val="28"/>
        </w:rPr>
        <w:t>б) признать, что при исполнении депутатских полномочий депутатом, представившим уведомление, личная заинтересованность приводит или может привести к конфликту интересов;</w:t>
      </w:r>
    </w:p>
    <w:p w:rsidR="00E87355" w:rsidRPr="00E87355" w:rsidRDefault="00E87355" w:rsidP="00E87355">
      <w:pPr>
        <w:shd w:val="clear" w:color="auto" w:fill="FFFFFF"/>
        <w:tabs>
          <w:tab w:val="num" w:pos="0"/>
        </w:tabs>
        <w:ind w:firstLine="851"/>
        <w:jc w:val="both"/>
        <w:rPr>
          <w:color w:val="0F1115"/>
          <w:sz w:val="28"/>
          <w:szCs w:val="28"/>
        </w:rPr>
      </w:pPr>
      <w:r w:rsidRPr="00E87355">
        <w:rPr>
          <w:color w:val="0F1115"/>
          <w:sz w:val="28"/>
          <w:szCs w:val="28"/>
        </w:rPr>
        <w:t>в) признать, что депутатом, представившим уведомление, не соблюдались требования об урегулировании конфликта интересов.</w:t>
      </w:r>
    </w:p>
    <w:p w:rsidR="00E87355" w:rsidRPr="00E87355" w:rsidRDefault="00E87355" w:rsidP="00E87355">
      <w:pPr>
        <w:numPr>
          <w:ilvl w:val="0"/>
          <w:numId w:val="29"/>
        </w:numPr>
        <w:shd w:val="clear" w:color="auto" w:fill="FFFFFF"/>
        <w:tabs>
          <w:tab w:val="clear" w:pos="720"/>
          <w:tab w:val="num" w:pos="0"/>
        </w:tabs>
        <w:ind w:left="0" w:firstLine="851"/>
        <w:jc w:val="both"/>
        <w:rPr>
          <w:color w:val="0F1115"/>
          <w:sz w:val="28"/>
          <w:szCs w:val="28"/>
        </w:rPr>
      </w:pPr>
      <w:r w:rsidRPr="00E87355">
        <w:rPr>
          <w:color w:val="0F1115"/>
          <w:sz w:val="28"/>
          <w:szCs w:val="28"/>
        </w:rPr>
        <w:t>В случае принятия решения, предусмотренного подпунктом «б» пункта 12 настоящего Порядка, председатель Троснянского районного Совета народных депутатов в соответствии с законодательством о противодействии коррупции принимает меры или обеспечивает принятие мер по предотвращению или урегулированию конфликта интересов либо рекомендует депутату, представившему уведомление, принять такие меры.</w:t>
      </w:r>
    </w:p>
    <w:p w:rsidR="00E87355" w:rsidRPr="00E87355" w:rsidRDefault="00E87355" w:rsidP="00E87355">
      <w:pPr>
        <w:numPr>
          <w:ilvl w:val="0"/>
          <w:numId w:val="29"/>
        </w:numPr>
        <w:shd w:val="clear" w:color="auto" w:fill="FFFFFF"/>
        <w:tabs>
          <w:tab w:val="clear" w:pos="720"/>
          <w:tab w:val="num" w:pos="0"/>
        </w:tabs>
        <w:ind w:left="0" w:firstLine="851"/>
        <w:jc w:val="both"/>
        <w:rPr>
          <w:color w:val="0F1115"/>
          <w:sz w:val="28"/>
          <w:szCs w:val="28"/>
        </w:rPr>
      </w:pPr>
      <w:r w:rsidRPr="00E87355">
        <w:rPr>
          <w:color w:val="0F1115"/>
          <w:sz w:val="28"/>
          <w:szCs w:val="28"/>
        </w:rPr>
        <w:t>В случае принятия решения, предусмотренного подпунктом «в» пункта 12 настоящего Порядка, председатель Троснянского районного Совета народных депутатов рассматривает вопрос о проведении в установленном порядке проверки для решения вопроса о применении в отношении депутата мер ответственности, предусмотренных законодательством Российской Федерации.</w:t>
      </w:r>
    </w:p>
    <w:p w:rsidR="00437277" w:rsidRPr="00E87355" w:rsidRDefault="00437277" w:rsidP="00E87355">
      <w:pPr>
        <w:tabs>
          <w:tab w:val="num" w:pos="0"/>
        </w:tabs>
        <w:ind w:firstLine="851"/>
        <w:jc w:val="both"/>
        <w:outlineLvl w:val="2"/>
        <w:rPr>
          <w:b/>
          <w:bCs/>
          <w:sz w:val="28"/>
          <w:szCs w:val="28"/>
        </w:rPr>
      </w:pPr>
    </w:p>
    <w:p w:rsidR="00437277" w:rsidRPr="00E87355" w:rsidRDefault="00437277" w:rsidP="00E87355">
      <w:pPr>
        <w:tabs>
          <w:tab w:val="num" w:pos="0"/>
        </w:tabs>
        <w:ind w:firstLine="851"/>
        <w:jc w:val="both"/>
        <w:outlineLvl w:val="2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right" w:tblpY="3"/>
        <w:tblW w:w="0" w:type="auto"/>
        <w:tblLook w:val="0000" w:firstRow="0" w:lastRow="0" w:firstColumn="0" w:lastColumn="0" w:noHBand="0" w:noVBand="0"/>
      </w:tblPr>
      <w:tblGrid>
        <w:gridCol w:w="4614"/>
      </w:tblGrid>
      <w:tr w:rsidR="00667217" w:rsidTr="00A7778C">
        <w:tblPrEx>
          <w:tblCellMar>
            <w:top w:w="0" w:type="dxa"/>
            <w:bottom w:w="0" w:type="dxa"/>
          </w:tblCellMar>
        </w:tblPrEx>
        <w:trPr>
          <w:trHeight w:val="1705"/>
        </w:trPr>
        <w:tc>
          <w:tcPr>
            <w:tcW w:w="4614" w:type="dxa"/>
          </w:tcPr>
          <w:p w:rsidR="00667217" w:rsidRPr="00AF4B13" w:rsidRDefault="00667217" w:rsidP="00A7778C">
            <w:pPr>
              <w:outlineLvl w:val="1"/>
              <w:rPr>
                <w:bCs/>
                <w:sz w:val="24"/>
                <w:szCs w:val="24"/>
              </w:rPr>
            </w:pPr>
            <w:r w:rsidRPr="00AF4B13">
              <w:rPr>
                <w:bCs/>
                <w:sz w:val="24"/>
                <w:szCs w:val="24"/>
              </w:rPr>
              <w:lastRenderedPageBreak/>
              <w:t>Приложение</w:t>
            </w:r>
            <w:r w:rsidRPr="00645604">
              <w:rPr>
                <w:bCs/>
                <w:sz w:val="24"/>
                <w:szCs w:val="24"/>
              </w:rPr>
              <w:t xml:space="preserve"> №</w:t>
            </w:r>
            <w:r>
              <w:rPr>
                <w:bCs/>
                <w:sz w:val="24"/>
                <w:szCs w:val="24"/>
              </w:rPr>
              <w:t>2</w:t>
            </w:r>
          </w:p>
          <w:p w:rsidR="00667217" w:rsidRDefault="00667217" w:rsidP="00A7778C">
            <w:pPr>
              <w:jc w:val="both"/>
              <w:rPr>
                <w:b/>
                <w:bCs/>
                <w:sz w:val="36"/>
                <w:szCs w:val="36"/>
              </w:rPr>
            </w:pPr>
            <w:r w:rsidRPr="00AF4B13">
              <w:rPr>
                <w:sz w:val="24"/>
                <w:szCs w:val="24"/>
              </w:rPr>
              <w:t>к Порядку уведомления депутатами Троснянского районного Совета народных депутатов о фактах обращения в целях склонения их к совершению коррупционных правонарушений</w:t>
            </w:r>
          </w:p>
        </w:tc>
      </w:tr>
    </w:tbl>
    <w:p w:rsidR="00437277" w:rsidRPr="00E87355" w:rsidRDefault="00437277" w:rsidP="00E87355">
      <w:pPr>
        <w:tabs>
          <w:tab w:val="num" w:pos="0"/>
        </w:tabs>
        <w:ind w:firstLine="851"/>
        <w:jc w:val="both"/>
        <w:outlineLvl w:val="2"/>
        <w:rPr>
          <w:b/>
          <w:bCs/>
          <w:sz w:val="28"/>
          <w:szCs w:val="28"/>
        </w:rPr>
      </w:pPr>
    </w:p>
    <w:p w:rsidR="00437277" w:rsidRPr="00E87355" w:rsidRDefault="00437277" w:rsidP="00E87355">
      <w:pPr>
        <w:jc w:val="both"/>
        <w:outlineLvl w:val="2"/>
        <w:rPr>
          <w:b/>
          <w:bCs/>
          <w:sz w:val="28"/>
          <w:szCs w:val="28"/>
        </w:rPr>
      </w:pPr>
    </w:p>
    <w:p w:rsidR="00667217" w:rsidRDefault="00667217" w:rsidP="00667217">
      <w:pPr>
        <w:jc w:val="both"/>
        <w:outlineLvl w:val="2"/>
        <w:rPr>
          <w:bCs/>
          <w:sz w:val="28"/>
          <w:szCs w:val="28"/>
        </w:rPr>
      </w:pPr>
    </w:p>
    <w:p w:rsidR="00667217" w:rsidRDefault="00667217" w:rsidP="00667217">
      <w:pPr>
        <w:jc w:val="both"/>
        <w:outlineLvl w:val="2"/>
        <w:rPr>
          <w:bCs/>
          <w:sz w:val="28"/>
          <w:szCs w:val="28"/>
        </w:rPr>
      </w:pPr>
    </w:p>
    <w:p w:rsidR="00667217" w:rsidRDefault="00667217" w:rsidP="00667217">
      <w:pPr>
        <w:jc w:val="both"/>
        <w:outlineLvl w:val="2"/>
        <w:rPr>
          <w:bCs/>
          <w:sz w:val="28"/>
          <w:szCs w:val="28"/>
        </w:rPr>
      </w:pPr>
    </w:p>
    <w:p w:rsidR="00667217" w:rsidRDefault="00667217" w:rsidP="00667217">
      <w:pPr>
        <w:jc w:val="both"/>
        <w:outlineLvl w:val="2"/>
        <w:rPr>
          <w:bCs/>
          <w:sz w:val="28"/>
          <w:szCs w:val="28"/>
        </w:rPr>
      </w:pPr>
    </w:p>
    <w:p w:rsidR="00667217" w:rsidRPr="00667217" w:rsidRDefault="00667217" w:rsidP="00667217">
      <w:pPr>
        <w:jc w:val="center"/>
        <w:outlineLvl w:val="2"/>
        <w:rPr>
          <w:bCs/>
          <w:sz w:val="28"/>
          <w:szCs w:val="28"/>
        </w:rPr>
      </w:pPr>
      <w:r w:rsidRPr="00667217">
        <w:rPr>
          <w:bCs/>
          <w:sz w:val="28"/>
          <w:szCs w:val="28"/>
        </w:rPr>
        <w:t>Форма уведомления</w:t>
      </w:r>
    </w:p>
    <w:tbl>
      <w:tblPr>
        <w:tblpPr w:leftFromText="180" w:rightFromText="180" w:vertAnchor="text" w:horzAnchor="margin" w:tblpXSpec="right" w:tblpY="256"/>
        <w:tblW w:w="0" w:type="auto"/>
        <w:tblLook w:val="0000" w:firstRow="0" w:lastRow="0" w:firstColumn="0" w:lastColumn="0" w:noHBand="0" w:noVBand="0"/>
      </w:tblPr>
      <w:tblGrid>
        <w:gridCol w:w="5386"/>
      </w:tblGrid>
      <w:tr w:rsidR="00667217" w:rsidTr="001A06B3">
        <w:tblPrEx>
          <w:tblCellMar>
            <w:top w:w="0" w:type="dxa"/>
            <w:bottom w:w="0" w:type="dxa"/>
          </w:tblCellMar>
        </w:tblPrEx>
        <w:trPr>
          <w:trHeight w:val="1605"/>
        </w:trPr>
        <w:tc>
          <w:tcPr>
            <w:tcW w:w="5386" w:type="dxa"/>
          </w:tcPr>
          <w:p w:rsidR="00667217" w:rsidRPr="00667217" w:rsidRDefault="00667217" w:rsidP="001A06B3">
            <w:pPr>
              <w:outlineLvl w:val="2"/>
              <w:rPr>
                <w:bCs/>
                <w:sz w:val="28"/>
                <w:szCs w:val="28"/>
              </w:rPr>
            </w:pPr>
            <w:r w:rsidRPr="00667217">
              <w:rPr>
                <w:bCs/>
                <w:sz w:val="28"/>
                <w:szCs w:val="28"/>
              </w:rPr>
              <w:t>Председателю Троснянского районного Совета народных депутатов</w:t>
            </w:r>
          </w:p>
          <w:p w:rsidR="00667217" w:rsidRPr="00667217" w:rsidRDefault="00667217" w:rsidP="001A06B3">
            <w:pPr>
              <w:outlineLvl w:val="2"/>
              <w:rPr>
                <w:bCs/>
                <w:sz w:val="28"/>
                <w:szCs w:val="28"/>
              </w:rPr>
            </w:pPr>
            <w:r w:rsidRPr="00667217">
              <w:rPr>
                <w:bCs/>
                <w:sz w:val="28"/>
                <w:szCs w:val="28"/>
              </w:rPr>
              <w:t>от ____________________________________</w:t>
            </w:r>
          </w:p>
          <w:p w:rsidR="00667217" w:rsidRPr="00667217" w:rsidRDefault="00667217" w:rsidP="001A06B3">
            <w:pPr>
              <w:jc w:val="both"/>
              <w:outlineLvl w:val="2"/>
              <w:rPr>
                <w:bCs/>
                <w:sz w:val="28"/>
                <w:szCs w:val="28"/>
              </w:rPr>
            </w:pPr>
            <w:r w:rsidRPr="00667217">
              <w:rPr>
                <w:bCs/>
                <w:sz w:val="28"/>
                <w:szCs w:val="28"/>
              </w:rPr>
              <w:t>(фамилия, имя, отчество депутата)</w:t>
            </w:r>
          </w:p>
          <w:p w:rsidR="00667217" w:rsidRPr="00667217" w:rsidRDefault="00667217" w:rsidP="001A06B3">
            <w:pPr>
              <w:outlineLvl w:val="2"/>
              <w:rPr>
                <w:bCs/>
                <w:sz w:val="28"/>
                <w:szCs w:val="28"/>
              </w:rPr>
            </w:pPr>
            <w:r w:rsidRPr="00667217">
              <w:rPr>
                <w:bCs/>
                <w:sz w:val="28"/>
                <w:szCs w:val="28"/>
              </w:rPr>
              <w:t>контактный телефон: __________________</w:t>
            </w:r>
          </w:p>
          <w:p w:rsidR="00667217" w:rsidRDefault="00667217" w:rsidP="001A06B3">
            <w:pPr>
              <w:jc w:val="both"/>
              <w:outlineLvl w:val="2"/>
              <w:rPr>
                <w:bCs/>
                <w:sz w:val="28"/>
                <w:szCs w:val="28"/>
              </w:rPr>
            </w:pPr>
          </w:p>
        </w:tc>
      </w:tr>
    </w:tbl>
    <w:p w:rsidR="00667217" w:rsidRPr="00667217" w:rsidRDefault="00667217" w:rsidP="00667217">
      <w:pPr>
        <w:jc w:val="both"/>
        <w:outlineLvl w:val="2"/>
        <w:rPr>
          <w:bCs/>
          <w:sz w:val="28"/>
          <w:szCs w:val="28"/>
        </w:rPr>
      </w:pPr>
    </w:p>
    <w:p w:rsidR="00667217" w:rsidRPr="00667217" w:rsidRDefault="00667217" w:rsidP="00667217">
      <w:pPr>
        <w:jc w:val="both"/>
        <w:outlineLvl w:val="2"/>
        <w:rPr>
          <w:bCs/>
          <w:sz w:val="28"/>
          <w:szCs w:val="28"/>
        </w:rPr>
      </w:pPr>
    </w:p>
    <w:p w:rsidR="001A06B3" w:rsidRDefault="001A06B3" w:rsidP="00667217">
      <w:pPr>
        <w:jc w:val="both"/>
        <w:outlineLvl w:val="2"/>
        <w:rPr>
          <w:bCs/>
          <w:sz w:val="28"/>
          <w:szCs w:val="28"/>
        </w:rPr>
      </w:pPr>
    </w:p>
    <w:p w:rsidR="001A06B3" w:rsidRDefault="001A06B3" w:rsidP="00667217">
      <w:pPr>
        <w:jc w:val="both"/>
        <w:outlineLvl w:val="2"/>
        <w:rPr>
          <w:bCs/>
          <w:sz w:val="28"/>
          <w:szCs w:val="28"/>
        </w:rPr>
      </w:pPr>
    </w:p>
    <w:p w:rsidR="001A06B3" w:rsidRDefault="001A06B3" w:rsidP="00667217">
      <w:pPr>
        <w:jc w:val="both"/>
        <w:outlineLvl w:val="2"/>
        <w:rPr>
          <w:bCs/>
          <w:sz w:val="28"/>
          <w:szCs w:val="28"/>
        </w:rPr>
      </w:pPr>
    </w:p>
    <w:p w:rsidR="001A06B3" w:rsidRDefault="001A06B3" w:rsidP="00667217">
      <w:pPr>
        <w:jc w:val="both"/>
        <w:outlineLvl w:val="2"/>
        <w:rPr>
          <w:bCs/>
          <w:sz w:val="28"/>
          <w:szCs w:val="28"/>
        </w:rPr>
      </w:pPr>
    </w:p>
    <w:p w:rsidR="001A06B3" w:rsidRDefault="001A06B3" w:rsidP="00667217">
      <w:pPr>
        <w:jc w:val="both"/>
        <w:outlineLvl w:val="2"/>
        <w:rPr>
          <w:bCs/>
          <w:sz w:val="28"/>
          <w:szCs w:val="28"/>
        </w:rPr>
      </w:pPr>
    </w:p>
    <w:p w:rsidR="001A06B3" w:rsidRDefault="001A06B3" w:rsidP="00667217">
      <w:pPr>
        <w:jc w:val="both"/>
        <w:outlineLvl w:val="2"/>
        <w:rPr>
          <w:bCs/>
          <w:sz w:val="28"/>
          <w:szCs w:val="28"/>
        </w:rPr>
      </w:pPr>
    </w:p>
    <w:p w:rsidR="001A06B3" w:rsidRDefault="001A06B3" w:rsidP="00667217">
      <w:pPr>
        <w:jc w:val="both"/>
        <w:outlineLvl w:val="2"/>
        <w:rPr>
          <w:bCs/>
          <w:sz w:val="28"/>
          <w:szCs w:val="28"/>
        </w:rPr>
      </w:pPr>
    </w:p>
    <w:p w:rsidR="00667217" w:rsidRPr="00667217" w:rsidRDefault="00667217" w:rsidP="001A06B3">
      <w:pPr>
        <w:jc w:val="center"/>
        <w:outlineLvl w:val="2"/>
        <w:rPr>
          <w:bCs/>
          <w:sz w:val="28"/>
          <w:szCs w:val="28"/>
        </w:rPr>
      </w:pPr>
      <w:r w:rsidRPr="00667217">
        <w:rPr>
          <w:bCs/>
          <w:sz w:val="28"/>
          <w:szCs w:val="28"/>
        </w:rPr>
        <w:t>УВЕДОМЛЕНИЕ</w:t>
      </w:r>
    </w:p>
    <w:p w:rsidR="00667217" w:rsidRPr="00667217" w:rsidRDefault="00667217" w:rsidP="001A06B3">
      <w:pPr>
        <w:jc w:val="center"/>
        <w:outlineLvl w:val="2"/>
        <w:rPr>
          <w:bCs/>
          <w:sz w:val="28"/>
          <w:szCs w:val="28"/>
        </w:rPr>
      </w:pPr>
      <w:r w:rsidRPr="00667217">
        <w:rPr>
          <w:bCs/>
          <w:sz w:val="28"/>
          <w:szCs w:val="28"/>
        </w:rPr>
        <w:t>о возникшем конфликте интересов или о возможности его возникновения</w:t>
      </w:r>
    </w:p>
    <w:p w:rsidR="00667217" w:rsidRPr="00667217" w:rsidRDefault="00667217" w:rsidP="001A06B3">
      <w:pPr>
        <w:jc w:val="center"/>
        <w:outlineLvl w:val="2"/>
        <w:rPr>
          <w:bCs/>
          <w:sz w:val="28"/>
          <w:szCs w:val="28"/>
        </w:rPr>
      </w:pPr>
      <w:r w:rsidRPr="00667217">
        <w:rPr>
          <w:bCs/>
          <w:sz w:val="28"/>
          <w:szCs w:val="28"/>
        </w:rPr>
        <w:t>(о возникновении личной заинтересованности при исполнении депутатских полномочий, которая приводит или может привести к конфликту интересов)</w:t>
      </w:r>
    </w:p>
    <w:p w:rsidR="00667217" w:rsidRPr="00667217" w:rsidRDefault="00667217" w:rsidP="00667217">
      <w:pPr>
        <w:jc w:val="both"/>
        <w:outlineLvl w:val="2"/>
        <w:rPr>
          <w:bCs/>
          <w:sz w:val="28"/>
          <w:szCs w:val="28"/>
        </w:rPr>
      </w:pPr>
    </w:p>
    <w:p w:rsidR="00667217" w:rsidRPr="00667217" w:rsidRDefault="00667217" w:rsidP="001A06B3">
      <w:pPr>
        <w:ind w:firstLine="708"/>
        <w:jc w:val="both"/>
        <w:outlineLvl w:val="2"/>
        <w:rPr>
          <w:bCs/>
          <w:sz w:val="28"/>
          <w:szCs w:val="28"/>
        </w:rPr>
      </w:pPr>
      <w:r w:rsidRPr="00667217">
        <w:rPr>
          <w:bCs/>
          <w:sz w:val="28"/>
          <w:szCs w:val="28"/>
        </w:rPr>
        <w:t>Уведомляю о возникновении у меня личной заинтересованности при исполнении депутатских полномочий, которая приводит / может привести (нужное подчеркнуть) к конфликту интересов.</w:t>
      </w:r>
    </w:p>
    <w:p w:rsidR="00667217" w:rsidRDefault="00667217" w:rsidP="001A06B3">
      <w:pPr>
        <w:ind w:firstLine="708"/>
        <w:jc w:val="both"/>
        <w:outlineLvl w:val="2"/>
        <w:rPr>
          <w:bCs/>
          <w:sz w:val="28"/>
          <w:szCs w:val="28"/>
        </w:rPr>
      </w:pPr>
      <w:r w:rsidRPr="00667217">
        <w:rPr>
          <w:bCs/>
          <w:sz w:val="28"/>
          <w:szCs w:val="28"/>
        </w:rPr>
        <w:t>Обстоятельства, являющиеся основанием возникновения личной заинтересованности:</w:t>
      </w:r>
      <w:r w:rsidR="001A06B3">
        <w:rPr>
          <w:bCs/>
          <w:sz w:val="28"/>
          <w:szCs w:val="28"/>
        </w:rPr>
        <w:t xml:space="preserve"> ________________________________________________</w:t>
      </w:r>
    </w:p>
    <w:p w:rsidR="001A06B3" w:rsidRPr="00667217" w:rsidRDefault="001A06B3" w:rsidP="001A06B3">
      <w:pPr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______________________________________________________________________________________________________________________________________</w:t>
      </w:r>
    </w:p>
    <w:p w:rsidR="001A06B3" w:rsidRPr="00667217" w:rsidRDefault="00667217" w:rsidP="001A06B3">
      <w:pPr>
        <w:ind w:firstLine="708"/>
        <w:jc w:val="both"/>
        <w:outlineLvl w:val="2"/>
        <w:rPr>
          <w:bCs/>
          <w:sz w:val="28"/>
          <w:szCs w:val="28"/>
        </w:rPr>
      </w:pPr>
      <w:r w:rsidRPr="00667217">
        <w:rPr>
          <w:bCs/>
          <w:sz w:val="28"/>
          <w:szCs w:val="28"/>
        </w:rPr>
        <w:t>Депутатские полномочия, на исполнение которых влияет или может повлиять личная заинтересованность:</w:t>
      </w:r>
      <w:r w:rsidR="001A06B3">
        <w:rPr>
          <w:bCs/>
          <w:sz w:val="28"/>
          <w:szCs w:val="28"/>
        </w:rPr>
        <w:t xml:space="preserve"> _____________________________________________________________________</w:t>
      </w:r>
    </w:p>
    <w:p w:rsidR="00667217" w:rsidRDefault="00667217" w:rsidP="001A06B3">
      <w:pPr>
        <w:ind w:firstLine="708"/>
        <w:jc w:val="both"/>
        <w:outlineLvl w:val="2"/>
        <w:rPr>
          <w:bCs/>
          <w:sz w:val="28"/>
          <w:szCs w:val="28"/>
        </w:rPr>
      </w:pPr>
      <w:r w:rsidRPr="00667217">
        <w:rPr>
          <w:bCs/>
          <w:sz w:val="28"/>
          <w:szCs w:val="28"/>
        </w:rPr>
        <w:t>Предлагаемые (принятые) меры по предотвращению или урегулированию конфликта интересов:</w:t>
      </w:r>
      <w:r w:rsidR="001A06B3">
        <w:rPr>
          <w:bCs/>
          <w:sz w:val="28"/>
          <w:szCs w:val="28"/>
        </w:rPr>
        <w:t xml:space="preserve"> _______________________________________________</w:t>
      </w:r>
    </w:p>
    <w:p w:rsidR="001A06B3" w:rsidRPr="00667217" w:rsidRDefault="001A06B3" w:rsidP="001A06B3">
      <w:pPr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__________________________________________________________________</w:t>
      </w:r>
    </w:p>
    <w:p w:rsidR="00667217" w:rsidRPr="00667217" w:rsidRDefault="00667217" w:rsidP="001A06B3">
      <w:pPr>
        <w:ind w:firstLine="708"/>
        <w:jc w:val="both"/>
        <w:outlineLvl w:val="2"/>
        <w:rPr>
          <w:bCs/>
          <w:sz w:val="28"/>
          <w:szCs w:val="28"/>
        </w:rPr>
      </w:pPr>
      <w:r w:rsidRPr="00667217">
        <w:rPr>
          <w:bCs/>
          <w:sz w:val="28"/>
          <w:szCs w:val="28"/>
        </w:rPr>
        <w:t>Намереваюсь лично присутствовать / не присутствовать (нужное подчеркнуть) на заседании Комиссии.</w:t>
      </w:r>
    </w:p>
    <w:p w:rsidR="00667217" w:rsidRPr="00667217" w:rsidRDefault="00667217" w:rsidP="001A06B3">
      <w:pPr>
        <w:jc w:val="both"/>
        <w:outlineLvl w:val="2"/>
        <w:rPr>
          <w:bCs/>
          <w:sz w:val="28"/>
          <w:szCs w:val="28"/>
        </w:rPr>
      </w:pPr>
    </w:p>
    <w:p w:rsidR="00667217" w:rsidRPr="00667217" w:rsidRDefault="00667217" w:rsidP="00667217">
      <w:pPr>
        <w:jc w:val="both"/>
        <w:outlineLvl w:val="2"/>
        <w:rPr>
          <w:bCs/>
          <w:sz w:val="28"/>
          <w:szCs w:val="28"/>
        </w:rPr>
      </w:pPr>
      <w:r w:rsidRPr="00667217">
        <w:rPr>
          <w:bCs/>
          <w:sz w:val="28"/>
          <w:szCs w:val="28"/>
        </w:rPr>
        <w:t>«</w:t>
      </w:r>
      <w:r w:rsidR="001A06B3">
        <w:rPr>
          <w:bCs/>
          <w:sz w:val="28"/>
          <w:szCs w:val="28"/>
        </w:rPr>
        <w:t>____</w:t>
      </w:r>
      <w:r w:rsidRPr="00667217">
        <w:rPr>
          <w:bCs/>
          <w:sz w:val="28"/>
          <w:szCs w:val="28"/>
        </w:rPr>
        <w:t>» _________ 20</w:t>
      </w:r>
      <w:r w:rsidR="001A06B3">
        <w:rPr>
          <w:bCs/>
          <w:sz w:val="28"/>
          <w:szCs w:val="28"/>
        </w:rPr>
        <w:t xml:space="preserve">____ </w:t>
      </w:r>
      <w:r w:rsidRPr="00667217">
        <w:rPr>
          <w:bCs/>
          <w:sz w:val="28"/>
          <w:szCs w:val="28"/>
        </w:rPr>
        <w:t xml:space="preserve"> г. </w:t>
      </w:r>
      <w:r w:rsidR="001A06B3">
        <w:rPr>
          <w:bCs/>
          <w:sz w:val="28"/>
          <w:szCs w:val="28"/>
        </w:rPr>
        <w:t xml:space="preserve">                            </w:t>
      </w:r>
      <w:r w:rsidRPr="00667217">
        <w:rPr>
          <w:bCs/>
          <w:sz w:val="28"/>
          <w:szCs w:val="28"/>
        </w:rPr>
        <w:t>_________________</w:t>
      </w:r>
    </w:p>
    <w:p w:rsidR="00667217" w:rsidRPr="001A06B3" w:rsidRDefault="001A06B3" w:rsidP="00667217">
      <w:pPr>
        <w:jc w:val="both"/>
        <w:outlineLvl w:val="2"/>
        <w:rPr>
          <w:bCs/>
          <w:sz w:val="22"/>
          <w:szCs w:val="22"/>
        </w:rPr>
      </w:pPr>
      <w:r>
        <w:rPr>
          <w:bCs/>
          <w:sz w:val="28"/>
          <w:szCs w:val="28"/>
        </w:rPr>
        <w:t xml:space="preserve">                                                                      </w:t>
      </w:r>
      <w:r w:rsidR="00667217" w:rsidRPr="00667217">
        <w:rPr>
          <w:bCs/>
          <w:sz w:val="28"/>
          <w:szCs w:val="28"/>
        </w:rPr>
        <w:t>(</w:t>
      </w:r>
      <w:r w:rsidR="00667217" w:rsidRPr="001A06B3">
        <w:rPr>
          <w:bCs/>
          <w:sz w:val="22"/>
          <w:szCs w:val="22"/>
        </w:rPr>
        <w:t>подпись) (расшифровка подписи)</w:t>
      </w:r>
    </w:p>
    <w:p w:rsidR="00667217" w:rsidRPr="001A06B3" w:rsidRDefault="00667217" w:rsidP="00667217">
      <w:pPr>
        <w:jc w:val="both"/>
        <w:outlineLvl w:val="2"/>
        <w:rPr>
          <w:bCs/>
          <w:sz w:val="22"/>
          <w:szCs w:val="22"/>
        </w:rPr>
      </w:pPr>
    </w:p>
    <w:p w:rsidR="00667217" w:rsidRPr="00667217" w:rsidRDefault="00667217" w:rsidP="00667217">
      <w:pPr>
        <w:jc w:val="both"/>
        <w:outlineLvl w:val="2"/>
        <w:rPr>
          <w:bCs/>
          <w:sz w:val="28"/>
          <w:szCs w:val="28"/>
        </w:rPr>
      </w:pPr>
      <w:r w:rsidRPr="00667217">
        <w:rPr>
          <w:bCs/>
          <w:sz w:val="28"/>
          <w:szCs w:val="28"/>
        </w:rPr>
        <w:t>Зарегистрировано в журнале № _____ от «</w:t>
      </w:r>
      <w:r w:rsidR="001A06B3">
        <w:rPr>
          <w:bCs/>
          <w:sz w:val="28"/>
          <w:szCs w:val="28"/>
        </w:rPr>
        <w:t>____</w:t>
      </w:r>
      <w:r w:rsidRPr="00667217">
        <w:rPr>
          <w:bCs/>
          <w:sz w:val="28"/>
          <w:szCs w:val="28"/>
        </w:rPr>
        <w:t>» _________ 20</w:t>
      </w:r>
      <w:r w:rsidR="001A06B3">
        <w:rPr>
          <w:bCs/>
          <w:sz w:val="28"/>
          <w:szCs w:val="28"/>
        </w:rPr>
        <w:t>___</w:t>
      </w:r>
      <w:r w:rsidRPr="00667217">
        <w:rPr>
          <w:bCs/>
          <w:sz w:val="28"/>
          <w:szCs w:val="28"/>
        </w:rPr>
        <w:t xml:space="preserve"> г.</w:t>
      </w:r>
    </w:p>
    <w:p w:rsidR="00667217" w:rsidRPr="00667217" w:rsidRDefault="00667217" w:rsidP="00667217">
      <w:pPr>
        <w:jc w:val="both"/>
        <w:outlineLvl w:val="2"/>
        <w:rPr>
          <w:bCs/>
          <w:sz w:val="28"/>
          <w:szCs w:val="28"/>
        </w:rPr>
      </w:pPr>
    </w:p>
    <w:p w:rsidR="00667217" w:rsidRPr="00667217" w:rsidRDefault="00667217" w:rsidP="00667217">
      <w:pPr>
        <w:jc w:val="both"/>
        <w:outlineLvl w:val="2"/>
        <w:rPr>
          <w:bCs/>
          <w:sz w:val="28"/>
          <w:szCs w:val="28"/>
        </w:rPr>
      </w:pPr>
      <w:r w:rsidRPr="00667217">
        <w:rPr>
          <w:bCs/>
          <w:sz w:val="28"/>
          <w:szCs w:val="28"/>
        </w:rPr>
        <w:t>Председатель Совета: _________________</w:t>
      </w:r>
    </w:p>
    <w:p w:rsidR="00437277" w:rsidRPr="00E87355" w:rsidRDefault="00437277" w:rsidP="00E87355">
      <w:pPr>
        <w:jc w:val="both"/>
        <w:outlineLvl w:val="2"/>
        <w:rPr>
          <w:b/>
          <w:bCs/>
          <w:sz w:val="28"/>
          <w:szCs w:val="28"/>
        </w:rPr>
      </w:pPr>
    </w:p>
    <w:p w:rsidR="00437277" w:rsidRPr="00E87355" w:rsidRDefault="00437277" w:rsidP="00E87355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  <w:sectPr w:rsidR="00437277" w:rsidSect="00437277">
          <w:headerReference w:type="default" r:id="rId9"/>
          <w:pgSz w:w="11906" w:h="16838"/>
          <w:pgMar w:top="1134" w:right="707" w:bottom="1134" w:left="1418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right" w:tblpY="3"/>
        <w:tblW w:w="0" w:type="auto"/>
        <w:tblLook w:val="0000" w:firstRow="0" w:lastRow="0" w:firstColumn="0" w:lastColumn="0" w:noHBand="0" w:noVBand="0"/>
      </w:tblPr>
      <w:tblGrid>
        <w:gridCol w:w="4614"/>
      </w:tblGrid>
      <w:tr w:rsidR="00437277" w:rsidTr="00EE00FF">
        <w:tblPrEx>
          <w:tblCellMar>
            <w:top w:w="0" w:type="dxa"/>
            <w:bottom w:w="0" w:type="dxa"/>
          </w:tblCellMar>
        </w:tblPrEx>
        <w:trPr>
          <w:trHeight w:val="1705"/>
        </w:trPr>
        <w:tc>
          <w:tcPr>
            <w:tcW w:w="4614" w:type="dxa"/>
          </w:tcPr>
          <w:p w:rsidR="00437277" w:rsidRPr="00AF4B13" w:rsidRDefault="00437277" w:rsidP="00EE00FF">
            <w:pPr>
              <w:outlineLvl w:val="1"/>
              <w:rPr>
                <w:bCs/>
                <w:sz w:val="24"/>
                <w:szCs w:val="24"/>
              </w:rPr>
            </w:pPr>
            <w:r w:rsidRPr="00AF4B13">
              <w:rPr>
                <w:bCs/>
                <w:sz w:val="24"/>
                <w:szCs w:val="24"/>
              </w:rPr>
              <w:lastRenderedPageBreak/>
              <w:t>Приложение</w:t>
            </w:r>
            <w:r w:rsidRPr="00645604">
              <w:rPr>
                <w:bCs/>
                <w:sz w:val="24"/>
                <w:szCs w:val="24"/>
              </w:rPr>
              <w:t xml:space="preserve"> №</w:t>
            </w:r>
            <w:r>
              <w:rPr>
                <w:bCs/>
                <w:sz w:val="24"/>
                <w:szCs w:val="24"/>
              </w:rPr>
              <w:t>2</w:t>
            </w:r>
          </w:p>
          <w:p w:rsidR="00437277" w:rsidRDefault="00437277" w:rsidP="00EE00FF">
            <w:pPr>
              <w:jc w:val="both"/>
              <w:rPr>
                <w:b/>
                <w:bCs/>
                <w:sz w:val="36"/>
                <w:szCs w:val="36"/>
              </w:rPr>
            </w:pPr>
            <w:r w:rsidRPr="00AF4B13">
              <w:rPr>
                <w:sz w:val="24"/>
                <w:szCs w:val="24"/>
              </w:rPr>
              <w:t>к Порядку уведомления депутатами Троснянского районного Совета народных депутатов о фактах обращения в целях склонения их к совершению коррупционных правонарушений</w:t>
            </w:r>
          </w:p>
        </w:tc>
      </w:tr>
    </w:tbl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rPr>
          <w:b/>
          <w:bCs/>
          <w:sz w:val="28"/>
          <w:szCs w:val="28"/>
        </w:rPr>
      </w:pPr>
    </w:p>
    <w:p w:rsidR="001A06B3" w:rsidRDefault="001A06B3" w:rsidP="00437277">
      <w:pPr>
        <w:jc w:val="center"/>
        <w:rPr>
          <w:bCs/>
          <w:sz w:val="28"/>
          <w:szCs w:val="28"/>
        </w:rPr>
      </w:pPr>
    </w:p>
    <w:p w:rsidR="00437277" w:rsidRPr="001A06B3" w:rsidRDefault="00AF4B13" w:rsidP="00437277">
      <w:pPr>
        <w:jc w:val="center"/>
        <w:rPr>
          <w:sz w:val="28"/>
          <w:szCs w:val="28"/>
        </w:rPr>
      </w:pPr>
      <w:r w:rsidRPr="001A06B3">
        <w:rPr>
          <w:bCs/>
          <w:sz w:val="28"/>
          <w:szCs w:val="28"/>
        </w:rPr>
        <w:t>ЖУРНАЛ</w:t>
      </w:r>
      <w:r w:rsidRPr="001A06B3">
        <w:rPr>
          <w:sz w:val="28"/>
          <w:szCs w:val="28"/>
        </w:rPr>
        <w:br/>
      </w:r>
      <w:r w:rsidR="00667217" w:rsidRPr="001A06B3">
        <w:rPr>
          <w:rStyle w:val="af0"/>
          <w:b w:val="0"/>
          <w:color w:val="0F1115"/>
          <w:sz w:val="28"/>
          <w:szCs w:val="28"/>
          <w:shd w:val="clear" w:color="auto" w:fill="FFFFFF"/>
        </w:rPr>
        <w:t>регистрации уведомлений о возникновении личной заинтересованности при исполнении депутатских полномочий, которая приводит или может привести к конфликту интересов</w:t>
      </w:r>
    </w:p>
    <w:p w:rsidR="00AF4B13" w:rsidRPr="001A06B3" w:rsidRDefault="00AF4B13" w:rsidP="00667217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"/>
        <w:gridCol w:w="2482"/>
        <w:gridCol w:w="1802"/>
        <w:gridCol w:w="2406"/>
        <w:gridCol w:w="1989"/>
        <w:gridCol w:w="1819"/>
        <w:gridCol w:w="2069"/>
        <w:gridCol w:w="1655"/>
      </w:tblGrid>
      <w:tr w:rsidR="001A06B3" w:rsidRPr="001A06B3" w:rsidTr="001A06B3">
        <w:trPr>
          <w:trHeight w:val="408"/>
          <w:tblHeader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A06B3" w:rsidRPr="001A06B3" w:rsidRDefault="001A06B3" w:rsidP="001A06B3">
            <w:pPr>
              <w:jc w:val="center"/>
              <w:rPr>
                <w:bCs/>
                <w:color w:val="0F1115"/>
                <w:sz w:val="24"/>
                <w:szCs w:val="24"/>
              </w:rPr>
            </w:pPr>
            <w:r>
              <w:rPr>
                <w:bCs/>
                <w:color w:val="0F1115"/>
                <w:sz w:val="24"/>
                <w:szCs w:val="24"/>
              </w:rPr>
              <w:t xml:space="preserve">№, </w:t>
            </w:r>
            <w:r w:rsidRPr="001A06B3">
              <w:rPr>
                <w:bCs/>
                <w:color w:val="0F1115"/>
                <w:sz w:val="24"/>
                <w:szCs w:val="24"/>
              </w:rPr>
              <w:t>п/п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A06B3" w:rsidRPr="001A06B3" w:rsidRDefault="001A06B3" w:rsidP="001A06B3">
            <w:pPr>
              <w:jc w:val="center"/>
              <w:rPr>
                <w:bCs/>
                <w:color w:val="0F1115"/>
                <w:sz w:val="24"/>
                <w:szCs w:val="24"/>
              </w:rPr>
            </w:pPr>
            <w:r w:rsidRPr="001A06B3">
              <w:rPr>
                <w:bCs/>
                <w:color w:val="0F1115"/>
                <w:sz w:val="24"/>
                <w:szCs w:val="24"/>
              </w:rPr>
              <w:t>Регистрационный номер уведомления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A06B3" w:rsidRPr="001A06B3" w:rsidRDefault="001A06B3" w:rsidP="001A06B3">
            <w:pPr>
              <w:jc w:val="center"/>
              <w:rPr>
                <w:bCs/>
                <w:color w:val="0F1115"/>
                <w:sz w:val="24"/>
                <w:szCs w:val="24"/>
              </w:rPr>
            </w:pPr>
            <w:r w:rsidRPr="001A06B3">
              <w:rPr>
                <w:bCs/>
                <w:color w:val="0F1115"/>
                <w:sz w:val="24"/>
                <w:szCs w:val="24"/>
              </w:rPr>
              <w:t>Дата регистрации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A06B3" w:rsidRPr="001A06B3" w:rsidRDefault="001A06B3" w:rsidP="001A06B3">
            <w:pPr>
              <w:jc w:val="center"/>
              <w:rPr>
                <w:bCs/>
                <w:color w:val="0F1115"/>
                <w:sz w:val="24"/>
                <w:szCs w:val="24"/>
              </w:rPr>
            </w:pPr>
            <w:r w:rsidRPr="001A06B3">
              <w:rPr>
                <w:bCs/>
                <w:color w:val="0F1115"/>
                <w:sz w:val="24"/>
                <w:szCs w:val="24"/>
              </w:rPr>
              <w:t>Ф.И.О. депутата, представившего уведомление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A06B3" w:rsidRPr="001A06B3" w:rsidRDefault="001A06B3" w:rsidP="001A06B3">
            <w:pPr>
              <w:jc w:val="center"/>
              <w:rPr>
                <w:bCs/>
                <w:color w:val="0F1115"/>
                <w:sz w:val="24"/>
                <w:szCs w:val="24"/>
              </w:rPr>
            </w:pPr>
            <w:r w:rsidRPr="001A06B3">
              <w:rPr>
                <w:bCs/>
                <w:color w:val="0F1115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A06B3" w:rsidRPr="001A06B3" w:rsidRDefault="001A06B3" w:rsidP="001A06B3">
            <w:pPr>
              <w:jc w:val="center"/>
              <w:rPr>
                <w:bCs/>
                <w:color w:val="0F1115"/>
                <w:sz w:val="24"/>
                <w:szCs w:val="24"/>
              </w:rPr>
            </w:pPr>
            <w:r w:rsidRPr="001A06B3">
              <w:rPr>
                <w:bCs/>
                <w:color w:val="0F1115"/>
                <w:sz w:val="24"/>
                <w:szCs w:val="24"/>
              </w:rPr>
              <w:t>Отметка о получении копии (подпись)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A06B3" w:rsidRPr="001A06B3" w:rsidRDefault="001A06B3" w:rsidP="001A06B3">
            <w:pPr>
              <w:jc w:val="center"/>
              <w:rPr>
                <w:bCs/>
                <w:color w:val="0F1115"/>
                <w:sz w:val="24"/>
                <w:szCs w:val="24"/>
              </w:rPr>
            </w:pPr>
            <w:r w:rsidRPr="001A06B3">
              <w:rPr>
                <w:bCs/>
                <w:color w:val="0F1115"/>
                <w:sz w:val="24"/>
                <w:szCs w:val="24"/>
              </w:rPr>
              <w:t>Ф.И.О. и подпись принявшего уведомление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A06B3" w:rsidRPr="001A06B3" w:rsidRDefault="001A06B3" w:rsidP="001A06B3">
            <w:pPr>
              <w:jc w:val="center"/>
              <w:rPr>
                <w:bCs/>
                <w:color w:val="0F1115"/>
                <w:sz w:val="24"/>
                <w:szCs w:val="24"/>
              </w:rPr>
            </w:pPr>
            <w:r w:rsidRPr="001A06B3">
              <w:rPr>
                <w:bCs/>
                <w:color w:val="0F1115"/>
                <w:sz w:val="24"/>
                <w:szCs w:val="24"/>
              </w:rPr>
              <w:t>Сведения о принятом решении</w:t>
            </w:r>
          </w:p>
        </w:tc>
      </w:tr>
      <w:tr w:rsidR="001A06B3" w:rsidRPr="001A06B3" w:rsidTr="001A06B3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A06B3" w:rsidRPr="001A06B3" w:rsidRDefault="001A06B3" w:rsidP="001A06B3">
            <w:pPr>
              <w:jc w:val="center"/>
              <w:rPr>
                <w:color w:val="0F1115"/>
                <w:sz w:val="24"/>
                <w:szCs w:val="24"/>
              </w:rPr>
            </w:pPr>
            <w:r w:rsidRPr="001A06B3">
              <w:rPr>
                <w:color w:val="0F1115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A06B3" w:rsidRPr="001A06B3" w:rsidRDefault="001A06B3" w:rsidP="001A06B3">
            <w:pPr>
              <w:jc w:val="center"/>
              <w:rPr>
                <w:color w:val="0F1115"/>
                <w:sz w:val="24"/>
                <w:szCs w:val="24"/>
              </w:rPr>
            </w:pPr>
            <w:r w:rsidRPr="001A06B3">
              <w:rPr>
                <w:color w:val="0F1115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A06B3" w:rsidRPr="001A06B3" w:rsidRDefault="001A06B3" w:rsidP="001A06B3">
            <w:pPr>
              <w:jc w:val="center"/>
              <w:rPr>
                <w:color w:val="0F1115"/>
                <w:sz w:val="24"/>
                <w:szCs w:val="24"/>
              </w:rPr>
            </w:pPr>
            <w:r w:rsidRPr="001A06B3">
              <w:rPr>
                <w:color w:val="0F1115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A06B3" w:rsidRPr="001A06B3" w:rsidRDefault="001A06B3" w:rsidP="001A06B3">
            <w:pPr>
              <w:jc w:val="center"/>
              <w:rPr>
                <w:color w:val="0F1115"/>
                <w:sz w:val="24"/>
                <w:szCs w:val="24"/>
              </w:rPr>
            </w:pPr>
            <w:r w:rsidRPr="001A06B3">
              <w:rPr>
                <w:color w:val="0F1115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A06B3" w:rsidRPr="001A06B3" w:rsidRDefault="001A06B3" w:rsidP="001A06B3">
            <w:pPr>
              <w:jc w:val="center"/>
              <w:rPr>
                <w:color w:val="0F1115"/>
                <w:sz w:val="24"/>
                <w:szCs w:val="24"/>
              </w:rPr>
            </w:pPr>
            <w:r w:rsidRPr="001A06B3">
              <w:rPr>
                <w:color w:val="0F1115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A06B3" w:rsidRPr="001A06B3" w:rsidRDefault="001A06B3" w:rsidP="001A06B3">
            <w:pPr>
              <w:jc w:val="center"/>
              <w:rPr>
                <w:color w:val="0F1115"/>
                <w:sz w:val="24"/>
                <w:szCs w:val="24"/>
              </w:rPr>
            </w:pPr>
            <w:r w:rsidRPr="001A06B3">
              <w:rPr>
                <w:color w:val="0F1115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A06B3" w:rsidRPr="001A06B3" w:rsidRDefault="001A06B3" w:rsidP="001A06B3">
            <w:pPr>
              <w:jc w:val="center"/>
              <w:rPr>
                <w:color w:val="0F1115"/>
                <w:sz w:val="24"/>
                <w:szCs w:val="24"/>
              </w:rPr>
            </w:pPr>
            <w:r w:rsidRPr="001A06B3">
              <w:rPr>
                <w:color w:val="0F1115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A06B3" w:rsidRPr="001A06B3" w:rsidRDefault="001A06B3" w:rsidP="001A06B3">
            <w:pPr>
              <w:jc w:val="center"/>
              <w:rPr>
                <w:color w:val="0F1115"/>
                <w:sz w:val="24"/>
                <w:szCs w:val="24"/>
              </w:rPr>
            </w:pPr>
            <w:r w:rsidRPr="001A06B3">
              <w:rPr>
                <w:color w:val="0F1115"/>
                <w:sz w:val="24"/>
                <w:szCs w:val="24"/>
              </w:rPr>
              <w:t>8</w:t>
            </w:r>
          </w:p>
        </w:tc>
      </w:tr>
    </w:tbl>
    <w:p w:rsidR="00667217" w:rsidRPr="001A06B3" w:rsidRDefault="00667217" w:rsidP="00667217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sectPr w:rsidR="00667217" w:rsidRPr="001A06B3" w:rsidSect="00437277">
      <w:pgSz w:w="16838" w:h="11906" w:orient="landscape"/>
      <w:pgMar w:top="1418" w:right="1134" w:bottom="70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420" w:rsidRDefault="00392420" w:rsidP="00855755">
      <w:r>
        <w:separator/>
      </w:r>
    </w:p>
  </w:endnote>
  <w:endnote w:type="continuationSeparator" w:id="0">
    <w:p w:rsidR="00392420" w:rsidRDefault="00392420" w:rsidP="00855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420" w:rsidRDefault="00392420" w:rsidP="00855755">
      <w:r>
        <w:separator/>
      </w:r>
    </w:p>
  </w:footnote>
  <w:footnote w:type="continuationSeparator" w:id="0">
    <w:p w:rsidR="00392420" w:rsidRDefault="00392420" w:rsidP="008557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77D" w:rsidRDefault="0052077D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040348">
      <w:rPr>
        <w:noProof/>
      </w:rPr>
      <w:t>4</w:t>
    </w:r>
    <w:r>
      <w:fldChar w:fldCharType="end"/>
    </w:r>
  </w:p>
  <w:p w:rsidR="0052077D" w:rsidRDefault="0052077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F7176"/>
    <w:multiLevelType w:val="multilevel"/>
    <w:tmpl w:val="FAD41B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9E7379"/>
    <w:multiLevelType w:val="hybridMultilevel"/>
    <w:tmpl w:val="DEB0B0AE"/>
    <w:lvl w:ilvl="0" w:tplc="1B20EA0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047443"/>
    <w:multiLevelType w:val="multilevel"/>
    <w:tmpl w:val="00E82D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F5A16"/>
    <w:multiLevelType w:val="multilevel"/>
    <w:tmpl w:val="75C6A8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C91FA4"/>
    <w:multiLevelType w:val="multilevel"/>
    <w:tmpl w:val="137E20B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B997604"/>
    <w:multiLevelType w:val="multilevel"/>
    <w:tmpl w:val="7A2ED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273748"/>
    <w:multiLevelType w:val="multilevel"/>
    <w:tmpl w:val="028E7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296889"/>
    <w:multiLevelType w:val="multilevel"/>
    <w:tmpl w:val="556212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E06370"/>
    <w:multiLevelType w:val="multilevel"/>
    <w:tmpl w:val="05C233E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714317"/>
    <w:multiLevelType w:val="multilevel"/>
    <w:tmpl w:val="37785FCE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3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1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29433620"/>
    <w:multiLevelType w:val="multilevel"/>
    <w:tmpl w:val="5986C1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CC7685"/>
    <w:multiLevelType w:val="multilevel"/>
    <w:tmpl w:val="2B606E7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B279F9"/>
    <w:multiLevelType w:val="multilevel"/>
    <w:tmpl w:val="569AEB0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A522FA"/>
    <w:multiLevelType w:val="multilevel"/>
    <w:tmpl w:val="16C859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590561"/>
    <w:multiLevelType w:val="multilevel"/>
    <w:tmpl w:val="FA46E64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C8279D"/>
    <w:multiLevelType w:val="multilevel"/>
    <w:tmpl w:val="BB9A81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6C11E7"/>
    <w:multiLevelType w:val="multilevel"/>
    <w:tmpl w:val="06507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7567DB"/>
    <w:multiLevelType w:val="multilevel"/>
    <w:tmpl w:val="E6FAB1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5C032E09"/>
    <w:multiLevelType w:val="multilevel"/>
    <w:tmpl w:val="7172AE3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5F33F9"/>
    <w:multiLevelType w:val="multilevel"/>
    <w:tmpl w:val="49FCC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EE65A03"/>
    <w:multiLevelType w:val="multilevel"/>
    <w:tmpl w:val="F3FA7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114704"/>
    <w:multiLevelType w:val="hybridMultilevel"/>
    <w:tmpl w:val="6BC6266E"/>
    <w:lvl w:ilvl="0" w:tplc="4E046560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2" w15:restartNumberingAfterBreak="0">
    <w:nsid w:val="602545AA"/>
    <w:multiLevelType w:val="hybridMultilevel"/>
    <w:tmpl w:val="22CE8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8D612B"/>
    <w:multiLevelType w:val="hybridMultilevel"/>
    <w:tmpl w:val="A65E0FEA"/>
    <w:lvl w:ilvl="0" w:tplc="FC5E310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76D7AD7"/>
    <w:multiLevelType w:val="multilevel"/>
    <w:tmpl w:val="D2FE1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A02183B"/>
    <w:multiLevelType w:val="hybridMultilevel"/>
    <w:tmpl w:val="20525FE8"/>
    <w:lvl w:ilvl="0" w:tplc="503203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E8831AF"/>
    <w:multiLevelType w:val="multilevel"/>
    <w:tmpl w:val="A70C2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2E18EF"/>
    <w:multiLevelType w:val="multilevel"/>
    <w:tmpl w:val="8432062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F7F3B48"/>
    <w:multiLevelType w:val="multilevel"/>
    <w:tmpl w:val="FE6E63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F0019A"/>
    <w:multiLevelType w:val="multilevel"/>
    <w:tmpl w:val="3B86FF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7F41BB"/>
    <w:multiLevelType w:val="multilevel"/>
    <w:tmpl w:val="B41AD7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21"/>
  </w:num>
  <w:num w:numId="3">
    <w:abstractNumId w:val="23"/>
  </w:num>
  <w:num w:numId="4">
    <w:abstractNumId w:val="22"/>
  </w:num>
  <w:num w:numId="5">
    <w:abstractNumId w:val="1"/>
  </w:num>
  <w:num w:numId="6">
    <w:abstractNumId w:val="9"/>
  </w:num>
  <w:num w:numId="7">
    <w:abstractNumId w:val="17"/>
  </w:num>
  <w:num w:numId="8">
    <w:abstractNumId w:val="4"/>
  </w:num>
  <w:num w:numId="9">
    <w:abstractNumId w:val="19"/>
  </w:num>
  <w:num w:numId="10">
    <w:abstractNumId w:val="20"/>
  </w:num>
  <w:num w:numId="11">
    <w:abstractNumId w:val="6"/>
  </w:num>
  <w:num w:numId="12">
    <w:abstractNumId w:val="15"/>
  </w:num>
  <w:num w:numId="13">
    <w:abstractNumId w:val="27"/>
  </w:num>
  <w:num w:numId="14">
    <w:abstractNumId w:val="12"/>
  </w:num>
  <w:num w:numId="15">
    <w:abstractNumId w:val="18"/>
  </w:num>
  <w:num w:numId="16">
    <w:abstractNumId w:val="16"/>
  </w:num>
  <w:num w:numId="17">
    <w:abstractNumId w:val="7"/>
  </w:num>
  <w:num w:numId="18">
    <w:abstractNumId w:val="3"/>
  </w:num>
  <w:num w:numId="19">
    <w:abstractNumId w:val="13"/>
  </w:num>
  <w:num w:numId="20">
    <w:abstractNumId w:val="10"/>
  </w:num>
  <w:num w:numId="21">
    <w:abstractNumId w:val="11"/>
  </w:num>
  <w:num w:numId="22">
    <w:abstractNumId w:val="8"/>
  </w:num>
  <w:num w:numId="23">
    <w:abstractNumId w:val="0"/>
  </w:num>
  <w:num w:numId="24">
    <w:abstractNumId w:val="26"/>
  </w:num>
  <w:num w:numId="25">
    <w:abstractNumId w:val="24"/>
  </w:num>
  <w:num w:numId="26">
    <w:abstractNumId w:val="30"/>
  </w:num>
  <w:num w:numId="27">
    <w:abstractNumId w:val="2"/>
  </w:num>
  <w:num w:numId="28">
    <w:abstractNumId w:val="29"/>
  </w:num>
  <w:num w:numId="29">
    <w:abstractNumId w:val="14"/>
  </w:num>
  <w:num w:numId="30">
    <w:abstractNumId w:val="5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E3E"/>
    <w:rsid w:val="00020A82"/>
    <w:rsid w:val="00040348"/>
    <w:rsid w:val="00050D75"/>
    <w:rsid w:val="00091816"/>
    <w:rsid w:val="000B6848"/>
    <w:rsid w:val="000C5BA6"/>
    <w:rsid w:val="000D24FC"/>
    <w:rsid w:val="000D3955"/>
    <w:rsid w:val="00107A3B"/>
    <w:rsid w:val="00112504"/>
    <w:rsid w:val="00116372"/>
    <w:rsid w:val="001414B1"/>
    <w:rsid w:val="001469A3"/>
    <w:rsid w:val="00153507"/>
    <w:rsid w:val="001A06B3"/>
    <w:rsid w:val="001D674B"/>
    <w:rsid w:val="00246864"/>
    <w:rsid w:val="00246DE3"/>
    <w:rsid w:val="002602FA"/>
    <w:rsid w:val="002A39C6"/>
    <w:rsid w:val="002B24A7"/>
    <w:rsid w:val="002C281B"/>
    <w:rsid w:val="002C6628"/>
    <w:rsid w:val="002F11C8"/>
    <w:rsid w:val="003102DD"/>
    <w:rsid w:val="00321AAB"/>
    <w:rsid w:val="0033235A"/>
    <w:rsid w:val="003406E5"/>
    <w:rsid w:val="0034782E"/>
    <w:rsid w:val="003518CE"/>
    <w:rsid w:val="00362940"/>
    <w:rsid w:val="00365987"/>
    <w:rsid w:val="0037308A"/>
    <w:rsid w:val="00392420"/>
    <w:rsid w:val="003B67B8"/>
    <w:rsid w:val="003C4805"/>
    <w:rsid w:val="003C4D9C"/>
    <w:rsid w:val="003D0D01"/>
    <w:rsid w:val="003E114D"/>
    <w:rsid w:val="0040678F"/>
    <w:rsid w:val="00423B63"/>
    <w:rsid w:val="00424E53"/>
    <w:rsid w:val="00430F24"/>
    <w:rsid w:val="00437277"/>
    <w:rsid w:val="00441348"/>
    <w:rsid w:val="00473DCE"/>
    <w:rsid w:val="00477187"/>
    <w:rsid w:val="004834B9"/>
    <w:rsid w:val="00491933"/>
    <w:rsid w:val="004A65F4"/>
    <w:rsid w:val="00505FAB"/>
    <w:rsid w:val="00511AB3"/>
    <w:rsid w:val="0052077D"/>
    <w:rsid w:val="00532F75"/>
    <w:rsid w:val="00585722"/>
    <w:rsid w:val="005E4670"/>
    <w:rsid w:val="005E7852"/>
    <w:rsid w:val="005F77E3"/>
    <w:rsid w:val="005F7F2F"/>
    <w:rsid w:val="006350D6"/>
    <w:rsid w:val="00645604"/>
    <w:rsid w:val="00655611"/>
    <w:rsid w:val="00667217"/>
    <w:rsid w:val="006832EE"/>
    <w:rsid w:val="006C3FFE"/>
    <w:rsid w:val="00716064"/>
    <w:rsid w:val="00721285"/>
    <w:rsid w:val="00721E3E"/>
    <w:rsid w:val="00722BC2"/>
    <w:rsid w:val="00730640"/>
    <w:rsid w:val="007828FB"/>
    <w:rsid w:val="0078401A"/>
    <w:rsid w:val="00785DBA"/>
    <w:rsid w:val="007A01ED"/>
    <w:rsid w:val="007C0A6F"/>
    <w:rsid w:val="007C5BA1"/>
    <w:rsid w:val="007E5645"/>
    <w:rsid w:val="008241BD"/>
    <w:rsid w:val="00855755"/>
    <w:rsid w:val="00857741"/>
    <w:rsid w:val="00891152"/>
    <w:rsid w:val="008971CD"/>
    <w:rsid w:val="008A7807"/>
    <w:rsid w:val="008C7258"/>
    <w:rsid w:val="00915D8B"/>
    <w:rsid w:val="00924522"/>
    <w:rsid w:val="009340F0"/>
    <w:rsid w:val="00946589"/>
    <w:rsid w:val="00961E64"/>
    <w:rsid w:val="00970C65"/>
    <w:rsid w:val="009A3697"/>
    <w:rsid w:val="00A31D59"/>
    <w:rsid w:val="00A40A81"/>
    <w:rsid w:val="00A41BE0"/>
    <w:rsid w:val="00A42AFD"/>
    <w:rsid w:val="00A6649C"/>
    <w:rsid w:val="00A7778C"/>
    <w:rsid w:val="00A77BF2"/>
    <w:rsid w:val="00A96A2C"/>
    <w:rsid w:val="00AB20B8"/>
    <w:rsid w:val="00AC2172"/>
    <w:rsid w:val="00AE72B2"/>
    <w:rsid w:val="00AF4B13"/>
    <w:rsid w:val="00B11E42"/>
    <w:rsid w:val="00B36641"/>
    <w:rsid w:val="00B665EB"/>
    <w:rsid w:val="00B8683A"/>
    <w:rsid w:val="00BE1E77"/>
    <w:rsid w:val="00C17412"/>
    <w:rsid w:val="00C70F9B"/>
    <w:rsid w:val="00CA24E9"/>
    <w:rsid w:val="00CA26E9"/>
    <w:rsid w:val="00CC7CC7"/>
    <w:rsid w:val="00CD404E"/>
    <w:rsid w:val="00CE40C5"/>
    <w:rsid w:val="00D12801"/>
    <w:rsid w:val="00D15D8A"/>
    <w:rsid w:val="00D225F9"/>
    <w:rsid w:val="00D77CCE"/>
    <w:rsid w:val="00D929D2"/>
    <w:rsid w:val="00D9372B"/>
    <w:rsid w:val="00D95CF8"/>
    <w:rsid w:val="00DB5717"/>
    <w:rsid w:val="00DD262C"/>
    <w:rsid w:val="00DD7200"/>
    <w:rsid w:val="00DE5666"/>
    <w:rsid w:val="00DF170E"/>
    <w:rsid w:val="00E42495"/>
    <w:rsid w:val="00E45B6E"/>
    <w:rsid w:val="00E47EC8"/>
    <w:rsid w:val="00E85433"/>
    <w:rsid w:val="00E87355"/>
    <w:rsid w:val="00ED7D3C"/>
    <w:rsid w:val="00EE00FF"/>
    <w:rsid w:val="00EE61B0"/>
    <w:rsid w:val="00EF5A58"/>
    <w:rsid w:val="00F01288"/>
    <w:rsid w:val="00F12B7E"/>
    <w:rsid w:val="00F12F3A"/>
    <w:rsid w:val="00F13060"/>
    <w:rsid w:val="00F134F4"/>
    <w:rsid w:val="00F22076"/>
    <w:rsid w:val="00F47353"/>
    <w:rsid w:val="00F55EE1"/>
    <w:rsid w:val="00F82868"/>
    <w:rsid w:val="00FF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2D2197-92BD-48B7-9BE0-50AA38C60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E3E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721E3E"/>
    <w:pPr>
      <w:ind w:firstLine="709"/>
      <w:jc w:val="both"/>
    </w:pPr>
    <w:rPr>
      <w:sz w:val="28"/>
    </w:rPr>
  </w:style>
  <w:style w:type="paragraph" w:styleId="a4">
    <w:name w:val="No Spacing"/>
    <w:uiPriority w:val="1"/>
    <w:qFormat/>
    <w:rsid w:val="008A7807"/>
    <w:pPr>
      <w:suppressAutoHyphens/>
    </w:pPr>
    <w:rPr>
      <w:sz w:val="24"/>
      <w:szCs w:val="24"/>
      <w:lang w:eastAsia="ar-SA"/>
    </w:rPr>
  </w:style>
  <w:style w:type="paragraph" w:styleId="a5">
    <w:name w:val="Balloon Text"/>
    <w:basedOn w:val="a"/>
    <w:link w:val="a6"/>
    <w:rsid w:val="00E854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E85433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rsid w:val="00855755"/>
  </w:style>
  <w:style w:type="character" w:customStyle="1" w:styleId="a8">
    <w:name w:val="Текст концевой сноски Знак"/>
    <w:basedOn w:val="a0"/>
    <w:link w:val="a7"/>
    <w:rsid w:val="00855755"/>
  </w:style>
  <w:style w:type="character" w:styleId="a9">
    <w:name w:val="endnote reference"/>
    <w:rsid w:val="00855755"/>
    <w:rPr>
      <w:vertAlign w:val="superscript"/>
    </w:rPr>
  </w:style>
  <w:style w:type="paragraph" w:customStyle="1" w:styleId="ConsPlusNormal">
    <w:name w:val="ConsPlusNormal"/>
    <w:rsid w:val="005E785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link w:val="ab"/>
    <w:uiPriority w:val="99"/>
    <w:rsid w:val="003B67B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B67B8"/>
  </w:style>
  <w:style w:type="paragraph" w:styleId="ac">
    <w:name w:val="footer"/>
    <w:basedOn w:val="a"/>
    <w:link w:val="ad"/>
    <w:rsid w:val="003B67B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B67B8"/>
  </w:style>
  <w:style w:type="paragraph" w:styleId="ae">
    <w:name w:val="Normal (Web)"/>
    <w:basedOn w:val="a"/>
    <w:uiPriority w:val="99"/>
    <w:unhideWhenUsed/>
    <w:rsid w:val="00B36641"/>
    <w:pPr>
      <w:spacing w:before="100" w:beforeAutospacing="1" w:after="100" w:afterAutospacing="1"/>
    </w:pPr>
    <w:rPr>
      <w:sz w:val="24"/>
      <w:szCs w:val="24"/>
    </w:rPr>
  </w:style>
  <w:style w:type="paragraph" w:customStyle="1" w:styleId="fr2">
    <w:name w:val="fr2"/>
    <w:basedOn w:val="a"/>
    <w:rsid w:val="00B36641"/>
    <w:pPr>
      <w:spacing w:before="100" w:beforeAutospacing="1" w:after="100" w:afterAutospacing="1"/>
    </w:pPr>
    <w:rPr>
      <w:sz w:val="24"/>
      <w:szCs w:val="24"/>
    </w:rPr>
  </w:style>
  <w:style w:type="character" w:styleId="af">
    <w:name w:val="Hyperlink"/>
    <w:uiPriority w:val="99"/>
    <w:unhideWhenUsed/>
    <w:rsid w:val="00532F75"/>
    <w:rPr>
      <w:color w:val="0000FF"/>
      <w:u w:val="single"/>
    </w:rPr>
  </w:style>
  <w:style w:type="character" w:styleId="af0">
    <w:name w:val="Strong"/>
    <w:uiPriority w:val="22"/>
    <w:qFormat/>
    <w:rsid w:val="00AF4B13"/>
    <w:rPr>
      <w:b/>
      <w:bCs/>
    </w:rPr>
  </w:style>
  <w:style w:type="paragraph" w:customStyle="1" w:styleId="ds-markdown-paragraph">
    <w:name w:val="ds-markdown-paragraph"/>
    <w:basedOn w:val="a"/>
    <w:rsid w:val="00AF4B1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4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27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0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027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9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7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0EA170-A047-4B6D-AB92-F9369D474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1237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8272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я</cp:lastModifiedBy>
  <cp:revision>3</cp:revision>
  <cp:lastPrinted>2026-06-04T14:08:00Z</cp:lastPrinted>
  <dcterms:created xsi:type="dcterms:W3CDTF">2026-06-10T10:59:00Z</dcterms:created>
  <dcterms:modified xsi:type="dcterms:W3CDTF">2026-06-10T10:59:00Z</dcterms:modified>
</cp:coreProperties>
</file>