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B959F1" w:rsidRDefault="003E0528" w:rsidP="00AA3D69">
      <w:pPr>
        <w:jc w:val="center"/>
        <w:rPr>
          <w:b/>
          <w:sz w:val="28"/>
          <w:szCs w:val="28"/>
        </w:rPr>
      </w:pPr>
      <w:r w:rsidRPr="00B959F1">
        <w:rPr>
          <w:b/>
          <w:sz w:val="28"/>
          <w:szCs w:val="28"/>
        </w:rPr>
        <w:t>Пояснительная записка</w:t>
      </w:r>
    </w:p>
    <w:p w:rsidR="00A82CE1" w:rsidRPr="00B959F1" w:rsidRDefault="003E0528" w:rsidP="003716F9">
      <w:pPr>
        <w:jc w:val="center"/>
        <w:rPr>
          <w:sz w:val="28"/>
          <w:szCs w:val="28"/>
        </w:rPr>
      </w:pPr>
      <w:r w:rsidRPr="00B959F1">
        <w:rPr>
          <w:b/>
          <w:sz w:val="28"/>
          <w:szCs w:val="28"/>
        </w:rPr>
        <w:t>к отчету об исполнении бюджета муниципального района</w:t>
      </w:r>
      <w:r w:rsidR="006F0ACC" w:rsidRPr="00B959F1">
        <w:rPr>
          <w:b/>
          <w:sz w:val="28"/>
          <w:szCs w:val="28"/>
        </w:rPr>
        <w:t xml:space="preserve"> </w:t>
      </w:r>
      <w:r w:rsidRPr="00B959F1">
        <w:rPr>
          <w:b/>
          <w:sz w:val="28"/>
          <w:szCs w:val="28"/>
        </w:rPr>
        <w:t xml:space="preserve"> за 201</w:t>
      </w:r>
      <w:r w:rsidR="00415F49" w:rsidRPr="00B959F1">
        <w:rPr>
          <w:b/>
          <w:sz w:val="28"/>
          <w:szCs w:val="28"/>
        </w:rPr>
        <w:t>3</w:t>
      </w:r>
      <w:r w:rsidRPr="00B959F1">
        <w:rPr>
          <w:b/>
          <w:sz w:val="28"/>
          <w:szCs w:val="28"/>
        </w:rPr>
        <w:t xml:space="preserve"> год</w:t>
      </w:r>
    </w:p>
    <w:p w:rsidR="00214AAA" w:rsidRPr="00B959F1" w:rsidRDefault="00E916E3" w:rsidP="00E56D74">
      <w:pPr>
        <w:jc w:val="both"/>
        <w:rPr>
          <w:sz w:val="28"/>
          <w:szCs w:val="28"/>
        </w:rPr>
      </w:pPr>
      <w:r w:rsidRPr="00B959F1">
        <w:rPr>
          <w:sz w:val="28"/>
          <w:szCs w:val="28"/>
        </w:rPr>
        <w:tab/>
      </w:r>
    </w:p>
    <w:p w:rsidR="00CE6DDA" w:rsidRPr="00B959F1" w:rsidRDefault="00A82CE1" w:rsidP="00B959F1">
      <w:pPr>
        <w:spacing w:line="264" w:lineRule="auto"/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          </w:t>
      </w:r>
      <w:r w:rsidR="002C05F7" w:rsidRPr="00B959F1">
        <w:rPr>
          <w:sz w:val="28"/>
          <w:szCs w:val="28"/>
        </w:rPr>
        <w:t>В б</w:t>
      </w:r>
      <w:r w:rsidRPr="00B959F1">
        <w:rPr>
          <w:sz w:val="28"/>
          <w:szCs w:val="28"/>
        </w:rPr>
        <w:t>юджет</w:t>
      </w:r>
      <w:r w:rsidR="002C05F7" w:rsidRPr="00B959F1">
        <w:rPr>
          <w:sz w:val="28"/>
          <w:szCs w:val="28"/>
        </w:rPr>
        <w:t xml:space="preserve"> муниципального</w:t>
      </w:r>
      <w:r w:rsidRPr="00B959F1">
        <w:rPr>
          <w:sz w:val="28"/>
          <w:szCs w:val="28"/>
        </w:rPr>
        <w:t xml:space="preserve"> района </w:t>
      </w:r>
      <w:r w:rsidR="00932ECD" w:rsidRPr="00B959F1">
        <w:rPr>
          <w:sz w:val="28"/>
          <w:szCs w:val="28"/>
        </w:rPr>
        <w:t>в</w:t>
      </w:r>
      <w:r w:rsidRPr="00B959F1">
        <w:rPr>
          <w:sz w:val="28"/>
          <w:szCs w:val="28"/>
        </w:rPr>
        <w:t xml:space="preserve"> 20</w:t>
      </w:r>
      <w:r w:rsidR="00221996" w:rsidRPr="00B959F1">
        <w:rPr>
          <w:sz w:val="28"/>
          <w:szCs w:val="28"/>
        </w:rPr>
        <w:t>1</w:t>
      </w:r>
      <w:r w:rsidR="00415F49" w:rsidRPr="00B959F1">
        <w:rPr>
          <w:sz w:val="28"/>
          <w:szCs w:val="28"/>
        </w:rPr>
        <w:t>3</w:t>
      </w:r>
      <w:r w:rsidRPr="00B959F1">
        <w:rPr>
          <w:sz w:val="28"/>
          <w:szCs w:val="28"/>
        </w:rPr>
        <w:t xml:space="preserve"> год</w:t>
      </w:r>
      <w:r w:rsidR="00932ECD" w:rsidRPr="00B959F1">
        <w:rPr>
          <w:sz w:val="28"/>
          <w:szCs w:val="28"/>
        </w:rPr>
        <w:t>у</w:t>
      </w:r>
      <w:r w:rsidRPr="00B959F1">
        <w:rPr>
          <w:sz w:val="28"/>
          <w:szCs w:val="28"/>
        </w:rPr>
        <w:t xml:space="preserve">  поступил</w:t>
      </w:r>
      <w:r w:rsidR="00932ECD" w:rsidRPr="00B959F1">
        <w:rPr>
          <w:sz w:val="28"/>
          <w:szCs w:val="28"/>
        </w:rPr>
        <w:t>о</w:t>
      </w:r>
      <w:r w:rsidRPr="00B959F1">
        <w:rPr>
          <w:sz w:val="28"/>
          <w:szCs w:val="28"/>
        </w:rPr>
        <w:t xml:space="preserve"> доход</w:t>
      </w:r>
      <w:r w:rsidR="00932ECD" w:rsidRPr="00B959F1">
        <w:rPr>
          <w:sz w:val="28"/>
          <w:szCs w:val="28"/>
        </w:rPr>
        <w:t>ов</w:t>
      </w:r>
      <w:r w:rsidRPr="00B959F1">
        <w:rPr>
          <w:sz w:val="28"/>
          <w:szCs w:val="28"/>
        </w:rPr>
        <w:t xml:space="preserve"> в </w:t>
      </w:r>
      <w:r w:rsidR="00932ECD" w:rsidRPr="00B959F1">
        <w:rPr>
          <w:sz w:val="28"/>
          <w:szCs w:val="28"/>
        </w:rPr>
        <w:t>сумме</w:t>
      </w:r>
      <w:r w:rsidRPr="00B959F1">
        <w:rPr>
          <w:sz w:val="28"/>
          <w:szCs w:val="28"/>
        </w:rPr>
        <w:t xml:space="preserve"> </w:t>
      </w:r>
      <w:r w:rsidR="00932ECD" w:rsidRPr="00B959F1">
        <w:rPr>
          <w:sz w:val="28"/>
          <w:szCs w:val="28"/>
        </w:rPr>
        <w:t>177741,2 тыс.</w:t>
      </w:r>
      <w:r w:rsidRPr="00B959F1">
        <w:rPr>
          <w:sz w:val="28"/>
          <w:szCs w:val="28"/>
        </w:rPr>
        <w:t xml:space="preserve"> рублей,</w:t>
      </w:r>
      <w:r w:rsidR="00932ECD" w:rsidRPr="00B959F1">
        <w:rPr>
          <w:sz w:val="28"/>
          <w:szCs w:val="28"/>
        </w:rPr>
        <w:t xml:space="preserve"> при уточненном плане поступления доходов 175620,6 тыс.</w:t>
      </w:r>
      <w:r w:rsidR="00B91544" w:rsidRPr="00B959F1">
        <w:rPr>
          <w:sz w:val="28"/>
          <w:szCs w:val="28"/>
        </w:rPr>
        <w:t xml:space="preserve"> </w:t>
      </w:r>
      <w:r w:rsidR="00932ECD" w:rsidRPr="00B959F1">
        <w:rPr>
          <w:sz w:val="28"/>
          <w:szCs w:val="28"/>
        </w:rPr>
        <w:t>рублей, процент выполнения плана составляет 101,2 процента или поступило сверх плана 2120,6 тыс.</w:t>
      </w:r>
      <w:r w:rsidR="00B91544" w:rsidRPr="00B959F1">
        <w:rPr>
          <w:sz w:val="28"/>
          <w:szCs w:val="28"/>
        </w:rPr>
        <w:t xml:space="preserve"> </w:t>
      </w:r>
      <w:r w:rsidR="00932ECD" w:rsidRPr="00B959F1">
        <w:rPr>
          <w:sz w:val="28"/>
          <w:szCs w:val="28"/>
        </w:rPr>
        <w:t>рублей.</w:t>
      </w:r>
      <w:r w:rsidR="0035289C" w:rsidRPr="00B959F1">
        <w:rPr>
          <w:sz w:val="28"/>
          <w:szCs w:val="28"/>
        </w:rPr>
        <w:t xml:space="preserve"> </w:t>
      </w:r>
      <w:r w:rsidR="00932ECD" w:rsidRPr="00B959F1">
        <w:rPr>
          <w:sz w:val="28"/>
          <w:szCs w:val="28"/>
        </w:rPr>
        <w:t>Налоговых и неналоговых доходов за 2013 год поступило 41730,0 тыс. рублей или выполнение плана составляет 105,9 процента</w:t>
      </w:r>
      <w:r w:rsidR="00CE6DDA" w:rsidRPr="00B959F1">
        <w:rPr>
          <w:sz w:val="28"/>
          <w:szCs w:val="28"/>
        </w:rPr>
        <w:t>, безвозмездные поступления исполнены в сумме 135998,2 тыс.</w:t>
      </w:r>
      <w:r w:rsidR="00C63602" w:rsidRPr="00B959F1">
        <w:rPr>
          <w:sz w:val="28"/>
          <w:szCs w:val="28"/>
        </w:rPr>
        <w:t xml:space="preserve"> </w:t>
      </w:r>
      <w:r w:rsidR="00CE6DDA" w:rsidRPr="00B959F1">
        <w:rPr>
          <w:sz w:val="28"/>
          <w:szCs w:val="28"/>
        </w:rPr>
        <w:t>рублей или 99,9 процента, из них возврат остатков субсидий, субвенций и иных межбюджетных трансфертов, имеющих целевое назначение - 24,9  тыс. рублей.</w:t>
      </w:r>
    </w:p>
    <w:p w:rsidR="00CE6DDA" w:rsidRPr="00B959F1" w:rsidRDefault="00CE6DDA" w:rsidP="00B959F1">
      <w:pPr>
        <w:spacing w:line="264" w:lineRule="auto"/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  В поступлении налоговых и неналоговых доходов бюджета муниципального района за 2013 год сохраняется положительная динамика к аналогичному периоду прошлого </w:t>
      </w:r>
      <w:r w:rsidR="00A94825" w:rsidRPr="00B959F1">
        <w:rPr>
          <w:sz w:val="28"/>
          <w:szCs w:val="28"/>
        </w:rPr>
        <w:t xml:space="preserve">2012 </w:t>
      </w:r>
      <w:r w:rsidRPr="00B959F1">
        <w:rPr>
          <w:sz w:val="28"/>
          <w:szCs w:val="28"/>
        </w:rPr>
        <w:t xml:space="preserve">года – </w:t>
      </w:r>
      <w:r w:rsidR="00A94825" w:rsidRPr="00B959F1">
        <w:rPr>
          <w:sz w:val="28"/>
          <w:szCs w:val="28"/>
        </w:rPr>
        <w:t>120,0</w:t>
      </w:r>
      <w:r w:rsidRPr="00B959F1">
        <w:rPr>
          <w:sz w:val="28"/>
          <w:szCs w:val="28"/>
        </w:rPr>
        <w:t xml:space="preserve"> процента</w:t>
      </w:r>
      <w:r w:rsidR="00A94825" w:rsidRPr="00B959F1">
        <w:rPr>
          <w:sz w:val="28"/>
          <w:szCs w:val="28"/>
        </w:rPr>
        <w:t>, или 6965,6 тыс. рублей.</w:t>
      </w:r>
      <w:r w:rsidRPr="00B959F1">
        <w:rPr>
          <w:sz w:val="28"/>
          <w:szCs w:val="28"/>
        </w:rPr>
        <w:t xml:space="preserve"> Положительная динамика наблюдается по </w:t>
      </w:r>
      <w:r w:rsidR="00881174" w:rsidRPr="00B959F1">
        <w:rPr>
          <w:sz w:val="28"/>
          <w:szCs w:val="28"/>
        </w:rPr>
        <w:t xml:space="preserve">следующим </w:t>
      </w:r>
      <w:r w:rsidRPr="00B959F1">
        <w:rPr>
          <w:sz w:val="28"/>
          <w:szCs w:val="28"/>
        </w:rPr>
        <w:t>доходным источникам:</w:t>
      </w:r>
    </w:p>
    <w:p w:rsidR="00CE6DDA" w:rsidRPr="00B959F1" w:rsidRDefault="00CE6DDA" w:rsidP="00B959F1">
      <w:pPr>
        <w:spacing w:line="264" w:lineRule="auto"/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>- налогу на доходы с физических лиц</w:t>
      </w:r>
      <w:r w:rsidR="00881174" w:rsidRPr="00B959F1">
        <w:rPr>
          <w:sz w:val="28"/>
          <w:szCs w:val="28"/>
        </w:rPr>
        <w:t xml:space="preserve"> рост на 120,5 процента, или на  6473,9 тыс.рублей;</w:t>
      </w:r>
    </w:p>
    <w:p w:rsidR="00881174" w:rsidRPr="00B959F1" w:rsidRDefault="00881174" w:rsidP="00B959F1">
      <w:pPr>
        <w:spacing w:line="264" w:lineRule="auto"/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>- по госпошлине рост на 121,3 процента, или на 57,3 тыс.</w:t>
      </w:r>
      <w:r w:rsidR="000C20F4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рублей;</w:t>
      </w:r>
    </w:p>
    <w:p w:rsidR="00881174" w:rsidRPr="00B959F1" w:rsidRDefault="00881174" w:rsidP="00B959F1">
      <w:pPr>
        <w:spacing w:line="264" w:lineRule="auto"/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по доходам от оказания платных услуг  на </w:t>
      </w:r>
      <w:r w:rsidR="00A94825" w:rsidRPr="00B959F1">
        <w:rPr>
          <w:sz w:val="28"/>
          <w:szCs w:val="28"/>
        </w:rPr>
        <w:t>142,0 процента,</w:t>
      </w:r>
      <w:r w:rsidR="000C20F4" w:rsidRPr="00B959F1">
        <w:rPr>
          <w:sz w:val="28"/>
          <w:szCs w:val="28"/>
        </w:rPr>
        <w:t xml:space="preserve"> </w:t>
      </w:r>
      <w:r w:rsidR="00A94825" w:rsidRPr="00B959F1">
        <w:rPr>
          <w:sz w:val="28"/>
          <w:szCs w:val="28"/>
        </w:rPr>
        <w:t>или 54,1 тыс.рублей;</w:t>
      </w:r>
    </w:p>
    <w:p w:rsidR="00A94825" w:rsidRPr="00B959F1" w:rsidRDefault="00A94825" w:rsidP="00B959F1">
      <w:pPr>
        <w:spacing w:line="264" w:lineRule="auto"/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по доходам от продажи материальных и нематериальных активов на 494,0 процента, или 585,2 тыс.рублей. </w:t>
      </w:r>
    </w:p>
    <w:p w:rsidR="0035289C" w:rsidRPr="00B959F1" w:rsidRDefault="00130B3B" w:rsidP="00B959F1">
      <w:pPr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 Из общего объема доходов бюджета</w:t>
      </w:r>
      <w:r w:rsidR="002C05F7" w:rsidRPr="00B959F1">
        <w:rPr>
          <w:sz w:val="28"/>
          <w:szCs w:val="28"/>
        </w:rPr>
        <w:t xml:space="preserve"> муниципального </w:t>
      </w:r>
      <w:r w:rsidRPr="00B959F1">
        <w:rPr>
          <w:sz w:val="28"/>
          <w:szCs w:val="28"/>
        </w:rPr>
        <w:t xml:space="preserve">района </w:t>
      </w:r>
      <w:r w:rsidR="0089682B" w:rsidRPr="00B959F1">
        <w:rPr>
          <w:sz w:val="28"/>
          <w:szCs w:val="28"/>
        </w:rPr>
        <w:t>23,5</w:t>
      </w:r>
      <w:r w:rsidR="002C05F7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процент</w:t>
      </w:r>
      <w:r w:rsidR="00221996" w:rsidRPr="00B959F1">
        <w:rPr>
          <w:sz w:val="28"/>
          <w:szCs w:val="28"/>
        </w:rPr>
        <w:t>а</w:t>
      </w:r>
      <w:r w:rsidRPr="00B959F1">
        <w:rPr>
          <w:sz w:val="28"/>
          <w:szCs w:val="28"/>
        </w:rPr>
        <w:t xml:space="preserve"> составляют налоговые и неналоговые доходы</w:t>
      </w:r>
      <w:r w:rsidR="0035289C" w:rsidRPr="00B959F1">
        <w:rPr>
          <w:sz w:val="28"/>
          <w:szCs w:val="28"/>
        </w:rPr>
        <w:t xml:space="preserve">,  </w:t>
      </w:r>
      <w:r w:rsidR="0089682B" w:rsidRPr="00B959F1">
        <w:rPr>
          <w:sz w:val="28"/>
          <w:szCs w:val="28"/>
        </w:rPr>
        <w:t>18,0</w:t>
      </w:r>
      <w:r w:rsidR="00221996" w:rsidRPr="00B959F1">
        <w:rPr>
          <w:sz w:val="28"/>
          <w:szCs w:val="28"/>
        </w:rPr>
        <w:t xml:space="preserve"> процент</w:t>
      </w:r>
      <w:r w:rsidR="00D6387F" w:rsidRPr="00B959F1">
        <w:rPr>
          <w:sz w:val="28"/>
          <w:szCs w:val="28"/>
        </w:rPr>
        <w:t>ов</w:t>
      </w:r>
      <w:r w:rsidR="00221996" w:rsidRPr="00B959F1">
        <w:rPr>
          <w:sz w:val="28"/>
          <w:szCs w:val="28"/>
        </w:rPr>
        <w:t xml:space="preserve"> –</w:t>
      </w:r>
      <w:r w:rsidR="005B4D13" w:rsidRPr="00B959F1">
        <w:rPr>
          <w:sz w:val="28"/>
          <w:szCs w:val="28"/>
        </w:rPr>
        <w:t xml:space="preserve"> </w:t>
      </w:r>
      <w:r w:rsidR="00221996" w:rsidRPr="00B959F1">
        <w:rPr>
          <w:sz w:val="28"/>
          <w:szCs w:val="28"/>
        </w:rPr>
        <w:t xml:space="preserve">дотации из областного бюджета, </w:t>
      </w:r>
      <w:r w:rsidR="0089682B" w:rsidRPr="00B959F1">
        <w:rPr>
          <w:sz w:val="28"/>
          <w:szCs w:val="28"/>
        </w:rPr>
        <w:t>7,3</w:t>
      </w:r>
      <w:r w:rsidR="0035289C" w:rsidRPr="00B959F1">
        <w:rPr>
          <w:sz w:val="28"/>
          <w:szCs w:val="28"/>
        </w:rPr>
        <w:t xml:space="preserve"> процент</w:t>
      </w:r>
      <w:r w:rsidR="005B4D13" w:rsidRPr="00B959F1">
        <w:rPr>
          <w:sz w:val="28"/>
          <w:szCs w:val="28"/>
        </w:rPr>
        <w:t>а</w:t>
      </w:r>
      <w:r w:rsidR="0035289C" w:rsidRPr="00B959F1">
        <w:rPr>
          <w:sz w:val="28"/>
          <w:szCs w:val="28"/>
        </w:rPr>
        <w:t xml:space="preserve">  финансовая помощь из федерального и  областного бюджета</w:t>
      </w:r>
      <w:r w:rsidR="00221996" w:rsidRPr="00B959F1">
        <w:rPr>
          <w:sz w:val="28"/>
          <w:szCs w:val="28"/>
        </w:rPr>
        <w:t xml:space="preserve"> на финансирование целевых программ</w:t>
      </w:r>
      <w:r w:rsidRPr="00B959F1">
        <w:rPr>
          <w:sz w:val="28"/>
          <w:szCs w:val="28"/>
        </w:rPr>
        <w:t xml:space="preserve"> </w:t>
      </w:r>
      <w:r w:rsidR="0035289C" w:rsidRPr="00B959F1">
        <w:rPr>
          <w:sz w:val="28"/>
          <w:szCs w:val="28"/>
        </w:rPr>
        <w:t xml:space="preserve"> и  </w:t>
      </w:r>
      <w:r w:rsidR="0089682B" w:rsidRPr="00B959F1">
        <w:rPr>
          <w:sz w:val="28"/>
          <w:szCs w:val="28"/>
        </w:rPr>
        <w:t>50,3</w:t>
      </w:r>
      <w:r w:rsidR="0035289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 xml:space="preserve"> </w:t>
      </w:r>
      <w:r w:rsidR="0035289C" w:rsidRPr="00B959F1">
        <w:rPr>
          <w:sz w:val="28"/>
          <w:szCs w:val="28"/>
        </w:rPr>
        <w:t>процента – целевые средства на исполнение  переданных</w:t>
      </w:r>
      <w:r w:rsidR="00DD73DB" w:rsidRPr="00B959F1">
        <w:rPr>
          <w:sz w:val="28"/>
          <w:szCs w:val="28"/>
        </w:rPr>
        <w:t xml:space="preserve"> государственных полномочий</w:t>
      </w:r>
      <w:r w:rsidR="0035289C" w:rsidRPr="00B959F1">
        <w:rPr>
          <w:sz w:val="28"/>
          <w:szCs w:val="28"/>
        </w:rPr>
        <w:t>.</w:t>
      </w:r>
    </w:p>
    <w:p w:rsidR="00F6414C" w:rsidRPr="00B959F1" w:rsidRDefault="00003812" w:rsidP="00B959F1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B959F1">
        <w:rPr>
          <w:sz w:val="28"/>
          <w:szCs w:val="28"/>
        </w:rPr>
        <w:t>Первоначальный бюджет муниципального</w:t>
      </w:r>
      <w:r w:rsidR="009213EA" w:rsidRPr="00B959F1">
        <w:rPr>
          <w:sz w:val="28"/>
          <w:szCs w:val="28"/>
        </w:rPr>
        <w:t xml:space="preserve"> района</w:t>
      </w:r>
      <w:r w:rsidRPr="00B959F1">
        <w:rPr>
          <w:sz w:val="28"/>
          <w:szCs w:val="28"/>
        </w:rPr>
        <w:t xml:space="preserve"> по доходам утвержден в сумме</w:t>
      </w:r>
      <w:r w:rsidR="009213EA" w:rsidRPr="00B959F1">
        <w:rPr>
          <w:sz w:val="28"/>
          <w:szCs w:val="28"/>
        </w:rPr>
        <w:t xml:space="preserve"> </w:t>
      </w:r>
      <w:r w:rsidR="00DD3D78" w:rsidRPr="00B959F1">
        <w:rPr>
          <w:sz w:val="28"/>
          <w:szCs w:val="28"/>
        </w:rPr>
        <w:t>145258,0</w:t>
      </w:r>
      <w:r w:rsidR="009213EA" w:rsidRPr="00B959F1">
        <w:rPr>
          <w:sz w:val="28"/>
          <w:szCs w:val="28"/>
        </w:rPr>
        <w:t xml:space="preserve"> тыс.рублей, в том числе налоговые и неналоговые -3</w:t>
      </w:r>
      <w:r w:rsidR="00DD3D78" w:rsidRPr="00B959F1">
        <w:rPr>
          <w:sz w:val="28"/>
          <w:szCs w:val="28"/>
        </w:rPr>
        <w:t>3702,5</w:t>
      </w:r>
      <w:r w:rsidR="009213EA" w:rsidRPr="00B959F1">
        <w:rPr>
          <w:sz w:val="28"/>
          <w:szCs w:val="28"/>
        </w:rPr>
        <w:t xml:space="preserve"> тыс.рублей и безвозмездные поступления </w:t>
      </w:r>
      <w:r w:rsidR="00DD3D78" w:rsidRPr="00B959F1">
        <w:rPr>
          <w:sz w:val="28"/>
          <w:szCs w:val="28"/>
        </w:rPr>
        <w:t>–</w:t>
      </w:r>
      <w:r w:rsidR="009213EA" w:rsidRPr="00B959F1">
        <w:rPr>
          <w:sz w:val="28"/>
          <w:szCs w:val="28"/>
        </w:rPr>
        <w:t xml:space="preserve"> </w:t>
      </w:r>
      <w:r w:rsidR="00DD3D78" w:rsidRPr="00B959F1">
        <w:rPr>
          <w:sz w:val="28"/>
          <w:szCs w:val="28"/>
        </w:rPr>
        <w:t>111555,5</w:t>
      </w:r>
      <w:r w:rsidR="009213EA" w:rsidRPr="00B959F1">
        <w:rPr>
          <w:sz w:val="28"/>
          <w:szCs w:val="28"/>
        </w:rPr>
        <w:t xml:space="preserve"> тыс.рублей. В ходе исполнения бюджета 201</w:t>
      </w:r>
      <w:r w:rsidR="00DD3D78" w:rsidRPr="00B959F1">
        <w:rPr>
          <w:sz w:val="28"/>
          <w:szCs w:val="28"/>
        </w:rPr>
        <w:t>3</w:t>
      </w:r>
      <w:r w:rsidR="009213EA" w:rsidRPr="00B959F1">
        <w:rPr>
          <w:sz w:val="28"/>
          <w:szCs w:val="28"/>
        </w:rPr>
        <w:t xml:space="preserve"> года внесены поправки на общую сумму </w:t>
      </w:r>
      <w:r w:rsidR="00DD3D78" w:rsidRPr="00B959F1">
        <w:rPr>
          <w:sz w:val="28"/>
          <w:szCs w:val="28"/>
        </w:rPr>
        <w:t>30362,5</w:t>
      </w:r>
      <w:r w:rsidR="009213EA" w:rsidRPr="00B959F1">
        <w:rPr>
          <w:sz w:val="28"/>
          <w:szCs w:val="28"/>
        </w:rPr>
        <w:t xml:space="preserve"> тыс.рублей ( по налоговым и неналоговым доходам- </w:t>
      </w:r>
      <w:r w:rsidR="00DD3D78" w:rsidRPr="00B959F1">
        <w:rPr>
          <w:sz w:val="28"/>
          <w:szCs w:val="28"/>
        </w:rPr>
        <w:t>5719,0</w:t>
      </w:r>
      <w:r w:rsidR="009213EA" w:rsidRPr="00B959F1">
        <w:rPr>
          <w:sz w:val="28"/>
          <w:szCs w:val="28"/>
        </w:rPr>
        <w:t xml:space="preserve"> тыс.рублей, по безвозмездным поступлениям – </w:t>
      </w:r>
      <w:r w:rsidR="00DD3D78" w:rsidRPr="00B959F1">
        <w:rPr>
          <w:sz w:val="28"/>
          <w:szCs w:val="28"/>
        </w:rPr>
        <w:t>24643,5</w:t>
      </w:r>
      <w:r w:rsidR="00F6414C" w:rsidRPr="00B959F1">
        <w:rPr>
          <w:sz w:val="28"/>
          <w:szCs w:val="28"/>
        </w:rPr>
        <w:t xml:space="preserve"> </w:t>
      </w:r>
      <w:r w:rsidR="009213EA" w:rsidRPr="00B959F1">
        <w:rPr>
          <w:sz w:val="28"/>
          <w:szCs w:val="28"/>
        </w:rPr>
        <w:t>тыс.рублей).</w:t>
      </w:r>
      <w:r w:rsidR="000602B1" w:rsidRPr="00B959F1">
        <w:rPr>
          <w:sz w:val="28"/>
          <w:szCs w:val="28"/>
        </w:rPr>
        <w:t xml:space="preserve"> </w:t>
      </w:r>
      <w:r w:rsidR="00F6414C" w:rsidRPr="00B959F1">
        <w:rPr>
          <w:sz w:val="28"/>
          <w:szCs w:val="28"/>
        </w:rPr>
        <w:t>По налоговым и неналоговым доходам внесены следующие изменения:</w:t>
      </w:r>
    </w:p>
    <w:p w:rsidR="00363D1F" w:rsidRPr="00B959F1" w:rsidRDefault="00363D1F" w:rsidP="00B959F1">
      <w:pPr>
        <w:jc w:val="both"/>
        <w:rPr>
          <w:bCs/>
          <w:sz w:val="28"/>
          <w:szCs w:val="28"/>
        </w:rPr>
      </w:pPr>
      <w:r w:rsidRPr="00B959F1">
        <w:rPr>
          <w:bCs/>
          <w:sz w:val="28"/>
          <w:szCs w:val="28"/>
        </w:rPr>
        <w:t xml:space="preserve">- по налогу на доходы физических лиц увеличен </w:t>
      </w:r>
      <w:r w:rsidR="005E79FF" w:rsidRPr="00B959F1">
        <w:rPr>
          <w:bCs/>
          <w:sz w:val="28"/>
          <w:szCs w:val="28"/>
        </w:rPr>
        <w:t>первоначальный</w:t>
      </w:r>
      <w:r w:rsidRPr="00B959F1">
        <w:rPr>
          <w:bCs/>
          <w:sz w:val="28"/>
          <w:szCs w:val="28"/>
        </w:rPr>
        <w:t xml:space="preserve"> </w:t>
      </w:r>
      <w:r w:rsidR="005E79FF" w:rsidRPr="00B959F1">
        <w:rPr>
          <w:bCs/>
          <w:sz w:val="28"/>
          <w:szCs w:val="28"/>
        </w:rPr>
        <w:t>бюджет</w:t>
      </w:r>
      <w:r w:rsidRPr="00B959F1">
        <w:rPr>
          <w:bCs/>
          <w:sz w:val="28"/>
          <w:szCs w:val="28"/>
        </w:rPr>
        <w:t xml:space="preserve"> на </w:t>
      </w:r>
      <w:r w:rsidR="006F4826" w:rsidRPr="00B959F1">
        <w:rPr>
          <w:bCs/>
          <w:sz w:val="28"/>
          <w:szCs w:val="28"/>
        </w:rPr>
        <w:t>5</w:t>
      </w:r>
      <w:r w:rsidR="00DD3D78" w:rsidRPr="00B959F1">
        <w:rPr>
          <w:bCs/>
          <w:sz w:val="28"/>
          <w:szCs w:val="28"/>
        </w:rPr>
        <w:t>060</w:t>
      </w:r>
      <w:r w:rsidR="006F4826" w:rsidRPr="00B959F1">
        <w:rPr>
          <w:bCs/>
          <w:sz w:val="28"/>
          <w:szCs w:val="28"/>
        </w:rPr>
        <w:t>,0</w:t>
      </w:r>
      <w:r w:rsidRPr="00B959F1">
        <w:rPr>
          <w:bCs/>
          <w:sz w:val="28"/>
          <w:szCs w:val="28"/>
        </w:rPr>
        <w:t xml:space="preserve"> тыс. рублей</w:t>
      </w:r>
    </w:p>
    <w:p w:rsidR="00363D1F" w:rsidRPr="00B959F1" w:rsidRDefault="00363D1F" w:rsidP="00B959F1">
      <w:pPr>
        <w:jc w:val="both"/>
        <w:rPr>
          <w:bCs/>
          <w:sz w:val="28"/>
          <w:szCs w:val="28"/>
        </w:rPr>
      </w:pPr>
      <w:r w:rsidRPr="00B959F1">
        <w:rPr>
          <w:bCs/>
          <w:sz w:val="28"/>
          <w:szCs w:val="28"/>
        </w:rPr>
        <w:t xml:space="preserve">- по единому налогу на вмененный доход </w:t>
      </w:r>
      <w:r w:rsidR="005E79FF" w:rsidRPr="00B959F1">
        <w:rPr>
          <w:bCs/>
          <w:sz w:val="28"/>
          <w:szCs w:val="28"/>
        </w:rPr>
        <w:t>первоначальный бюджет</w:t>
      </w:r>
      <w:r w:rsidRPr="00B959F1">
        <w:rPr>
          <w:bCs/>
          <w:sz w:val="28"/>
          <w:szCs w:val="28"/>
        </w:rPr>
        <w:t xml:space="preserve"> у</w:t>
      </w:r>
      <w:r w:rsidR="00DD3D78" w:rsidRPr="00B959F1">
        <w:rPr>
          <w:bCs/>
          <w:sz w:val="28"/>
          <w:szCs w:val="28"/>
        </w:rPr>
        <w:t>меньшен план</w:t>
      </w:r>
      <w:r w:rsidRPr="00B959F1">
        <w:rPr>
          <w:bCs/>
          <w:sz w:val="28"/>
          <w:szCs w:val="28"/>
        </w:rPr>
        <w:t xml:space="preserve"> на </w:t>
      </w:r>
      <w:r w:rsidR="00DD3D78" w:rsidRPr="00B959F1">
        <w:rPr>
          <w:bCs/>
          <w:sz w:val="28"/>
          <w:szCs w:val="28"/>
        </w:rPr>
        <w:t>127,5</w:t>
      </w:r>
      <w:r w:rsidRPr="00B959F1">
        <w:rPr>
          <w:bCs/>
          <w:sz w:val="28"/>
          <w:szCs w:val="28"/>
        </w:rPr>
        <w:t xml:space="preserve"> тыс. рублей (</w:t>
      </w:r>
      <w:r w:rsidR="004E2E6F" w:rsidRPr="00B959F1">
        <w:rPr>
          <w:bCs/>
          <w:sz w:val="28"/>
          <w:szCs w:val="28"/>
        </w:rPr>
        <w:t>уменьшилось количество предпринимателей на 50, кроме того МУЖКП Троснянского района перешло с единого налога на вмененный доход на упрощенную систему налогообложения, доходы по которой идут в областной бюджет</w:t>
      </w:r>
      <w:r w:rsidRPr="00B959F1">
        <w:rPr>
          <w:bCs/>
          <w:sz w:val="28"/>
          <w:szCs w:val="28"/>
        </w:rPr>
        <w:t>);</w:t>
      </w:r>
    </w:p>
    <w:p w:rsidR="00363D1F" w:rsidRPr="00B959F1" w:rsidRDefault="00363D1F" w:rsidP="00B959F1">
      <w:pPr>
        <w:jc w:val="both"/>
        <w:rPr>
          <w:bCs/>
          <w:sz w:val="28"/>
          <w:szCs w:val="28"/>
        </w:rPr>
      </w:pPr>
      <w:r w:rsidRPr="00B959F1">
        <w:rPr>
          <w:bCs/>
          <w:sz w:val="28"/>
          <w:szCs w:val="28"/>
        </w:rPr>
        <w:t>- по единому сельскохозяйственному налогу у</w:t>
      </w:r>
      <w:r w:rsidR="006F4826" w:rsidRPr="00B959F1">
        <w:rPr>
          <w:bCs/>
          <w:sz w:val="28"/>
          <w:szCs w:val="28"/>
        </w:rPr>
        <w:t>меньшены</w:t>
      </w:r>
      <w:r w:rsidRPr="00B959F1">
        <w:rPr>
          <w:bCs/>
          <w:sz w:val="28"/>
          <w:szCs w:val="28"/>
        </w:rPr>
        <w:t xml:space="preserve"> </w:t>
      </w:r>
      <w:r w:rsidR="005E79FF" w:rsidRPr="00B959F1">
        <w:rPr>
          <w:bCs/>
          <w:sz w:val="28"/>
          <w:szCs w:val="28"/>
        </w:rPr>
        <w:t>первоначальные бюджетные</w:t>
      </w:r>
      <w:r w:rsidRPr="00B959F1">
        <w:rPr>
          <w:bCs/>
          <w:sz w:val="28"/>
          <w:szCs w:val="28"/>
        </w:rPr>
        <w:t xml:space="preserve"> назначения на </w:t>
      </w:r>
      <w:r w:rsidR="004E2E6F" w:rsidRPr="00B959F1">
        <w:rPr>
          <w:bCs/>
          <w:sz w:val="28"/>
          <w:szCs w:val="28"/>
        </w:rPr>
        <w:t>42,0</w:t>
      </w:r>
      <w:r w:rsidRPr="00B959F1">
        <w:rPr>
          <w:bCs/>
          <w:sz w:val="28"/>
          <w:szCs w:val="28"/>
        </w:rPr>
        <w:t xml:space="preserve"> тыс. рублей;</w:t>
      </w:r>
    </w:p>
    <w:p w:rsidR="00363D1F" w:rsidRPr="00B959F1" w:rsidRDefault="00363D1F" w:rsidP="00B959F1">
      <w:pPr>
        <w:jc w:val="both"/>
        <w:rPr>
          <w:bCs/>
          <w:sz w:val="28"/>
          <w:szCs w:val="28"/>
        </w:rPr>
      </w:pPr>
      <w:r w:rsidRPr="00B959F1">
        <w:rPr>
          <w:bCs/>
          <w:sz w:val="28"/>
          <w:szCs w:val="28"/>
        </w:rPr>
        <w:lastRenderedPageBreak/>
        <w:t>- по государственной пошлине  уменьшен</w:t>
      </w:r>
      <w:r w:rsidR="005E79FF" w:rsidRPr="00B959F1">
        <w:rPr>
          <w:bCs/>
          <w:sz w:val="28"/>
          <w:szCs w:val="28"/>
        </w:rPr>
        <w:t>о</w:t>
      </w:r>
      <w:r w:rsidRPr="00B959F1">
        <w:rPr>
          <w:bCs/>
          <w:sz w:val="28"/>
          <w:szCs w:val="28"/>
        </w:rPr>
        <w:t xml:space="preserve"> на </w:t>
      </w:r>
      <w:r w:rsidR="004E2E6F" w:rsidRPr="00B959F1">
        <w:rPr>
          <w:bCs/>
          <w:sz w:val="28"/>
          <w:szCs w:val="28"/>
        </w:rPr>
        <w:t>141,5</w:t>
      </w:r>
      <w:r w:rsidRPr="00B959F1">
        <w:rPr>
          <w:bCs/>
          <w:sz w:val="28"/>
          <w:szCs w:val="28"/>
        </w:rPr>
        <w:t xml:space="preserve"> тыс. рублей, </w:t>
      </w:r>
    </w:p>
    <w:p w:rsidR="00363D1F" w:rsidRPr="00B959F1" w:rsidRDefault="00363D1F" w:rsidP="00B959F1">
      <w:pPr>
        <w:jc w:val="both"/>
        <w:rPr>
          <w:bCs/>
          <w:sz w:val="28"/>
          <w:szCs w:val="28"/>
        </w:rPr>
      </w:pPr>
      <w:r w:rsidRPr="00B959F1">
        <w:rPr>
          <w:bCs/>
          <w:sz w:val="28"/>
          <w:szCs w:val="28"/>
        </w:rPr>
        <w:t xml:space="preserve">- по доходам от использования имущества, находящегося в муниципальной собственности </w:t>
      </w:r>
      <w:r w:rsidR="00DC59DF" w:rsidRPr="00B959F1">
        <w:rPr>
          <w:bCs/>
          <w:sz w:val="28"/>
          <w:szCs w:val="28"/>
        </w:rPr>
        <w:t>увеличены</w:t>
      </w:r>
      <w:r w:rsidRPr="00B959F1">
        <w:rPr>
          <w:bCs/>
          <w:sz w:val="28"/>
          <w:szCs w:val="28"/>
        </w:rPr>
        <w:t xml:space="preserve"> на </w:t>
      </w:r>
      <w:r w:rsidR="004E2E6F" w:rsidRPr="00B959F1">
        <w:rPr>
          <w:bCs/>
          <w:sz w:val="28"/>
          <w:szCs w:val="28"/>
        </w:rPr>
        <w:t>195,2</w:t>
      </w:r>
      <w:r w:rsidRPr="00B959F1">
        <w:rPr>
          <w:bCs/>
          <w:sz w:val="28"/>
          <w:szCs w:val="28"/>
        </w:rPr>
        <w:t xml:space="preserve"> тыс. рублей, в том числе  по арендной плате за земли у</w:t>
      </w:r>
      <w:r w:rsidR="00DC59DF" w:rsidRPr="00B959F1">
        <w:rPr>
          <w:bCs/>
          <w:sz w:val="28"/>
          <w:szCs w:val="28"/>
        </w:rPr>
        <w:t>величены</w:t>
      </w:r>
      <w:r w:rsidRPr="00B959F1">
        <w:rPr>
          <w:bCs/>
          <w:sz w:val="28"/>
          <w:szCs w:val="28"/>
        </w:rPr>
        <w:t xml:space="preserve"> на </w:t>
      </w:r>
      <w:r w:rsidR="004E2E6F" w:rsidRPr="00B959F1">
        <w:rPr>
          <w:bCs/>
          <w:sz w:val="28"/>
          <w:szCs w:val="28"/>
        </w:rPr>
        <w:t xml:space="preserve">141,5 </w:t>
      </w:r>
      <w:r w:rsidRPr="00B959F1">
        <w:rPr>
          <w:bCs/>
          <w:sz w:val="28"/>
          <w:szCs w:val="28"/>
        </w:rPr>
        <w:t xml:space="preserve"> тыс. рублей, по поступлениям от использования имущества</w:t>
      </w:r>
      <w:r w:rsidR="00DC59DF" w:rsidRPr="00B959F1">
        <w:rPr>
          <w:bCs/>
          <w:sz w:val="28"/>
          <w:szCs w:val="28"/>
        </w:rPr>
        <w:t xml:space="preserve"> у</w:t>
      </w:r>
      <w:r w:rsidR="004E2E6F" w:rsidRPr="00B959F1">
        <w:rPr>
          <w:bCs/>
          <w:sz w:val="28"/>
          <w:szCs w:val="28"/>
        </w:rPr>
        <w:t>величены</w:t>
      </w:r>
      <w:r w:rsidR="00DC59DF" w:rsidRPr="00B959F1">
        <w:rPr>
          <w:bCs/>
          <w:sz w:val="28"/>
          <w:szCs w:val="28"/>
        </w:rPr>
        <w:t xml:space="preserve"> </w:t>
      </w:r>
      <w:r w:rsidRPr="00B959F1">
        <w:rPr>
          <w:bCs/>
          <w:sz w:val="28"/>
          <w:szCs w:val="28"/>
        </w:rPr>
        <w:t>(сдач</w:t>
      </w:r>
      <w:r w:rsidR="000E5DC7" w:rsidRPr="00B959F1">
        <w:rPr>
          <w:bCs/>
          <w:sz w:val="28"/>
          <w:szCs w:val="28"/>
        </w:rPr>
        <w:t>а</w:t>
      </w:r>
      <w:r w:rsidRPr="00B959F1">
        <w:rPr>
          <w:bCs/>
          <w:sz w:val="28"/>
          <w:szCs w:val="28"/>
        </w:rPr>
        <w:t xml:space="preserve"> в аренду)  на </w:t>
      </w:r>
      <w:r w:rsidR="004E2E6F" w:rsidRPr="00B959F1">
        <w:rPr>
          <w:bCs/>
          <w:sz w:val="28"/>
          <w:szCs w:val="28"/>
        </w:rPr>
        <w:t>53,0</w:t>
      </w:r>
      <w:r w:rsidR="00DC59DF" w:rsidRPr="00B959F1">
        <w:rPr>
          <w:bCs/>
          <w:sz w:val="28"/>
          <w:szCs w:val="28"/>
        </w:rPr>
        <w:t xml:space="preserve"> </w:t>
      </w:r>
      <w:r w:rsidRPr="00B959F1">
        <w:rPr>
          <w:bCs/>
          <w:sz w:val="28"/>
          <w:szCs w:val="28"/>
        </w:rPr>
        <w:t>тыс. рублей</w:t>
      </w:r>
      <w:r w:rsidR="00834D35" w:rsidRPr="00B959F1">
        <w:rPr>
          <w:bCs/>
          <w:sz w:val="28"/>
          <w:szCs w:val="28"/>
        </w:rPr>
        <w:t>,</w:t>
      </w:r>
    </w:p>
    <w:p w:rsidR="00363D1F" w:rsidRPr="00B959F1" w:rsidRDefault="00363D1F" w:rsidP="00B959F1">
      <w:pPr>
        <w:jc w:val="both"/>
        <w:rPr>
          <w:bCs/>
          <w:sz w:val="28"/>
          <w:szCs w:val="28"/>
        </w:rPr>
      </w:pPr>
      <w:r w:rsidRPr="00B959F1">
        <w:rPr>
          <w:bCs/>
          <w:sz w:val="28"/>
          <w:szCs w:val="28"/>
        </w:rPr>
        <w:t xml:space="preserve">- по плате за негативное воздействие на окружающую среду </w:t>
      </w:r>
      <w:r w:rsidR="005E79FF" w:rsidRPr="00B959F1">
        <w:rPr>
          <w:bCs/>
          <w:sz w:val="28"/>
          <w:szCs w:val="28"/>
        </w:rPr>
        <w:t>первоначальные бюджетные</w:t>
      </w:r>
      <w:r w:rsidRPr="00B959F1">
        <w:rPr>
          <w:bCs/>
          <w:sz w:val="28"/>
          <w:szCs w:val="28"/>
        </w:rPr>
        <w:t xml:space="preserve"> назначения  уменьшены на </w:t>
      </w:r>
      <w:r w:rsidR="00834D35" w:rsidRPr="00B959F1">
        <w:rPr>
          <w:bCs/>
          <w:sz w:val="28"/>
          <w:szCs w:val="28"/>
        </w:rPr>
        <w:t>0,6</w:t>
      </w:r>
      <w:r w:rsidRPr="00B959F1">
        <w:rPr>
          <w:bCs/>
          <w:sz w:val="28"/>
          <w:szCs w:val="28"/>
        </w:rPr>
        <w:t xml:space="preserve"> тыс. рублей, </w:t>
      </w:r>
    </w:p>
    <w:p w:rsidR="00363D1F" w:rsidRPr="00B959F1" w:rsidRDefault="00363D1F" w:rsidP="00B959F1">
      <w:pPr>
        <w:jc w:val="both"/>
        <w:rPr>
          <w:bCs/>
          <w:sz w:val="28"/>
          <w:szCs w:val="28"/>
        </w:rPr>
      </w:pPr>
      <w:r w:rsidRPr="00B959F1">
        <w:rPr>
          <w:bCs/>
          <w:sz w:val="28"/>
          <w:szCs w:val="28"/>
        </w:rPr>
        <w:t>- по штрафам, санкциям возмещению ущерба</w:t>
      </w:r>
      <w:r w:rsidR="005E79FF" w:rsidRPr="00B959F1">
        <w:rPr>
          <w:bCs/>
          <w:sz w:val="28"/>
          <w:szCs w:val="28"/>
        </w:rPr>
        <w:t xml:space="preserve"> </w:t>
      </w:r>
      <w:r w:rsidRPr="00B959F1">
        <w:rPr>
          <w:bCs/>
          <w:sz w:val="28"/>
          <w:szCs w:val="28"/>
        </w:rPr>
        <w:t xml:space="preserve"> уменьшен</w:t>
      </w:r>
      <w:r w:rsidR="005E79FF" w:rsidRPr="00B959F1">
        <w:rPr>
          <w:bCs/>
          <w:sz w:val="28"/>
          <w:szCs w:val="28"/>
        </w:rPr>
        <w:t>о</w:t>
      </w:r>
      <w:r w:rsidRPr="00B959F1">
        <w:rPr>
          <w:bCs/>
          <w:sz w:val="28"/>
          <w:szCs w:val="28"/>
        </w:rPr>
        <w:t xml:space="preserve"> на </w:t>
      </w:r>
      <w:r w:rsidR="00834D35" w:rsidRPr="00B959F1">
        <w:rPr>
          <w:bCs/>
          <w:sz w:val="28"/>
          <w:szCs w:val="28"/>
        </w:rPr>
        <w:t>38,1</w:t>
      </w:r>
      <w:r w:rsidRPr="00B959F1">
        <w:rPr>
          <w:bCs/>
          <w:sz w:val="28"/>
          <w:szCs w:val="28"/>
        </w:rPr>
        <w:t xml:space="preserve"> тыс. рублей</w:t>
      </w:r>
    </w:p>
    <w:p w:rsidR="005E79FF" w:rsidRPr="00B959F1" w:rsidRDefault="00363D1F" w:rsidP="00B959F1">
      <w:pPr>
        <w:jc w:val="both"/>
        <w:rPr>
          <w:bCs/>
          <w:sz w:val="28"/>
          <w:szCs w:val="28"/>
        </w:rPr>
      </w:pPr>
      <w:r w:rsidRPr="00B959F1">
        <w:rPr>
          <w:bCs/>
          <w:sz w:val="28"/>
          <w:szCs w:val="28"/>
        </w:rPr>
        <w:t xml:space="preserve">- по доходам от продажи земельных участков, государственная собственность на которые не разграничена и которые находятся в границах поселений -  увеличены  на </w:t>
      </w:r>
      <w:r w:rsidR="00430605" w:rsidRPr="00B959F1">
        <w:rPr>
          <w:bCs/>
          <w:sz w:val="28"/>
          <w:szCs w:val="28"/>
        </w:rPr>
        <w:t>607,0</w:t>
      </w:r>
      <w:r w:rsidRPr="00B959F1">
        <w:rPr>
          <w:bCs/>
          <w:sz w:val="28"/>
          <w:szCs w:val="28"/>
        </w:rPr>
        <w:t xml:space="preserve"> тыс. рублей;</w:t>
      </w:r>
    </w:p>
    <w:p w:rsidR="000A5612" w:rsidRPr="00B959F1" w:rsidRDefault="00363D1F" w:rsidP="00B959F1">
      <w:pPr>
        <w:jc w:val="both"/>
        <w:rPr>
          <w:sz w:val="28"/>
          <w:szCs w:val="28"/>
        </w:rPr>
      </w:pPr>
      <w:r w:rsidRPr="00B959F1">
        <w:rPr>
          <w:bCs/>
          <w:sz w:val="28"/>
          <w:szCs w:val="28"/>
        </w:rPr>
        <w:t>- безвозмездны</w:t>
      </w:r>
      <w:r w:rsidR="005E79FF" w:rsidRPr="00B959F1">
        <w:rPr>
          <w:bCs/>
          <w:sz w:val="28"/>
          <w:szCs w:val="28"/>
        </w:rPr>
        <w:t>е</w:t>
      </w:r>
      <w:r w:rsidRPr="00B959F1">
        <w:rPr>
          <w:bCs/>
          <w:sz w:val="28"/>
          <w:szCs w:val="28"/>
        </w:rPr>
        <w:t xml:space="preserve"> поступления увеличены на </w:t>
      </w:r>
      <w:r w:rsidR="00430605" w:rsidRPr="00B959F1">
        <w:rPr>
          <w:bCs/>
          <w:sz w:val="28"/>
          <w:szCs w:val="28"/>
        </w:rPr>
        <w:t>24643,5</w:t>
      </w:r>
      <w:r w:rsidRPr="00B959F1">
        <w:rPr>
          <w:bCs/>
          <w:sz w:val="28"/>
          <w:szCs w:val="28"/>
        </w:rPr>
        <w:t xml:space="preserve"> тыс. рублей.</w:t>
      </w:r>
    </w:p>
    <w:p w:rsidR="00003812" w:rsidRPr="00B959F1" w:rsidRDefault="00EA37BC" w:rsidP="00B959F1">
      <w:pPr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>На 1 января 201</w:t>
      </w:r>
      <w:r w:rsidR="00512C71" w:rsidRPr="00B959F1">
        <w:rPr>
          <w:sz w:val="28"/>
          <w:szCs w:val="28"/>
        </w:rPr>
        <w:t>4</w:t>
      </w:r>
      <w:r w:rsidRPr="00B959F1">
        <w:rPr>
          <w:sz w:val="28"/>
          <w:szCs w:val="28"/>
        </w:rPr>
        <w:t xml:space="preserve"> года недоимка по платежам, зачисляемым в бюджет муниципального района, составила</w:t>
      </w:r>
      <w:r w:rsidR="00D303E0" w:rsidRPr="00B959F1">
        <w:rPr>
          <w:sz w:val="28"/>
          <w:szCs w:val="28"/>
        </w:rPr>
        <w:t xml:space="preserve"> 800,0</w:t>
      </w:r>
      <w:r w:rsidR="008E1521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 xml:space="preserve"> тыс. рублей, в том числе по налогу на доходы физических лиц</w:t>
      </w:r>
      <w:r w:rsidR="00D303E0" w:rsidRPr="00B959F1">
        <w:rPr>
          <w:sz w:val="28"/>
          <w:szCs w:val="28"/>
        </w:rPr>
        <w:t xml:space="preserve"> -</w:t>
      </w:r>
      <w:r w:rsidRPr="00B959F1">
        <w:rPr>
          <w:sz w:val="28"/>
          <w:szCs w:val="28"/>
        </w:rPr>
        <w:t xml:space="preserve"> </w:t>
      </w:r>
      <w:r w:rsidR="00D303E0" w:rsidRPr="00B959F1">
        <w:rPr>
          <w:sz w:val="28"/>
          <w:szCs w:val="28"/>
        </w:rPr>
        <w:t>76,0</w:t>
      </w:r>
      <w:r w:rsidRPr="00B959F1">
        <w:rPr>
          <w:sz w:val="28"/>
          <w:szCs w:val="28"/>
        </w:rPr>
        <w:t xml:space="preserve"> тыс.</w:t>
      </w:r>
      <w:r w:rsidR="00D303E0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рублей,  единому налогу на вмененный доход</w:t>
      </w:r>
      <w:r w:rsidR="00D303E0" w:rsidRPr="00B959F1">
        <w:rPr>
          <w:sz w:val="28"/>
          <w:szCs w:val="28"/>
        </w:rPr>
        <w:t>-</w:t>
      </w:r>
      <w:r w:rsidRPr="00B959F1">
        <w:rPr>
          <w:sz w:val="28"/>
          <w:szCs w:val="28"/>
        </w:rPr>
        <w:t xml:space="preserve"> </w:t>
      </w:r>
      <w:r w:rsidR="00D303E0" w:rsidRPr="00B959F1">
        <w:rPr>
          <w:sz w:val="28"/>
          <w:szCs w:val="28"/>
        </w:rPr>
        <w:t>32,0</w:t>
      </w:r>
      <w:r w:rsidRPr="00B959F1">
        <w:rPr>
          <w:sz w:val="28"/>
          <w:szCs w:val="28"/>
        </w:rPr>
        <w:t xml:space="preserve"> тыс.</w:t>
      </w:r>
      <w:r w:rsidR="00D303E0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рублей</w:t>
      </w:r>
      <w:r w:rsidR="00D303E0" w:rsidRPr="00B959F1">
        <w:rPr>
          <w:sz w:val="28"/>
          <w:szCs w:val="28"/>
        </w:rPr>
        <w:t>, имущество с физических лиц – 43,6 тыс. руб., земельный налог-648,4 тыс. рублей.</w:t>
      </w:r>
    </w:p>
    <w:p w:rsidR="00512C71" w:rsidRPr="00B959F1" w:rsidRDefault="00512C71" w:rsidP="00B959F1">
      <w:pPr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В общей сумме налоговых и неналоговых доходов, как и в прежние годы, основной удельный вес принадлежит налогу на доходы физических лиц, который составляет 91,0 процент или 37985,5 тыс. рублей. Из общей суммы поступлений НДФЛ на дополнительный норматив приходится </w:t>
      </w:r>
      <w:r w:rsidR="007131C0" w:rsidRPr="00B959F1">
        <w:rPr>
          <w:sz w:val="28"/>
          <w:szCs w:val="28"/>
        </w:rPr>
        <w:t>2</w:t>
      </w:r>
      <w:r w:rsidR="00C03F1F" w:rsidRPr="00B959F1">
        <w:rPr>
          <w:sz w:val="28"/>
          <w:szCs w:val="28"/>
        </w:rPr>
        <w:t>8976,6</w:t>
      </w:r>
      <w:r w:rsidR="007131C0" w:rsidRPr="00B959F1">
        <w:rPr>
          <w:sz w:val="28"/>
          <w:szCs w:val="28"/>
        </w:rPr>
        <w:t xml:space="preserve"> тыс.рублей и на единый</w:t>
      </w:r>
      <w:r w:rsidR="00C03F1F" w:rsidRPr="00B959F1">
        <w:rPr>
          <w:sz w:val="28"/>
          <w:szCs w:val="28"/>
        </w:rPr>
        <w:t xml:space="preserve"> областной</w:t>
      </w:r>
      <w:r w:rsidR="007131C0" w:rsidRPr="00B959F1">
        <w:rPr>
          <w:sz w:val="28"/>
          <w:szCs w:val="28"/>
        </w:rPr>
        <w:t xml:space="preserve"> норматив </w:t>
      </w:r>
      <w:r w:rsidR="00C03F1F" w:rsidRPr="00B959F1">
        <w:rPr>
          <w:sz w:val="28"/>
          <w:szCs w:val="28"/>
        </w:rPr>
        <w:t>4457,9 тыс.рублей.</w:t>
      </w:r>
    </w:p>
    <w:p w:rsidR="00872AE5" w:rsidRPr="00B959F1" w:rsidRDefault="00EA37BC" w:rsidP="00B959F1">
      <w:pPr>
        <w:ind w:firstLine="709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По безвозмездным поступлениям поступило </w:t>
      </w:r>
      <w:r w:rsidR="00093DB8" w:rsidRPr="00B959F1">
        <w:rPr>
          <w:sz w:val="28"/>
          <w:szCs w:val="28"/>
        </w:rPr>
        <w:t>135988,2</w:t>
      </w:r>
      <w:r w:rsidRPr="00B959F1">
        <w:rPr>
          <w:sz w:val="28"/>
          <w:szCs w:val="28"/>
        </w:rPr>
        <w:t xml:space="preserve"> тыс.рублей при плане </w:t>
      </w:r>
      <w:r w:rsidR="00093DB8" w:rsidRPr="00B959F1">
        <w:rPr>
          <w:sz w:val="28"/>
          <w:szCs w:val="28"/>
        </w:rPr>
        <w:t>136199,0</w:t>
      </w:r>
      <w:r w:rsidRPr="00B959F1">
        <w:rPr>
          <w:sz w:val="28"/>
          <w:szCs w:val="28"/>
        </w:rPr>
        <w:t xml:space="preserve"> тыс.рублей или на </w:t>
      </w:r>
      <w:r w:rsidR="00093DB8" w:rsidRPr="00B959F1">
        <w:rPr>
          <w:sz w:val="28"/>
          <w:szCs w:val="28"/>
        </w:rPr>
        <w:t>200,8</w:t>
      </w:r>
      <w:r w:rsidRPr="00B959F1">
        <w:rPr>
          <w:sz w:val="28"/>
          <w:szCs w:val="28"/>
        </w:rPr>
        <w:t xml:space="preserve"> тыс. рублей меньше плана. Ниже плановых показателей на</w:t>
      </w:r>
      <w:r w:rsidR="00A12343" w:rsidRPr="00B959F1">
        <w:rPr>
          <w:sz w:val="28"/>
          <w:szCs w:val="28"/>
        </w:rPr>
        <w:t xml:space="preserve"> 2,2</w:t>
      </w:r>
      <w:r w:rsidR="008126F3" w:rsidRPr="00B959F1">
        <w:rPr>
          <w:sz w:val="28"/>
          <w:szCs w:val="28"/>
        </w:rPr>
        <w:t xml:space="preserve"> тыс. рублей поступило субсидий из областного бюджета в части средств дорожного фонда, так как перечисление этих средств осуществлялось от объема выполненных работ. На </w:t>
      </w:r>
      <w:r w:rsidR="00093DB8" w:rsidRPr="00B959F1">
        <w:rPr>
          <w:sz w:val="28"/>
          <w:szCs w:val="28"/>
        </w:rPr>
        <w:t>132,9</w:t>
      </w:r>
      <w:r w:rsidR="008126F3" w:rsidRPr="00B959F1">
        <w:rPr>
          <w:sz w:val="28"/>
          <w:szCs w:val="28"/>
        </w:rPr>
        <w:t xml:space="preserve"> тыс. рублей ниже плана поступило субвенций на выполнение переданных полномочий,</w:t>
      </w:r>
      <w:r w:rsidR="00093DB8" w:rsidRPr="00B959F1">
        <w:rPr>
          <w:sz w:val="28"/>
          <w:szCs w:val="28"/>
        </w:rPr>
        <w:t xml:space="preserve"> из них </w:t>
      </w:r>
      <w:r w:rsidR="00B32623" w:rsidRPr="00B959F1">
        <w:rPr>
          <w:sz w:val="28"/>
          <w:szCs w:val="28"/>
        </w:rPr>
        <w:t xml:space="preserve">на выплату единовременного пособия при всех формах устройства ребенка в семью </w:t>
      </w:r>
      <w:r w:rsidR="00093DB8" w:rsidRPr="00B959F1">
        <w:rPr>
          <w:sz w:val="28"/>
          <w:szCs w:val="28"/>
        </w:rPr>
        <w:t>– 86,9</w:t>
      </w:r>
      <w:r w:rsidR="00B32623" w:rsidRPr="00B959F1">
        <w:rPr>
          <w:sz w:val="28"/>
          <w:szCs w:val="28"/>
        </w:rPr>
        <w:t xml:space="preserve"> тыс.рублей</w:t>
      </w:r>
      <w:r w:rsidR="00093DB8" w:rsidRPr="00B959F1">
        <w:rPr>
          <w:sz w:val="28"/>
          <w:szCs w:val="28"/>
        </w:rPr>
        <w:t xml:space="preserve"> ( запланированы выше потребности лимиты бюджетных обязательств), на выплаты семьям усыновившим детей - 46,0 тыс.рублей ( в 2013 году таких семей в районе не</w:t>
      </w:r>
      <w:r w:rsidR="00554C18" w:rsidRPr="00B959F1">
        <w:rPr>
          <w:sz w:val="28"/>
          <w:szCs w:val="28"/>
        </w:rPr>
        <w:t xml:space="preserve"> </w:t>
      </w:r>
      <w:r w:rsidR="00093DB8" w:rsidRPr="00B959F1">
        <w:rPr>
          <w:sz w:val="28"/>
          <w:szCs w:val="28"/>
        </w:rPr>
        <w:t>было)</w:t>
      </w:r>
      <w:r w:rsidR="00B32623" w:rsidRPr="00B959F1">
        <w:rPr>
          <w:sz w:val="28"/>
          <w:szCs w:val="28"/>
        </w:rPr>
        <w:t>.</w:t>
      </w:r>
      <w:r w:rsidR="000E217E" w:rsidRPr="00B959F1">
        <w:rPr>
          <w:sz w:val="28"/>
          <w:szCs w:val="28"/>
        </w:rPr>
        <w:t xml:space="preserve"> </w:t>
      </w:r>
      <w:r w:rsidR="00554C18" w:rsidRPr="00B959F1">
        <w:rPr>
          <w:sz w:val="28"/>
          <w:szCs w:val="28"/>
        </w:rPr>
        <w:t>Ниже плановых исполнены иные межбюджетные трансферты на 40,8 тыс.</w:t>
      </w:r>
      <w:r w:rsidR="00357177" w:rsidRPr="00B959F1">
        <w:rPr>
          <w:sz w:val="28"/>
          <w:szCs w:val="28"/>
        </w:rPr>
        <w:t xml:space="preserve"> </w:t>
      </w:r>
      <w:r w:rsidR="00554C18" w:rsidRPr="00B959F1">
        <w:rPr>
          <w:sz w:val="28"/>
          <w:szCs w:val="28"/>
        </w:rPr>
        <w:t>рублей</w:t>
      </w:r>
      <w:r w:rsidR="00E21010" w:rsidRPr="00B959F1">
        <w:rPr>
          <w:sz w:val="28"/>
          <w:szCs w:val="28"/>
        </w:rPr>
        <w:t>. Б</w:t>
      </w:r>
      <w:r w:rsidR="00357177" w:rsidRPr="00B959F1">
        <w:rPr>
          <w:sz w:val="28"/>
          <w:szCs w:val="28"/>
        </w:rPr>
        <w:t xml:space="preserve">ыли возвращены </w:t>
      </w:r>
      <w:r w:rsidR="00E21010" w:rsidRPr="00B959F1">
        <w:rPr>
          <w:sz w:val="28"/>
          <w:szCs w:val="28"/>
        </w:rPr>
        <w:t xml:space="preserve">неиспользованные </w:t>
      </w:r>
      <w:r w:rsidR="00357177" w:rsidRPr="00B959F1">
        <w:rPr>
          <w:sz w:val="28"/>
          <w:szCs w:val="28"/>
        </w:rPr>
        <w:t xml:space="preserve">средства </w:t>
      </w:r>
      <w:r w:rsidR="00E21010" w:rsidRPr="00B959F1">
        <w:rPr>
          <w:sz w:val="28"/>
          <w:szCs w:val="28"/>
        </w:rPr>
        <w:t>резервного фонда, выделенные для установки тревожной кнопки в учреждениях образования в сумме 40,7 тыс. руб</w:t>
      </w:r>
      <w:r w:rsidR="00DF2D40" w:rsidRPr="00B959F1">
        <w:rPr>
          <w:sz w:val="28"/>
          <w:szCs w:val="28"/>
        </w:rPr>
        <w:t>.</w:t>
      </w:r>
      <w:r w:rsidR="006A47DD" w:rsidRPr="00B959F1">
        <w:rPr>
          <w:sz w:val="28"/>
          <w:szCs w:val="28"/>
        </w:rPr>
        <w:t xml:space="preserve"> </w:t>
      </w:r>
      <w:r w:rsidR="00E042D7" w:rsidRPr="00B959F1">
        <w:rPr>
          <w:sz w:val="28"/>
          <w:szCs w:val="28"/>
        </w:rPr>
        <w:t xml:space="preserve">    </w:t>
      </w:r>
    </w:p>
    <w:p w:rsidR="009A3017" w:rsidRPr="00B959F1" w:rsidRDefault="00580677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    </w:t>
      </w:r>
      <w:r w:rsidR="00F26F3D" w:rsidRPr="00B959F1">
        <w:rPr>
          <w:sz w:val="28"/>
          <w:szCs w:val="28"/>
        </w:rPr>
        <w:t xml:space="preserve">     </w:t>
      </w:r>
      <w:r w:rsidR="001B5371" w:rsidRPr="00B959F1">
        <w:rPr>
          <w:sz w:val="28"/>
          <w:szCs w:val="28"/>
        </w:rPr>
        <w:t>По данным отчета об исполнении бюджета</w:t>
      </w:r>
      <w:r w:rsidRPr="00B959F1">
        <w:rPr>
          <w:sz w:val="28"/>
          <w:szCs w:val="28"/>
        </w:rPr>
        <w:t xml:space="preserve"> за 201</w:t>
      </w:r>
      <w:r w:rsidR="005B7BCB" w:rsidRPr="00B959F1">
        <w:rPr>
          <w:sz w:val="28"/>
          <w:szCs w:val="28"/>
        </w:rPr>
        <w:t>3</w:t>
      </w:r>
      <w:r w:rsidRPr="00B959F1">
        <w:rPr>
          <w:sz w:val="28"/>
          <w:szCs w:val="28"/>
        </w:rPr>
        <w:t xml:space="preserve"> год</w:t>
      </w:r>
      <w:r w:rsidR="001B5371" w:rsidRPr="00B959F1">
        <w:rPr>
          <w:sz w:val="28"/>
          <w:szCs w:val="28"/>
        </w:rPr>
        <w:t xml:space="preserve">, </w:t>
      </w:r>
      <w:r w:rsidR="00DF2D40" w:rsidRPr="00B959F1">
        <w:rPr>
          <w:sz w:val="28"/>
          <w:szCs w:val="28"/>
        </w:rPr>
        <w:t xml:space="preserve">кассовые </w:t>
      </w:r>
      <w:r w:rsidR="001B5371" w:rsidRPr="00B959F1">
        <w:rPr>
          <w:sz w:val="28"/>
          <w:szCs w:val="28"/>
        </w:rPr>
        <w:t>расходы бюджета</w:t>
      </w:r>
      <w:r w:rsidR="007F0D69" w:rsidRPr="00B959F1">
        <w:rPr>
          <w:sz w:val="28"/>
          <w:szCs w:val="28"/>
        </w:rPr>
        <w:t xml:space="preserve"> муниципального</w:t>
      </w:r>
      <w:r w:rsidR="001B5371" w:rsidRPr="00B959F1">
        <w:rPr>
          <w:sz w:val="28"/>
          <w:szCs w:val="28"/>
        </w:rPr>
        <w:t xml:space="preserve"> района составили </w:t>
      </w:r>
      <w:r w:rsidR="00DF2D40" w:rsidRPr="00B959F1">
        <w:rPr>
          <w:sz w:val="28"/>
          <w:szCs w:val="28"/>
        </w:rPr>
        <w:t xml:space="preserve">175917,4 </w:t>
      </w:r>
      <w:r w:rsidR="00E43E64" w:rsidRPr="00B959F1">
        <w:rPr>
          <w:sz w:val="28"/>
          <w:szCs w:val="28"/>
        </w:rPr>
        <w:t>тыс</w:t>
      </w:r>
      <w:r w:rsidR="001B5371" w:rsidRPr="00B959F1">
        <w:rPr>
          <w:sz w:val="28"/>
          <w:szCs w:val="28"/>
        </w:rPr>
        <w:t>.</w:t>
      </w:r>
      <w:r w:rsidR="00DF2D40" w:rsidRPr="00B959F1">
        <w:rPr>
          <w:sz w:val="28"/>
          <w:szCs w:val="28"/>
        </w:rPr>
        <w:t xml:space="preserve"> </w:t>
      </w:r>
      <w:r w:rsidR="001B5371" w:rsidRPr="00B959F1">
        <w:rPr>
          <w:sz w:val="28"/>
          <w:szCs w:val="28"/>
        </w:rPr>
        <w:t>рублей</w:t>
      </w:r>
      <w:r w:rsidR="008651E4" w:rsidRPr="00B959F1">
        <w:rPr>
          <w:sz w:val="28"/>
          <w:szCs w:val="28"/>
        </w:rPr>
        <w:t xml:space="preserve"> </w:t>
      </w:r>
      <w:r w:rsidR="005B7BCB" w:rsidRPr="00B959F1">
        <w:rPr>
          <w:sz w:val="28"/>
          <w:szCs w:val="28"/>
        </w:rPr>
        <w:t xml:space="preserve">или </w:t>
      </w:r>
      <w:r w:rsidR="00DF2D40" w:rsidRPr="00B959F1">
        <w:rPr>
          <w:sz w:val="28"/>
          <w:szCs w:val="28"/>
        </w:rPr>
        <w:t>99,9</w:t>
      </w:r>
      <w:r w:rsidR="007F0D69" w:rsidRPr="00B959F1">
        <w:rPr>
          <w:sz w:val="28"/>
          <w:szCs w:val="28"/>
        </w:rPr>
        <w:t xml:space="preserve"> </w:t>
      </w:r>
      <w:r w:rsidR="00E33426" w:rsidRPr="00B959F1">
        <w:rPr>
          <w:sz w:val="28"/>
          <w:szCs w:val="28"/>
        </w:rPr>
        <w:t>процент</w:t>
      </w:r>
      <w:r w:rsidR="007F0D69" w:rsidRPr="00B959F1">
        <w:rPr>
          <w:sz w:val="28"/>
          <w:szCs w:val="28"/>
        </w:rPr>
        <w:t>а</w:t>
      </w:r>
      <w:r w:rsidRPr="00B959F1">
        <w:rPr>
          <w:sz w:val="28"/>
          <w:szCs w:val="28"/>
        </w:rPr>
        <w:t xml:space="preserve"> к</w:t>
      </w:r>
      <w:r w:rsidR="005B7BCB" w:rsidRPr="00B959F1">
        <w:rPr>
          <w:sz w:val="28"/>
          <w:szCs w:val="28"/>
        </w:rPr>
        <w:t xml:space="preserve"> </w:t>
      </w:r>
      <w:r w:rsidR="00E33426" w:rsidRPr="00B959F1">
        <w:rPr>
          <w:sz w:val="28"/>
          <w:szCs w:val="28"/>
        </w:rPr>
        <w:t xml:space="preserve"> уточненному плану года</w:t>
      </w:r>
      <w:r w:rsidR="006A47DD" w:rsidRPr="00B959F1">
        <w:rPr>
          <w:sz w:val="28"/>
          <w:szCs w:val="28"/>
        </w:rPr>
        <w:t>.</w:t>
      </w:r>
      <w:r w:rsidR="005B7BCB" w:rsidRPr="00B959F1">
        <w:rPr>
          <w:sz w:val="28"/>
          <w:szCs w:val="28"/>
        </w:rPr>
        <w:t xml:space="preserve"> Расходная часть бюджета муниципального района сохраняет</w:t>
      </w:r>
      <w:r w:rsidR="00C65E18" w:rsidRPr="00B959F1">
        <w:rPr>
          <w:sz w:val="28"/>
          <w:szCs w:val="28"/>
        </w:rPr>
        <w:t xml:space="preserve"> свою</w:t>
      </w:r>
      <w:r w:rsidR="005B7BCB" w:rsidRPr="00B959F1">
        <w:rPr>
          <w:sz w:val="28"/>
          <w:szCs w:val="28"/>
        </w:rPr>
        <w:t xml:space="preserve"> социальную направленность</w:t>
      </w:r>
      <w:r w:rsidR="00C65E18" w:rsidRPr="00B959F1">
        <w:rPr>
          <w:sz w:val="28"/>
          <w:szCs w:val="28"/>
        </w:rPr>
        <w:t xml:space="preserve"> (р</w:t>
      </w:r>
      <w:r w:rsidR="005B7BCB" w:rsidRPr="00B959F1">
        <w:rPr>
          <w:sz w:val="28"/>
          <w:szCs w:val="28"/>
        </w:rPr>
        <w:t xml:space="preserve">асходы на социально-культурную сферу  составили </w:t>
      </w:r>
      <w:r w:rsidR="00124DE4" w:rsidRPr="00B959F1">
        <w:rPr>
          <w:sz w:val="28"/>
          <w:szCs w:val="28"/>
        </w:rPr>
        <w:t>80,6</w:t>
      </w:r>
      <w:r w:rsidR="005B7BCB" w:rsidRPr="00B959F1">
        <w:rPr>
          <w:sz w:val="28"/>
          <w:szCs w:val="28"/>
        </w:rPr>
        <w:t xml:space="preserve"> процента общей суммы расходов, или </w:t>
      </w:r>
      <w:r w:rsidR="00124DE4" w:rsidRPr="00B959F1">
        <w:rPr>
          <w:sz w:val="28"/>
          <w:szCs w:val="28"/>
        </w:rPr>
        <w:t>141716,2</w:t>
      </w:r>
      <w:r w:rsidR="005B7BCB" w:rsidRPr="00B959F1">
        <w:rPr>
          <w:sz w:val="28"/>
          <w:szCs w:val="28"/>
        </w:rPr>
        <w:t xml:space="preserve"> тыс. рублей</w:t>
      </w:r>
      <w:r w:rsidR="00C65E18" w:rsidRPr="00B959F1">
        <w:rPr>
          <w:sz w:val="28"/>
          <w:szCs w:val="28"/>
        </w:rPr>
        <w:t>). Исполнены все защищенные и социально-значимые статьи расходов</w:t>
      </w:r>
      <w:r w:rsidR="000E5DC7" w:rsidRPr="00B959F1">
        <w:rPr>
          <w:sz w:val="28"/>
          <w:szCs w:val="28"/>
        </w:rPr>
        <w:t>. З</w:t>
      </w:r>
      <w:r w:rsidR="00C65E18" w:rsidRPr="00B959F1">
        <w:rPr>
          <w:sz w:val="28"/>
          <w:szCs w:val="28"/>
        </w:rPr>
        <w:t>аработная плата с начислениями работникам</w:t>
      </w:r>
      <w:r w:rsidR="000E5DC7" w:rsidRPr="00B959F1">
        <w:rPr>
          <w:sz w:val="28"/>
          <w:szCs w:val="28"/>
        </w:rPr>
        <w:t xml:space="preserve"> социальной сферы за 2013 год составила</w:t>
      </w:r>
      <w:r w:rsidR="00C65E18" w:rsidRPr="00B959F1">
        <w:rPr>
          <w:sz w:val="28"/>
          <w:szCs w:val="28"/>
        </w:rPr>
        <w:t xml:space="preserve"> – </w:t>
      </w:r>
      <w:r w:rsidR="006D52CB" w:rsidRPr="00B959F1">
        <w:rPr>
          <w:sz w:val="28"/>
          <w:szCs w:val="28"/>
        </w:rPr>
        <w:t>9</w:t>
      </w:r>
      <w:r w:rsidR="00F26178" w:rsidRPr="00B959F1">
        <w:rPr>
          <w:sz w:val="28"/>
          <w:szCs w:val="28"/>
        </w:rPr>
        <w:t>1428,0</w:t>
      </w:r>
      <w:r w:rsidR="006D52CB" w:rsidRPr="00B959F1">
        <w:rPr>
          <w:sz w:val="28"/>
          <w:szCs w:val="28"/>
        </w:rPr>
        <w:t xml:space="preserve"> </w:t>
      </w:r>
      <w:r w:rsidR="00C65E18" w:rsidRPr="00B959F1">
        <w:rPr>
          <w:sz w:val="28"/>
          <w:szCs w:val="28"/>
        </w:rPr>
        <w:t xml:space="preserve">тыс. рублей </w:t>
      </w:r>
      <w:r w:rsidR="005B7BCB" w:rsidRPr="00B959F1">
        <w:rPr>
          <w:sz w:val="28"/>
          <w:szCs w:val="28"/>
        </w:rPr>
        <w:t xml:space="preserve">(включая расходы, произведенные в виде субсидий на выполнение </w:t>
      </w:r>
      <w:r w:rsidR="00C65E18" w:rsidRPr="00B959F1">
        <w:rPr>
          <w:sz w:val="28"/>
          <w:szCs w:val="28"/>
        </w:rPr>
        <w:t>муниципального</w:t>
      </w:r>
      <w:r w:rsidR="005B7BCB" w:rsidRPr="00B959F1">
        <w:rPr>
          <w:sz w:val="28"/>
          <w:szCs w:val="28"/>
        </w:rPr>
        <w:t xml:space="preserve"> задания бюджетным учреждениям)</w:t>
      </w:r>
      <w:r w:rsidR="00C65E18" w:rsidRPr="00B959F1">
        <w:rPr>
          <w:sz w:val="28"/>
          <w:szCs w:val="28"/>
        </w:rPr>
        <w:t>,</w:t>
      </w:r>
      <w:r w:rsidR="000E5DC7" w:rsidRPr="00B959F1">
        <w:rPr>
          <w:sz w:val="28"/>
          <w:szCs w:val="28"/>
        </w:rPr>
        <w:t xml:space="preserve"> на 1.01.2014 года кредиторская задолженность по начислениям на заработную плату</w:t>
      </w:r>
      <w:r w:rsidR="009F6BD1" w:rsidRPr="00B959F1">
        <w:rPr>
          <w:sz w:val="28"/>
          <w:szCs w:val="28"/>
        </w:rPr>
        <w:t xml:space="preserve"> по школам (</w:t>
      </w:r>
      <w:r w:rsidR="000E5DC7" w:rsidRPr="00B959F1">
        <w:rPr>
          <w:sz w:val="28"/>
          <w:szCs w:val="28"/>
        </w:rPr>
        <w:t>выплачиваемую за счет субвенций</w:t>
      </w:r>
      <w:r w:rsidR="009F6BD1" w:rsidRPr="00B959F1">
        <w:rPr>
          <w:sz w:val="28"/>
          <w:szCs w:val="28"/>
        </w:rPr>
        <w:t>)</w:t>
      </w:r>
      <w:r w:rsidR="000E5DC7" w:rsidRPr="00B959F1">
        <w:rPr>
          <w:sz w:val="28"/>
          <w:szCs w:val="28"/>
        </w:rPr>
        <w:t xml:space="preserve"> составила </w:t>
      </w:r>
      <w:r w:rsidR="00306EF6" w:rsidRPr="00B959F1">
        <w:rPr>
          <w:sz w:val="28"/>
          <w:szCs w:val="28"/>
        </w:rPr>
        <w:t xml:space="preserve">725,4 </w:t>
      </w:r>
      <w:r w:rsidR="000E5DC7" w:rsidRPr="00B959F1">
        <w:rPr>
          <w:sz w:val="28"/>
          <w:szCs w:val="28"/>
        </w:rPr>
        <w:t>тыс. рублей.</w:t>
      </w:r>
      <w:r w:rsidR="00DE603D" w:rsidRPr="00B959F1">
        <w:rPr>
          <w:sz w:val="28"/>
          <w:szCs w:val="28"/>
        </w:rPr>
        <w:t xml:space="preserve"> Средняя заработная плата на 1.01.2014 года по </w:t>
      </w:r>
      <w:r w:rsidR="001C07F8" w:rsidRPr="00B959F1">
        <w:rPr>
          <w:sz w:val="28"/>
          <w:szCs w:val="28"/>
        </w:rPr>
        <w:t>педагогическим работникам школ</w:t>
      </w:r>
      <w:r w:rsidR="00DE603D" w:rsidRPr="00B959F1">
        <w:rPr>
          <w:sz w:val="28"/>
          <w:szCs w:val="28"/>
        </w:rPr>
        <w:t xml:space="preserve"> составила </w:t>
      </w:r>
      <w:r w:rsidR="001C07F8" w:rsidRPr="00B959F1">
        <w:rPr>
          <w:sz w:val="28"/>
          <w:szCs w:val="28"/>
        </w:rPr>
        <w:t>19533</w:t>
      </w:r>
      <w:r w:rsidR="00DE603D" w:rsidRPr="00B959F1">
        <w:rPr>
          <w:sz w:val="28"/>
          <w:szCs w:val="28"/>
        </w:rPr>
        <w:t xml:space="preserve"> рубл</w:t>
      </w:r>
      <w:r w:rsidR="001C07F8" w:rsidRPr="00B959F1">
        <w:rPr>
          <w:sz w:val="28"/>
          <w:szCs w:val="28"/>
        </w:rPr>
        <w:t>я</w:t>
      </w:r>
      <w:r w:rsidR="00DE603D" w:rsidRPr="00B959F1">
        <w:rPr>
          <w:sz w:val="28"/>
          <w:szCs w:val="28"/>
        </w:rPr>
        <w:t xml:space="preserve">, по </w:t>
      </w:r>
      <w:r w:rsidR="00DE603D" w:rsidRPr="00B959F1">
        <w:rPr>
          <w:sz w:val="28"/>
          <w:szCs w:val="28"/>
        </w:rPr>
        <w:lastRenderedPageBreak/>
        <w:t>воспитателям детских дошкольных учреждений</w:t>
      </w:r>
      <w:r w:rsidR="001C07F8" w:rsidRPr="00B959F1">
        <w:rPr>
          <w:sz w:val="28"/>
          <w:szCs w:val="28"/>
        </w:rPr>
        <w:t xml:space="preserve"> 15864 </w:t>
      </w:r>
      <w:r w:rsidR="00DE603D" w:rsidRPr="00B959F1">
        <w:rPr>
          <w:sz w:val="28"/>
          <w:szCs w:val="28"/>
        </w:rPr>
        <w:t>рубл</w:t>
      </w:r>
      <w:r w:rsidR="001C07F8" w:rsidRPr="00B959F1">
        <w:rPr>
          <w:sz w:val="28"/>
          <w:szCs w:val="28"/>
        </w:rPr>
        <w:t>я</w:t>
      </w:r>
      <w:r w:rsidR="00DE603D" w:rsidRPr="00B959F1">
        <w:rPr>
          <w:sz w:val="28"/>
          <w:szCs w:val="28"/>
        </w:rPr>
        <w:t xml:space="preserve">, по педагогическим работникам дополнительного образования </w:t>
      </w:r>
      <w:r w:rsidR="001C07F8" w:rsidRPr="00B959F1">
        <w:rPr>
          <w:sz w:val="28"/>
          <w:szCs w:val="28"/>
        </w:rPr>
        <w:t>17488</w:t>
      </w:r>
      <w:r w:rsidR="00DE603D" w:rsidRPr="00B959F1">
        <w:rPr>
          <w:sz w:val="28"/>
          <w:szCs w:val="28"/>
        </w:rPr>
        <w:t xml:space="preserve"> рублей, на 1 января 2013 года эти показатели соответственно составляли 15293 рубля, 9166 рублей, 12744 рубля. Как видно из приведенных показателей </w:t>
      </w:r>
      <w:r w:rsidR="001C07F8" w:rsidRPr="00B959F1">
        <w:rPr>
          <w:sz w:val="28"/>
          <w:szCs w:val="28"/>
        </w:rPr>
        <w:t xml:space="preserve">рост </w:t>
      </w:r>
      <w:r w:rsidR="00DE603D" w:rsidRPr="00B959F1">
        <w:rPr>
          <w:sz w:val="28"/>
          <w:szCs w:val="28"/>
        </w:rPr>
        <w:t>оплат</w:t>
      </w:r>
      <w:r w:rsidR="001C07F8" w:rsidRPr="00B959F1">
        <w:rPr>
          <w:sz w:val="28"/>
          <w:szCs w:val="28"/>
        </w:rPr>
        <w:t xml:space="preserve">ы </w:t>
      </w:r>
      <w:r w:rsidR="00DE603D" w:rsidRPr="00B959F1">
        <w:rPr>
          <w:sz w:val="28"/>
          <w:szCs w:val="28"/>
        </w:rPr>
        <w:t xml:space="preserve"> труда работников образования района </w:t>
      </w:r>
      <w:r w:rsidR="001C07F8" w:rsidRPr="00B959F1">
        <w:rPr>
          <w:sz w:val="28"/>
          <w:szCs w:val="28"/>
        </w:rPr>
        <w:t>за</w:t>
      </w:r>
      <w:r w:rsidR="00DE603D" w:rsidRPr="00B959F1">
        <w:rPr>
          <w:sz w:val="28"/>
          <w:szCs w:val="28"/>
        </w:rPr>
        <w:t xml:space="preserve"> 2013 год </w:t>
      </w:r>
      <w:r w:rsidR="001C07F8" w:rsidRPr="00B959F1">
        <w:rPr>
          <w:sz w:val="28"/>
          <w:szCs w:val="28"/>
        </w:rPr>
        <w:t>составил по</w:t>
      </w:r>
      <w:r w:rsidR="00DE603D" w:rsidRPr="00B959F1">
        <w:rPr>
          <w:sz w:val="28"/>
          <w:szCs w:val="28"/>
        </w:rPr>
        <w:t xml:space="preserve"> </w:t>
      </w:r>
      <w:r w:rsidR="001C07F8" w:rsidRPr="00B959F1">
        <w:rPr>
          <w:sz w:val="28"/>
          <w:szCs w:val="28"/>
        </w:rPr>
        <w:t>педагогическим работникам школ</w:t>
      </w:r>
      <w:r w:rsidR="00DE603D" w:rsidRPr="00B959F1">
        <w:rPr>
          <w:sz w:val="28"/>
          <w:szCs w:val="28"/>
        </w:rPr>
        <w:t xml:space="preserve"> </w:t>
      </w:r>
      <w:r w:rsidR="001C07F8" w:rsidRPr="00B959F1">
        <w:rPr>
          <w:sz w:val="28"/>
          <w:szCs w:val="28"/>
        </w:rPr>
        <w:t xml:space="preserve"> 127,7</w:t>
      </w:r>
      <w:r w:rsidR="00DE603D" w:rsidRPr="00B959F1">
        <w:rPr>
          <w:sz w:val="28"/>
          <w:szCs w:val="28"/>
        </w:rPr>
        <w:t xml:space="preserve">  процента, по воспитателям детских дошкольных учреждений </w:t>
      </w:r>
      <w:r w:rsidR="001C07F8" w:rsidRPr="00B959F1">
        <w:rPr>
          <w:sz w:val="28"/>
          <w:szCs w:val="28"/>
        </w:rPr>
        <w:t>173,0</w:t>
      </w:r>
      <w:r w:rsidR="00DE603D" w:rsidRPr="00B959F1">
        <w:rPr>
          <w:sz w:val="28"/>
          <w:szCs w:val="28"/>
        </w:rPr>
        <w:t xml:space="preserve"> процента, по педагогическим работникам дополнительного образования </w:t>
      </w:r>
      <w:r w:rsidR="001C07F8" w:rsidRPr="00B959F1">
        <w:rPr>
          <w:sz w:val="28"/>
          <w:szCs w:val="28"/>
        </w:rPr>
        <w:t>137,2</w:t>
      </w:r>
      <w:r w:rsidR="00DE603D" w:rsidRPr="00B959F1">
        <w:rPr>
          <w:sz w:val="28"/>
          <w:szCs w:val="28"/>
        </w:rPr>
        <w:t xml:space="preserve"> процента. </w:t>
      </w:r>
    </w:p>
    <w:p w:rsidR="005B7BCB" w:rsidRPr="00B959F1" w:rsidRDefault="00C65E18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 </w:t>
      </w:r>
      <w:r w:rsidR="000E5DC7" w:rsidRPr="00B959F1">
        <w:rPr>
          <w:sz w:val="28"/>
          <w:szCs w:val="28"/>
        </w:rPr>
        <w:t>Н</w:t>
      </w:r>
      <w:r w:rsidRPr="00B959F1">
        <w:rPr>
          <w:sz w:val="28"/>
          <w:szCs w:val="28"/>
        </w:rPr>
        <w:t>а</w:t>
      </w:r>
      <w:r w:rsidR="005B7BCB" w:rsidRPr="00B959F1">
        <w:rPr>
          <w:sz w:val="28"/>
          <w:szCs w:val="28"/>
        </w:rPr>
        <w:t xml:space="preserve"> питание детей в школах за 201</w:t>
      </w:r>
      <w:r w:rsidRPr="00B959F1">
        <w:rPr>
          <w:sz w:val="28"/>
          <w:szCs w:val="28"/>
        </w:rPr>
        <w:t>3</w:t>
      </w:r>
      <w:r w:rsidR="005B7BCB" w:rsidRPr="00B959F1">
        <w:rPr>
          <w:sz w:val="28"/>
          <w:szCs w:val="28"/>
        </w:rPr>
        <w:t xml:space="preserve"> год израсходовано </w:t>
      </w:r>
      <w:r w:rsidR="00C60885" w:rsidRPr="00B959F1">
        <w:rPr>
          <w:sz w:val="28"/>
          <w:szCs w:val="28"/>
        </w:rPr>
        <w:t>3733,2</w:t>
      </w:r>
      <w:r w:rsidR="005B7BCB" w:rsidRPr="00B959F1">
        <w:rPr>
          <w:sz w:val="28"/>
          <w:szCs w:val="28"/>
        </w:rPr>
        <w:t xml:space="preserve"> тыс. рублей</w:t>
      </w:r>
      <w:r w:rsidR="00C60885" w:rsidRPr="00B959F1">
        <w:rPr>
          <w:sz w:val="28"/>
          <w:szCs w:val="28"/>
        </w:rPr>
        <w:t xml:space="preserve"> из низ 2127,5 тыс.рублей за счет субсидий из областного бюджета</w:t>
      </w:r>
      <w:r w:rsidR="001B521E" w:rsidRPr="00B959F1">
        <w:rPr>
          <w:sz w:val="28"/>
          <w:szCs w:val="28"/>
        </w:rPr>
        <w:t xml:space="preserve"> в</w:t>
      </w:r>
      <w:r w:rsidR="005B7BCB" w:rsidRPr="00B959F1">
        <w:rPr>
          <w:sz w:val="28"/>
          <w:szCs w:val="28"/>
        </w:rPr>
        <w:t xml:space="preserve"> дошкольных образовательных учреждениях  -</w:t>
      </w:r>
      <w:r w:rsidR="001B521E" w:rsidRPr="00B959F1">
        <w:rPr>
          <w:sz w:val="28"/>
          <w:szCs w:val="28"/>
        </w:rPr>
        <w:t xml:space="preserve"> 1389,1</w:t>
      </w:r>
      <w:r w:rsidR="005B7BCB" w:rsidRPr="00B959F1">
        <w:rPr>
          <w:sz w:val="28"/>
          <w:szCs w:val="28"/>
        </w:rPr>
        <w:t xml:space="preserve"> тыс.   рублей.</w:t>
      </w:r>
      <w:r w:rsidR="00544007" w:rsidRPr="00B959F1">
        <w:rPr>
          <w:sz w:val="28"/>
          <w:szCs w:val="28"/>
        </w:rPr>
        <w:t xml:space="preserve"> </w:t>
      </w:r>
    </w:p>
    <w:p w:rsidR="005C40C6" w:rsidRPr="00B959F1" w:rsidRDefault="000E5DC7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На погашение коммунальных услуг в 2013 году направлено </w:t>
      </w:r>
      <w:r w:rsidR="00B27B64" w:rsidRPr="00B959F1">
        <w:rPr>
          <w:sz w:val="28"/>
          <w:szCs w:val="28"/>
        </w:rPr>
        <w:t>14</w:t>
      </w:r>
      <w:r w:rsidR="00621685" w:rsidRPr="00B959F1">
        <w:rPr>
          <w:sz w:val="28"/>
          <w:szCs w:val="28"/>
        </w:rPr>
        <w:t>341,4</w:t>
      </w:r>
      <w:r w:rsidRPr="00B959F1">
        <w:rPr>
          <w:sz w:val="28"/>
          <w:szCs w:val="28"/>
        </w:rPr>
        <w:t xml:space="preserve"> тыс.</w:t>
      </w:r>
      <w:r w:rsidR="00B27B64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рублей</w:t>
      </w:r>
      <w:r w:rsidR="002806E6" w:rsidRPr="00B959F1">
        <w:rPr>
          <w:sz w:val="28"/>
          <w:szCs w:val="28"/>
        </w:rPr>
        <w:t>, из них погашена задолженност</w:t>
      </w:r>
      <w:r w:rsidR="007147D5" w:rsidRPr="00B959F1">
        <w:rPr>
          <w:sz w:val="28"/>
          <w:szCs w:val="28"/>
        </w:rPr>
        <w:t>ь прошлых лет 4562,1 тыс.</w:t>
      </w:r>
      <w:r w:rsidR="00E17923" w:rsidRPr="00B959F1">
        <w:rPr>
          <w:sz w:val="28"/>
          <w:szCs w:val="28"/>
        </w:rPr>
        <w:t xml:space="preserve"> </w:t>
      </w:r>
      <w:r w:rsidR="007147D5" w:rsidRPr="00B959F1">
        <w:rPr>
          <w:sz w:val="28"/>
          <w:szCs w:val="28"/>
        </w:rPr>
        <w:t>рублей, за 2013 год коммунальные услуги погашены по ноябрь включительно.</w:t>
      </w:r>
      <w:r w:rsidR="005C7C4A" w:rsidRPr="00B959F1">
        <w:rPr>
          <w:sz w:val="28"/>
          <w:szCs w:val="28"/>
        </w:rPr>
        <w:t xml:space="preserve">          </w:t>
      </w:r>
    </w:p>
    <w:p w:rsidR="007F50B6" w:rsidRPr="00B959F1" w:rsidRDefault="007F50B6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>Исполнение бюджетных ассигнований за 201</w:t>
      </w:r>
      <w:r w:rsidR="00E17923" w:rsidRPr="00B959F1">
        <w:rPr>
          <w:sz w:val="28"/>
          <w:szCs w:val="28"/>
        </w:rPr>
        <w:t>3</w:t>
      </w:r>
      <w:r w:rsidRPr="00B959F1">
        <w:rPr>
          <w:sz w:val="28"/>
          <w:szCs w:val="28"/>
        </w:rPr>
        <w:t xml:space="preserve"> год по разделам классифик</w:t>
      </w:r>
      <w:r w:rsidRPr="00B959F1">
        <w:rPr>
          <w:sz w:val="28"/>
          <w:szCs w:val="28"/>
        </w:rPr>
        <w:t>а</w:t>
      </w:r>
      <w:r w:rsidRPr="00B959F1">
        <w:rPr>
          <w:sz w:val="28"/>
          <w:szCs w:val="28"/>
        </w:rPr>
        <w:t>ции расходов сложилось следующим образом</w:t>
      </w:r>
      <w:r w:rsidR="000B3B75" w:rsidRPr="00B959F1">
        <w:rPr>
          <w:sz w:val="28"/>
          <w:szCs w:val="28"/>
        </w:rPr>
        <w:t>:</w:t>
      </w:r>
    </w:p>
    <w:p w:rsidR="00B6615F" w:rsidRPr="00B959F1" w:rsidRDefault="00660600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Расходы по разделу </w:t>
      </w:r>
      <w:r w:rsidRPr="00B959F1">
        <w:rPr>
          <w:b/>
          <w:sz w:val="28"/>
          <w:szCs w:val="28"/>
        </w:rPr>
        <w:t>« Общегосударственные вопросы»</w:t>
      </w:r>
      <w:r w:rsidRPr="00B959F1">
        <w:rPr>
          <w:sz w:val="28"/>
          <w:szCs w:val="28"/>
        </w:rPr>
        <w:t xml:space="preserve"> составили </w:t>
      </w:r>
      <w:r w:rsidR="007F50B6" w:rsidRPr="00B959F1">
        <w:rPr>
          <w:sz w:val="28"/>
          <w:szCs w:val="28"/>
        </w:rPr>
        <w:t>1</w:t>
      </w:r>
      <w:r w:rsidR="006638E8" w:rsidRPr="00B959F1">
        <w:rPr>
          <w:sz w:val="28"/>
          <w:szCs w:val="28"/>
        </w:rPr>
        <w:t>8522,6</w:t>
      </w:r>
      <w:r w:rsidR="007F50B6" w:rsidRPr="00B959F1">
        <w:rPr>
          <w:sz w:val="28"/>
          <w:szCs w:val="28"/>
        </w:rPr>
        <w:t xml:space="preserve"> тыс.</w:t>
      </w:r>
      <w:r w:rsidRPr="00B959F1">
        <w:rPr>
          <w:sz w:val="28"/>
          <w:szCs w:val="28"/>
        </w:rPr>
        <w:t xml:space="preserve"> рублей или</w:t>
      </w:r>
      <w:r w:rsidR="006441A1" w:rsidRPr="00B959F1">
        <w:rPr>
          <w:sz w:val="28"/>
          <w:szCs w:val="28"/>
        </w:rPr>
        <w:t xml:space="preserve"> </w:t>
      </w:r>
      <w:r w:rsidR="006638E8" w:rsidRPr="00B959F1">
        <w:rPr>
          <w:sz w:val="28"/>
          <w:szCs w:val="28"/>
        </w:rPr>
        <w:t>10,5</w:t>
      </w:r>
      <w:r w:rsidR="006441A1" w:rsidRPr="00B959F1">
        <w:rPr>
          <w:sz w:val="28"/>
          <w:szCs w:val="28"/>
        </w:rPr>
        <w:t xml:space="preserve"> процент</w:t>
      </w:r>
      <w:r w:rsidR="007F50B6" w:rsidRPr="00B959F1">
        <w:rPr>
          <w:sz w:val="28"/>
          <w:szCs w:val="28"/>
        </w:rPr>
        <w:t>а</w:t>
      </w:r>
      <w:r w:rsidRPr="00B959F1">
        <w:rPr>
          <w:sz w:val="28"/>
          <w:szCs w:val="28"/>
        </w:rPr>
        <w:t xml:space="preserve"> от общего объема расходов бюджета</w:t>
      </w:r>
      <w:r w:rsidR="00602A2F" w:rsidRPr="00B959F1">
        <w:rPr>
          <w:sz w:val="28"/>
          <w:szCs w:val="28"/>
        </w:rPr>
        <w:t xml:space="preserve"> муниципального района</w:t>
      </w:r>
      <w:r w:rsidR="00B11FF4" w:rsidRPr="00B959F1">
        <w:rPr>
          <w:sz w:val="28"/>
          <w:szCs w:val="28"/>
        </w:rPr>
        <w:t>, в 20</w:t>
      </w:r>
      <w:r w:rsidR="006B2A17" w:rsidRPr="00B959F1">
        <w:rPr>
          <w:sz w:val="28"/>
          <w:szCs w:val="28"/>
        </w:rPr>
        <w:t>1</w:t>
      </w:r>
      <w:r w:rsidR="006638E8" w:rsidRPr="00B959F1">
        <w:rPr>
          <w:sz w:val="28"/>
          <w:szCs w:val="28"/>
        </w:rPr>
        <w:t>2</w:t>
      </w:r>
      <w:r w:rsidR="00B11FF4" w:rsidRPr="00B959F1">
        <w:rPr>
          <w:sz w:val="28"/>
          <w:szCs w:val="28"/>
        </w:rPr>
        <w:t xml:space="preserve"> году аналогичные расходы составили </w:t>
      </w:r>
      <w:r w:rsidR="007F50B6" w:rsidRPr="00B959F1">
        <w:rPr>
          <w:sz w:val="28"/>
          <w:szCs w:val="28"/>
        </w:rPr>
        <w:t>1</w:t>
      </w:r>
      <w:r w:rsidR="006638E8" w:rsidRPr="00B959F1">
        <w:rPr>
          <w:sz w:val="28"/>
          <w:szCs w:val="28"/>
        </w:rPr>
        <w:t>6072,6</w:t>
      </w:r>
      <w:r w:rsidR="007F50B6" w:rsidRPr="00B959F1">
        <w:rPr>
          <w:sz w:val="28"/>
          <w:szCs w:val="28"/>
        </w:rPr>
        <w:t xml:space="preserve"> тыс</w:t>
      </w:r>
      <w:r w:rsidR="00B11FF4" w:rsidRPr="00B959F1">
        <w:rPr>
          <w:sz w:val="28"/>
          <w:szCs w:val="28"/>
        </w:rPr>
        <w:t xml:space="preserve">. рублей или </w:t>
      </w:r>
      <w:r w:rsidR="006638E8" w:rsidRPr="00B959F1">
        <w:rPr>
          <w:sz w:val="28"/>
          <w:szCs w:val="28"/>
        </w:rPr>
        <w:t xml:space="preserve">9,2 </w:t>
      </w:r>
      <w:r w:rsidR="006441A1" w:rsidRPr="00B959F1">
        <w:rPr>
          <w:sz w:val="28"/>
          <w:szCs w:val="28"/>
        </w:rPr>
        <w:t>процент</w:t>
      </w:r>
      <w:r w:rsidR="006638E8" w:rsidRPr="00B959F1">
        <w:rPr>
          <w:sz w:val="28"/>
          <w:szCs w:val="28"/>
        </w:rPr>
        <w:t>а</w:t>
      </w:r>
      <w:r w:rsidR="00B11FF4" w:rsidRPr="00B959F1">
        <w:rPr>
          <w:sz w:val="28"/>
          <w:szCs w:val="28"/>
        </w:rPr>
        <w:t xml:space="preserve"> от общего объема расходов</w:t>
      </w:r>
      <w:r w:rsidRPr="00B959F1">
        <w:rPr>
          <w:sz w:val="28"/>
          <w:szCs w:val="28"/>
        </w:rPr>
        <w:t>.</w:t>
      </w:r>
      <w:r w:rsidR="00744D39" w:rsidRPr="00B959F1">
        <w:rPr>
          <w:sz w:val="28"/>
          <w:szCs w:val="28"/>
        </w:rPr>
        <w:t xml:space="preserve"> Увеличение на 2450,0 тыс. рублей сложилось в связи с тем, что с 1.01.2013 года увеличена заработная плата на 6 %, а также </w:t>
      </w:r>
      <w:r w:rsidR="00407DDD" w:rsidRPr="00B959F1">
        <w:rPr>
          <w:sz w:val="28"/>
          <w:szCs w:val="28"/>
        </w:rPr>
        <w:t xml:space="preserve">в соответствии с положением  </w:t>
      </w:r>
      <w:r w:rsidR="00744D39" w:rsidRPr="00B959F1">
        <w:rPr>
          <w:sz w:val="28"/>
          <w:szCs w:val="28"/>
        </w:rPr>
        <w:t>выплач</w:t>
      </w:r>
      <w:r w:rsidR="009D4D42" w:rsidRPr="00B959F1">
        <w:rPr>
          <w:sz w:val="28"/>
          <w:szCs w:val="28"/>
        </w:rPr>
        <w:t>ены</w:t>
      </w:r>
      <w:r w:rsidR="00744D39" w:rsidRPr="00B959F1">
        <w:rPr>
          <w:sz w:val="28"/>
          <w:szCs w:val="28"/>
        </w:rPr>
        <w:t xml:space="preserve"> премии </w:t>
      </w:r>
      <w:r w:rsidR="007F50B6" w:rsidRPr="00B959F1">
        <w:rPr>
          <w:sz w:val="28"/>
          <w:szCs w:val="28"/>
        </w:rPr>
        <w:t xml:space="preserve"> </w:t>
      </w:r>
      <w:r w:rsidR="00744D39" w:rsidRPr="00B959F1">
        <w:rPr>
          <w:sz w:val="28"/>
          <w:szCs w:val="28"/>
        </w:rPr>
        <w:t>к праздничным датам</w:t>
      </w:r>
      <w:r w:rsidR="00407DDD" w:rsidRPr="00B959F1">
        <w:rPr>
          <w:sz w:val="28"/>
          <w:szCs w:val="28"/>
        </w:rPr>
        <w:t>, выплата которых в 2012 году из-за отсутствия средств не осуществлялась.</w:t>
      </w:r>
    </w:p>
    <w:p w:rsidR="00882AE7" w:rsidRPr="00B959F1" w:rsidRDefault="000F339E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>П</w:t>
      </w:r>
      <w:r w:rsidR="00AA0529" w:rsidRPr="00B959F1">
        <w:rPr>
          <w:sz w:val="28"/>
          <w:szCs w:val="28"/>
        </w:rPr>
        <w:t xml:space="preserve">о разделу </w:t>
      </w:r>
      <w:r w:rsidR="00AA0529" w:rsidRPr="00B959F1">
        <w:rPr>
          <w:b/>
          <w:sz w:val="28"/>
          <w:szCs w:val="28"/>
        </w:rPr>
        <w:t>«Национальная экономика»</w:t>
      </w:r>
      <w:r w:rsidR="00AA0529" w:rsidRPr="00B959F1">
        <w:rPr>
          <w:sz w:val="28"/>
          <w:szCs w:val="28"/>
        </w:rPr>
        <w:t xml:space="preserve"> в 201</w:t>
      </w:r>
      <w:r w:rsidR="00666EE3" w:rsidRPr="00B959F1">
        <w:rPr>
          <w:sz w:val="28"/>
          <w:szCs w:val="28"/>
        </w:rPr>
        <w:t>3</w:t>
      </w:r>
      <w:r w:rsidR="00AA0529" w:rsidRPr="00B959F1">
        <w:rPr>
          <w:sz w:val="28"/>
          <w:szCs w:val="28"/>
        </w:rPr>
        <w:t xml:space="preserve"> году израсходовано </w:t>
      </w:r>
      <w:r w:rsidR="00666EE3" w:rsidRPr="00B959F1">
        <w:rPr>
          <w:sz w:val="28"/>
          <w:szCs w:val="28"/>
        </w:rPr>
        <w:t>5532,9</w:t>
      </w:r>
      <w:r w:rsidR="00AA0529" w:rsidRPr="00B959F1">
        <w:rPr>
          <w:sz w:val="28"/>
          <w:szCs w:val="28"/>
        </w:rPr>
        <w:t xml:space="preserve"> тыс.рублей </w:t>
      </w:r>
      <w:r w:rsidR="00AF2769" w:rsidRPr="00B959F1">
        <w:rPr>
          <w:sz w:val="28"/>
          <w:szCs w:val="28"/>
        </w:rPr>
        <w:t xml:space="preserve">( или </w:t>
      </w:r>
      <w:r w:rsidR="00666EE3" w:rsidRPr="00B959F1">
        <w:rPr>
          <w:sz w:val="28"/>
          <w:szCs w:val="28"/>
        </w:rPr>
        <w:t>3,1</w:t>
      </w:r>
      <w:r w:rsidR="00AF2769" w:rsidRPr="00B959F1">
        <w:rPr>
          <w:sz w:val="28"/>
          <w:szCs w:val="28"/>
        </w:rPr>
        <w:t xml:space="preserve"> процента общей суммы расходов) </w:t>
      </w:r>
      <w:r w:rsidR="00AA0529" w:rsidRPr="00B959F1">
        <w:rPr>
          <w:sz w:val="28"/>
          <w:szCs w:val="28"/>
        </w:rPr>
        <w:t xml:space="preserve">при плане </w:t>
      </w:r>
      <w:r w:rsidR="00666EE3" w:rsidRPr="00B959F1">
        <w:rPr>
          <w:sz w:val="28"/>
          <w:szCs w:val="28"/>
        </w:rPr>
        <w:t>5533,1</w:t>
      </w:r>
      <w:r w:rsidR="00AA0529" w:rsidRPr="00B959F1">
        <w:rPr>
          <w:sz w:val="28"/>
          <w:szCs w:val="28"/>
        </w:rPr>
        <w:t xml:space="preserve"> тыс.рублей</w:t>
      </w:r>
      <w:r w:rsidR="00C35C21" w:rsidRPr="00B959F1">
        <w:rPr>
          <w:sz w:val="28"/>
          <w:szCs w:val="28"/>
        </w:rPr>
        <w:t>,</w:t>
      </w:r>
      <w:r w:rsidR="00AF2769" w:rsidRPr="00B959F1">
        <w:rPr>
          <w:sz w:val="28"/>
          <w:szCs w:val="28"/>
        </w:rPr>
        <w:t xml:space="preserve"> в 201</w:t>
      </w:r>
      <w:r w:rsidR="00666EE3" w:rsidRPr="00B959F1">
        <w:rPr>
          <w:sz w:val="28"/>
          <w:szCs w:val="28"/>
        </w:rPr>
        <w:t>2</w:t>
      </w:r>
      <w:r w:rsidR="00AF2769" w:rsidRPr="00B959F1">
        <w:rPr>
          <w:sz w:val="28"/>
          <w:szCs w:val="28"/>
        </w:rPr>
        <w:t xml:space="preserve"> году расходы по данному разделу составили </w:t>
      </w:r>
      <w:r w:rsidR="00C35C21" w:rsidRPr="00B959F1">
        <w:rPr>
          <w:sz w:val="28"/>
          <w:szCs w:val="28"/>
        </w:rPr>
        <w:t xml:space="preserve">15824,0 тыс.рублей </w:t>
      </w:r>
      <w:r w:rsidR="00AF2769" w:rsidRPr="00B959F1">
        <w:rPr>
          <w:sz w:val="28"/>
          <w:szCs w:val="28"/>
        </w:rPr>
        <w:t xml:space="preserve">, что на </w:t>
      </w:r>
      <w:r w:rsidR="00C35C21" w:rsidRPr="00B959F1">
        <w:rPr>
          <w:sz w:val="28"/>
          <w:szCs w:val="28"/>
        </w:rPr>
        <w:t>10291,1</w:t>
      </w:r>
      <w:r w:rsidR="00AF2769" w:rsidRPr="00B959F1">
        <w:rPr>
          <w:sz w:val="28"/>
          <w:szCs w:val="28"/>
        </w:rPr>
        <w:t xml:space="preserve"> тыс.рублей </w:t>
      </w:r>
      <w:r w:rsidR="00C35C21" w:rsidRPr="00B959F1">
        <w:rPr>
          <w:sz w:val="28"/>
          <w:szCs w:val="28"/>
        </w:rPr>
        <w:t>выше</w:t>
      </w:r>
      <w:r w:rsidR="00AF2769" w:rsidRPr="00B959F1">
        <w:rPr>
          <w:sz w:val="28"/>
          <w:szCs w:val="28"/>
        </w:rPr>
        <w:t xml:space="preserve"> отчетного года.</w:t>
      </w:r>
      <w:r w:rsidR="00C35C21" w:rsidRPr="00B959F1">
        <w:rPr>
          <w:sz w:val="28"/>
          <w:szCs w:val="28"/>
        </w:rPr>
        <w:t xml:space="preserve"> Снижение сложилось по подразделу 0409 « Дорожное хозяйство (дорожные фонды)» на 10541,1 тыс.</w:t>
      </w:r>
      <w:r w:rsidR="00CF2996" w:rsidRPr="00B959F1">
        <w:rPr>
          <w:sz w:val="28"/>
          <w:szCs w:val="28"/>
        </w:rPr>
        <w:t xml:space="preserve"> </w:t>
      </w:r>
      <w:r w:rsidR="00C35C21" w:rsidRPr="00B959F1">
        <w:rPr>
          <w:sz w:val="28"/>
          <w:szCs w:val="28"/>
        </w:rPr>
        <w:t xml:space="preserve">рублей, так как в 2012 году из областного бюджета на ремонт дорожной сети были выделены субсидии в сумме </w:t>
      </w:r>
      <w:r w:rsidR="00A2193F" w:rsidRPr="00B959F1">
        <w:rPr>
          <w:sz w:val="28"/>
          <w:szCs w:val="28"/>
        </w:rPr>
        <w:t>14195,0</w:t>
      </w:r>
      <w:r w:rsidR="00C35C21" w:rsidRPr="00B959F1">
        <w:rPr>
          <w:sz w:val="28"/>
          <w:szCs w:val="28"/>
        </w:rPr>
        <w:t xml:space="preserve"> тыс. рублей, а в 2013 году размер данной субсидии составил всего </w:t>
      </w:r>
      <w:r w:rsidR="00A2193F" w:rsidRPr="00B959F1">
        <w:rPr>
          <w:sz w:val="28"/>
          <w:szCs w:val="28"/>
        </w:rPr>
        <w:t>4008,6</w:t>
      </w:r>
      <w:r w:rsidR="00C35C21" w:rsidRPr="00B959F1">
        <w:rPr>
          <w:sz w:val="28"/>
          <w:szCs w:val="28"/>
        </w:rPr>
        <w:t xml:space="preserve"> тыс.рублей ,что на </w:t>
      </w:r>
      <w:r w:rsidR="00CF2996" w:rsidRPr="00B959F1">
        <w:rPr>
          <w:sz w:val="28"/>
          <w:szCs w:val="28"/>
        </w:rPr>
        <w:t>10186,4</w:t>
      </w:r>
      <w:r w:rsidR="00F76FED" w:rsidRPr="00B959F1">
        <w:rPr>
          <w:sz w:val="28"/>
          <w:szCs w:val="28"/>
        </w:rPr>
        <w:t xml:space="preserve"> тыс.руб. </w:t>
      </w:r>
      <w:r w:rsidR="00C35C21" w:rsidRPr="00B959F1">
        <w:rPr>
          <w:sz w:val="28"/>
          <w:szCs w:val="28"/>
        </w:rPr>
        <w:t>ниже 2012 года</w:t>
      </w:r>
      <w:r w:rsidR="00CF2996" w:rsidRPr="00B959F1">
        <w:rPr>
          <w:sz w:val="28"/>
          <w:szCs w:val="28"/>
        </w:rPr>
        <w:t>.</w:t>
      </w:r>
      <w:r w:rsidR="0055707C" w:rsidRPr="00B959F1">
        <w:rPr>
          <w:sz w:val="28"/>
          <w:szCs w:val="28"/>
        </w:rPr>
        <w:t xml:space="preserve"> Субсидии за ремонт дорог в сумме 4008,6 тыс. рублей перечислены Никольскому и </w:t>
      </w:r>
      <w:proofErr w:type="spellStart"/>
      <w:r w:rsidR="0055707C" w:rsidRPr="00B959F1">
        <w:rPr>
          <w:sz w:val="28"/>
          <w:szCs w:val="28"/>
        </w:rPr>
        <w:t>Троснянскому</w:t>
      </w:r>
      <w:proofErr w:type="spellEnd"/>
      <w:r w:rsidR="0055707C" w:rsidRPr="00B959F1">
        <w:rPr>
          <w:sz w:val="28"/>
          <w:szCs w:val="28"/>
        </w:rPr>
        <w:t xml:space="preserve"> сельским поселениям. Перечислено 843,8 тыс. рублей из бюджета муниципального района </w:t>
      </w:r>
      <w:proofErr w:type="spellStart"/>
      <w:r w:rsidR="0055707C" w:rsidRPr="00B959F1">
        <w:rPr>
          <w:sz w:val="28"/>
          <w:szCs w:val="28"/>
        </w:rPr>
        <w:t>Кромскому</w:t>
      </w:r>
      <w:proofErr w:type="spellEnd"/>
      <w:r w:rsidR="0055707C" w:rsidRPr="00B959F1">
        <w:rPr>
          <w:sz w:val="28"/>
          <w:szCs w:val="28"/>
        </w:rPr>
        <w:t xml:space="preserve"> филиалу ОАО «ПТК»  на возмещение убытков по   дотационным маршрутам с низким пассажиропотоком. По соглашениям, заключенным администрацией района с администрациями сельских поселений о передаче полномочий по содержанию дорог </w:t>
      </w:r>
      <w:proofErr w:type="spellStart"/>
      <w:r w:rsidR="0055707C" w:rsidRPr="00B959F1">
        <w:rPr>
          <w:sz w:val="28"/>
          <w:szCs w:val="28"/>
        </w:rPr>
        <w:t>межпоселенческого</w:t>
      </w:r>
      <w:proofErr w:type="spellEnd"/>
      <w:r w:rsidR="0055707C" w:rsidRPr="00B959F1">
        <w:rPr>
          <w:sz w:val="28"/>
          <w:szCs w:val="28"/>
        </w:rPr>
        <w:t xml:space="preserve"> характера, перечислены средства сельским поселениям в сумме </w:t>
      </w:r>
      <w:r w:rsidR="00121B2F" w:rsidRPr="00B959F1">
        <w:rPr>
          <w:sz w:val="28"/>
          <w:szCs w:val="28"/>
        </w:rPr>
        <w:t>502,4</w:t>
      </w:r>
      <w:r w:rsidR="0055707C" w:rsidRPr="00B959F1">
        <w:rPr>
          <w:sz w:val="28"/>
          <w:szCs w:val="28"/>
        </w:rPr>
        <w:t xml:space="preserve"> тыс. рублей.</w:t>
      </w:r>
    </w:p>
    <w:p w:rsidR="007424E1" w:rsidRPr="00B959F1" w:rsidRDefault="00A82F2F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По разделу </w:t>
      </w:r>
      <w:r w:rsidRPr="00B959F1">
        <w:rPr>
          <w:b/>
          <w:sz w:val="28"/>
          <w:szCs w:val="28"/>
        </w:rPr>
        <w:t>«Жилищно-коммунальное хозяйство»</w:t>
      </w:r>
      <w:r w:rsidRPr="00B959F1">
        <w:rPr>
          <w:sz w:val="28"/>
          <w:szCs w:val="28"/>
        </w:rPr>
        <w:t xml:space="preserve"> </w:t>
      </w:r>
      <w:r w:rsidR="000F339E" w:rsidRPr="00B959F1">
        <w:rPr>
          <w:sz w:val="28"/>
          <w:szCs w:val="28"/>
        </w:rPr>
        <w:t>исполнение составило</w:t>
      </w:r>
      <w:r w:rsidR="007424E1" w:rsidRPr="00B959F1">
        <w:rPr>
          <w:sz w:val="28"/>
          <w:szCs w:val="28"/>
        </w:rPr>
        <w:t xml:space="preserve"> </w:t>
      </w:r>
      <w:r w:rsidR="00CF2996" w:rsidRPr="00B959F1">
        <w:rPr>
          <w:sz w:val="28"/>
          <w:szCs w:val="28"/>
        </w:rPr>
        <w:t>1005,6</w:t>
      </w:r>
      <w:r w:rsidR="000F339E" w:rsidRPr="00B959F1">
        <w:rPr>
          <w:sz w:val="28"/>
          <w:szCs w:val="28"/>
        </w:rPr>
        <w:t xml:space="preserve"> тыс.</w:t>
      </w:r>
      <w:r w:rsidR="00027D1B" w:rsidRPr="00B959F1">
        <w:rPr>
          <w:sz w:val="28"/>
          <w:szCs w:val="28"/>
        </w:rPr>
        <w:t xml:space="preserve"> </w:t>
      </w:r>
      <w:r w:rsidR="000F339E" w:rsidRPr="00B959F1">
        <w:rPr>
          <w:sz w:val="28"/>
          <w:szCs w:val="28"/>
        </w:rPr>
        <w:t>рублей</w:t>
      </w:r>
      <w:r w:rsidR="007424E1" w:rsidRPr="00B959F1">
        <w:rPr>
          <w:sz w:val="28"/>
          <w:szCs w:val="28"/>
        </w:rPr>
        <w:t xml:space="preserve">, что на </w:t>
      </w:r>
      <w:r w:rsidR="00CF2996" w:rsidRPr="00B959F1">
        <w:rPr>
          <w:sz w:val="28"/>
          <w:szCs w:val="28"/>
        </w:rPr>
        <w:t>3335,2</w:t>
      </w:r>
      <w:r w:rsidR="007424E1" w:rsidRPr="00B959F1">
        <w:rPr>
          <w:sz w:val="28"/>
          <w:szCs w:val="28"/>
        </w:rPr>
        <w:t xml:space="preserve"> тыс.</w:t>
      </w:r>
      <w:r w:rsidR="004C734F" w:rsidRPr="00B959F1">
        <w:rPr>
          <w:sz w:val="28"/>
          <w:szCs w:val="28"/>
        </w:rPr>
        <w:t xml:space="preserve"> </w:t>
      </w:r>
      <w:r w:rsidR="007424E1" w:rsidRPr="00B959F1">
        <w:rPr>
          <w:sz w:val="28"/>
          <w:szCs w:val="28"/>
        </w:rPr>
        <w:t xml:space="preserve">рублей </w:t>
      </w:r>
      <w:r w:rsidR="00CF2996" w:rsidRPr="00B959F1">
        <w:rPr>
          <w:sz w:val="28"/>
          <w:szCs w:val="28"/>
        </w:rPr>
        <w:t>ниже</w:t>
      </w:r>
      <w:r w:rsidR="007424E1" w:rsidRPr="00B959F1">
        <w:rPr>
          <w:sz w:val="28"/>
          <w:szCs w:val="28"/>
        </w:rPr>
        <w:t xml:space="preserve"> 2012 года. В 2012 году </w:t>
      </w:r>
      <w:r w:rsidR="004C734F" w:rsidRPr="00B959F1">
        <w:rPr>
          <w:sz w:val="28"/>
          <w:szCs w:val="28"/>
        </w:rPr>
        <w:t xml:space="preserve">в районе действовала программа капитального ремонта  многоквартирных домов, расходы по ней составили 3543,1 тыс. рублей  </w:t>
      </w:r>
      <w:r w:rsidR="007424E1" w:rsidRPr="00B959F1">
        <w:rPr>
          <w:sz w:val="28"/>
          <w:szCs w:val="28"/>
        </w:rPr>
        <w:t xml:space="preserve">по подразделу 0501 « Жилищное хозяйство», </w:t>
      </w:r>
      <w:r w:rsidR="004C734F" w:rsidRPr="00B959F1">
        <w:rPr>
          <w:sz w:val="28"/>
          <w:szCs w:val="28"/>
        </w:rPr>
        <w:t>в 2013 году расходы по данному направлению не осуществлялись</w:t>
      </w:r>
      <w:r w:rsidR="00D60F87" w:rsidRPr="00B959F1">
        <w:rPr>
          <w:sz w:val="28"/>
          <w:szCs w:val="28"/>
        </w:rPr>
        <w:t xml:space="preserve"> и по этому подразделу расходы составили 16,9 тыс. рублей</w:t>
      </w:r>
      <w:r w:rsidR="004C734F" w:rsidRPr="00B959F1">
        <w:rPr>
          <w:sz w:val="28"/>
          <w:szCs w:val="28"/>
        </w:rPr>
        <w:t>.</w:t>
      </w:r>
      <w:r w:rsidR="00D60F87" w:rsidRPr="00B959F1">
        <w:rPr>
          <w:sz w:val="28"/>
          <w:szCs w:val="28"/>
        </w:rPr>
        <w:t xml:space="preserve"> За 2013 год произведен расчет по изготовлению проектно-сметной документации </w:t>
      </w:r>
      <w:r w:rsidR="007D6559" w:rsidRPr="00B959F1">
        <w:rPr>
          <w:sz w:val="28"/>
          <w:szCs w:val="28"/>
        </w:rPr>
        <w:t>водопровода в с.</w:t>
      </w:r>
      <w:r w:rsidR="006F25C9" w:rsidRPr="00B959F1">
        <w:rPr>
          <w:sz w:val="28"/>
          <w:szCs w:val="28"/>
        </w:rPr>
        <w:t xml:space="preserve"> </w:t>
      </w:r>
      <w:r w:rsidR="007D6559" w:rsidRPr="00B959F1">
        <w:rPr>
          <w:sz w:val="28"/>
          <w:szCs w:val="28"/>
        </w:rPr>
        <w:t xml:space="preserve">Никольское и </w:t>
      </w:r>
      <w:proofErr w:type="spellStart"/>
      <w:r w:rsidR="007D6559" w:rsidRPr="00B959F1">
        <w:rPr>
          <w:sz w:val="28"/>
          <w:szCs w:val="28"/>
        </w:rPr>
        <w:t>с.Чермошное</w:t>
      </w:r>
      <w:proofErr w:type="spellEnd"/>
      <w:r w:rsidR="007D6559" w:rsidRPr="00B959F1">
        <w:rPr>
          <w:sz w:val="28"/>
          <w:szCs w:val="28"/>
        </w:rPr>
        <w:t xml:space="preserve"> на сумму 988,7 тыс.рублей.</w:t>
      </w:r>
      <w:r w:rsidR="004C734F" w:rsidRPr="00B959F1">
        <w:rPr>
          <w:sz w:val="28"/>
          <w:szCs w:val="28"/>
        </w:rPr>
        <w:t xml:space="preserve"> </w:t>
      </w:r>
      <w:r w:rsidR="007424E1" w:rsidRPr="00B959F1">
        <w:rPr>
          <w:sz w:val="28"/>
          <w:szCs w:val="28"/>
        </w:rPr>
        <w:t xml:space="preserve"> </w:t>
      </w:r>
    </w:p>
    <w:p w:rsidR="00A02A4C" w:rsidRPr="00B959F1" w:rsidRDefault="007424E1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lastRenderedPageBreak/>
        <w:t xml:space="preserve">По разделу </w:t>
      </w:r>
      <w:r w:rsidRPr="00B959F1">
        <w:rPr>
          <w:b/>
          <w:sz w:val="28"/>
          <w:szCs w:val="28"/>
        </w:rPr>
        <w:t>«Образование»</w:t>
      </w:r>
      <w:r w:rsidRPr="00B959F1">
        <w:rPr>
          <w:sz w:val="28"/>
          <w:szCs w:val="28"/>
        </w:rPr>
        <w:t xml:space="preserve"> </w:t>
      </w:r>
      <w:r w:rsidR="00863E6A" w:rsidRPr="00B959F1">
        <w:rPr>
          <w:sz w:val="28"/>
          <w:szCs w:val="28"/>
        </w:rPr>
        <w:t>кассовые расходы сложились</w:t>
      </w:r>
      <w:r w:rsidRPr="00B959F1">
        <w:rPr>
          <w:sz w:val="28"/>
          <w:szCs w:val="28"/>
        </w:rPr>
        <w:t xml:space="preserve"> </w:t>
      </w:r>
      <w:r w:rsidR="00876861" w:rsidRPr="00B959F1">
        <w:rPr>
          <w:sz w:val="28"/>
          <w:szCs w:val="28"/>
        </w:rPr>
        <w:t>119077,7</w:t>
      </w:r>
      <w:r w:rsidRPr="00B959F1">
        <w:rPr>
          <w:sz w:val="28"/>
          <w:szCs w:val="28"/>
        </w:rPr>
        <w:t xml:space="preserve"> тыс. рублей, что на </w:t>
      </w:r>
      <w:r w:rsidR="00876861" w:rsidRPr="00B959F1">
        <w:rPr>
          <w:sz w:val="28"/>
          <w:szCs w:val="28"/>
        </w:rPr>
        <w:t>1</w:t>
      </w:r>
      <w:r w:rsidRPr="00B959F1">
        <w:rPr>
          <w:sz w:val="28"/>
          <w:szCs w:val="28"/>
        </w:rPr>
        <w:t>87</w:t>
      </w:r>
      <w:r w:rsidR="00876861" w:rsidRPr="00B959F1">
        <w:rPr>
          <w:sz w:val="28"/>
          <w:szCs w:val="28"/>
        </w:rPr>
        <w:t>22</w:t>
      </w:r>
      <w:r w:rsidRPr="00B959F1">
        <w:rPr>
          <w:sz w:val="28"/>
          <w:szCs w:val="28"/>
        </w:rPr>
        <w:t>,</w:t>
      </w:r>
      <w:r w:rsidR="00876861" w:rsidRPr="00B959F1">
        <w:rPr>
          <w:sz w:val="28"/>
          <w:szCs w:val="28"/>
        </w:rPr>
        <w:t>6</w:t>
      </w:r>
      <w:r w:rsidRPr="00B959F1">
        <w:rPr>
          <w:sz w:val="28"/>
          <w:szCs w:val="28"/>
        </w:rPr>
        <w:t xml:space="preserve"> тыс.</w:t>
      </w:r>
      <w:r w:rsidR="00AD3AC4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рублей выше 201</w:t>
      </w:r>
      <w:r w:rsidR="0058127E" w:rsidRPr="00B959F1">
        <w:rPr>
          <w:sz w:val="28"/>
          <w:szCs w:val="28"/>
        </w:rPr>
        <w:t>2</w:t>
      </w:r>
      <w:r w:rsidRPr="00B959F1">
        <w:rPr>
          <w:sz w:val="28"/>
          <w:szCs w:val="28"/>
        </w:rPr>
        <w:t xml:space="preserve"> года.</w:t>
      </w:r>
      <w:r w:rsidR="000C1425" w:rsidRPr="00B959F1">
        <w:rPr>
          <w:sz w:val="28"/>
          <w:szCs w:val="28"/>
        </w:rPr>
        <w:t xml:space="preserve"> Увеличение по образованию</w:t>
      </w:r>
      <w:r w:rsidR="00B222A4" w:rsidRPr="00B959F1">
        <w:rPr>
          <w:sz w:val="28"/>
          <w:szCs w:val="28"/>
        </w:rPr>
        <w:t xml:space="preserve">,  </w:t>
      </w:r>
      <w:r w:rsidR="001B521E" w:rsidRPr="00B959F1">
        <w:rPr>
          <w:sz w:val="28"/>
          <w:szCs w:val="28"/>
        </w:rPr>
        <w:t>в сравнении с прошлым годом</w:t>
      </w:r>
      <w:r w:rsidR="00B222A4" w:rsidRPr="00B959F1">
        <w:rPr>
          <w:sz w:val="28"/>
          <w:szCs w:val="28"/>
        </w:rPr>
        <w:t xml:space="preserve"> в первую очередь</w:t>
      </w:r>
      <w:r w:rsidR="001B521E" w:rsidRPr="00B959F1">
        <w:rPr>
          <w:sz w:val="28"/>
          <w:szCs w:val="28"/>
        </w:rPr>
        <w:t xml:space="preserve"> сложилось</w:t>
      </w:r>
      <w:r w:rsidR="00B222A4" w:rsidRPr="00B959F1">
        <w:rPr>
          <w:sz w:val="28"/>
          <w:szCs w:val="28"/>
        </w:rPr>
        <w:t xml:space="preserve"> </w:t>
      </w:r>
      <w:r w:rsidR="001B521E" w:rsidRPr="00B959F1">
        <w:rPr>
          <w:sz w:val="28"/>
          <w:szCs w:val="28"/>
        </w:rPr>
        <w:t xml:space="preserve"> в связи с доведением средней заработной платы по </w:t>
      </w:r>
      <w:proofErr w:type="spellStart"/>
      <w:r w:rsidR="001B521E" w:rsidRPr="00B959F1">
        <w:rPr>
          <w:sz w:val="28"/>
          <w:szCs w:val="28"/>
        </w:rPr>
        <w:t>педработникам</w:t>
      </w:r>
      <w:proofErr w:type="spellEnd"/>
      <w:r w:rsidR="001B521E" w:rsidRPr="00B959F1">
        <w:rPr>
          <w:sz w:val="28"/>
          <w:szCs w:val="28"/>
        </w:rPr>
        <w:t xml:space="preserve"> школ до средней по экономике (19460 рублей)</w:t>
      </w:r>
      <w:r w:rsidR="00B222A4" w:rsidRPr="00B959F1">
        <w:rPr>
          <w:sz w:val="28"/>
          <w:szCs w:val="28"/>
        </w:rPr>
        <w:t xml:space="preserve"> .На повышение заработной платы работникам школ в 2013 году в сравнении с 2013 годом потрачено денег больше на  7398,2 тыс.рублей.</w:t>
      </w:r>
      <w:r w:rsidR="00026440" w:rsidRPr="00B959F1">
        <w:rPr>
          <w:sz w:val="28"/>
          <w:szCs w:val="28"/>
        </w:rPr>
        <w:t xml:space="preserve"> </w:t>
      </w:r>
      <w:r w:rsidR="00C14D3F" w:rsidRPr="00B959F1">
        <w:rPr>
          <w:sz w:val="28"/>
          <w:szCs w:val="28"/>
        </w:rPr>
        <w:t>По детским садам увеличение расходов в сравнении с 201</w:t>
      </w:r>
      <w:r w:rsidR="006202FD" w:rsidRPr="00B959F1">
        <w:rPr>
          <w:sz w:val="28"/>
          <w:szCs w:val="28"/>
        </w:rPr>
        <w:t>2</w:t>
      </w:r>
      <w:r w:rsidR="00C14D3F" w:rsidRPr="00B959F1">
        <w:rPr>
          <w:sz w:val="28"/>
          <w:szCs w:val="28"/>
        </w:rPr>
        <w:t xml:space="preserve"> годом сложилось на</w:t>
      </w:r>
      <w:r w:rsidR="006202FD" w:rsidRPr="00B959F1">
        <w:rPr>
          <w:sz w:val="28"/>
          <w:szCs w:val="28"/>
        </w:rPr>
        <w:t xml:space="preserve"> 2470,2 тыс. рублей в связи с увеличением заработной платы воспитателей.</w:t>
      </w:r>
      <w:r w:rsidR="00C14D3F" w:rsidRPr="00B959F1">
        <w:rPr>
          <w:sz w:val="28"/>
          <w:szCs w:val="28"/>
        </w:rPr>
        <w:t xml:space="preserve"> </w:t>
      </w:r>
      <w:r w:rsidR="00026440" w:rsidRPr="00B959F1">
        <w:rPr>
          <w:sz w:val="28"/>
          <w:szCs w:val="28"/>
        </w:rPr>
        <w:t xml:space="preserve">В 2013 году во всех учреждениях образования установлены счетчики на потребление </w:t>
      </w:r>
      <w:proofErr w:type="spellStart"/>
      <w:r w:rsidR="00026440" w:rsidRPr="00B959F1">
        <w:rPr>
          <w:sz w:val="28"/>
          <w:szCs w:val="28"/>
        </w:rPr>
        <w:t>теплоэнергии</w:t>
      </w:r>
      <w:proofErr w:type="spellEnd"/>
      <w:r w:rsidR="00026440" w:rsidRPr="00B959F1">
        <w:rPr>
          <w:sz w:val="28"/>
          <w:szCs w:val="28"/>
        </w:rPr>
        <w:t>.</w:t>
      </w:r>
      <w:r w:rsidR="00B222A4" w:rsidRPr="00B959F1">
        <w:rPr>
          <w:sz w:val="28"/>
          <w:szCs w:val="28"/>
        </w:rPr>
        <w:t xml:space="preserve"> На коммунальные услуги учреждениями образования</w:t>
      </w:r>
      <w:r w:rsidR="00723779" w:rsidRPr="00B959F1">
        <w:rPr>
          <w:sz w:val="28"/>
          <w:szCs w:val="28"/>
        </w:rPr>
        <w:t xml:space="preserve"> </w:t>
      </w:r>
      <w:r w:rsidR="00B222A4" w:rsidRPr="00B959F1">
        <w:rPr>
          <w:sz w:val="28"/>
          <w:szCs w:val="28"/>
        </w:rPr>
        <w:t xml:space="preserve">потрачено 13702,0 тыс. руб., что выше 2012 года на 2611,0 тыс. рублей. </w:t>
      </w:r>
      <w:r w:rsidRPr="00B959F1">
        <w:rPr>
          <w:sz w:val="28"/>
          <w:szCs w:val="28"/>
        </w:rPr>
        <w:t xml:space="preserve"> В 201</w:t>
      </w:r>
      <w:r w:rsidR="0058127E" w:rsidRPr="00B959F1">
        <w:rPr>
          <w:sz w:val="28"/>
          <w:szCs w:val="28"/>
        </w:rPr>
        <w:t>3</w:t>
      </w:r>
      <w:r w:rsidRPr="00B959F1">
        <w:rPr>
          <w:sz w:val="28"/>
          <w:szCs w:val="28"/>
        </w:rPr>
        <w:t xml:space="preserve"> году </w:t>
      </w:r>
      <w:r w:rsidR="000620AF" w:rsidRPr="00B959F1">
        <w:rPr>
          <w:sz w:val="28"/>
          <w:szCs w:val="28"/>
        </w:rPr>
        <w:t xml:space="preserve">осуществлен ремонт трех школ </w:t>
      </w:r>
      <w:r w:rsidR="00A02A4C" w:rsidRPr="00B959F1">
        <w:rPr>
          <w:sz w:val="28"/>
          <w:szCs w:val="28"/>
        </w:rPr>
        <w:t xml:space="preserve">на общую сумму </w:t>
      </w:r>
      <w:r w:rsidR="000201DA" w:rsidRPr="00B959F1">
        <w:rPr>
          <w:sz w:val="28"/>
          <w:szCs w:val="28"/>
        </w:rPr>
        <w:t>5049,9</w:t>
      </w:r>
      <w:r w:rsidR="00A02A4C" w:rsidRPr="00B959F1">
        <w:rPr>
          <w:sz w:val="28"/>
          <w:szCs w:val="28"/>
        </w:rPr>
        <w:t xml:space="preserve"> ты</w:t>
      </w:r>
      <w:r w:rsidRPr="00B959F1">
        <w:rPr>
          <w:sz w:val="28"/>
          <w:szCs w:val="28"/>
        </w:rPr>
        <w:t>с</w:t>
      </w:r>
      <w:r w:rsidR="00A02A4C" w:rsidRPr="00B959F1">
        <w:rPr>
          <w:sz w:val="28"/>
          <w:szCs w:val="28"/>
        </w:rPr>
        <w:t>.</w:t>
      </w:r>
      <w:r w:rsidR="006C608C" w:rsidRPr="00B959F1">
        <w:rPr>
          <w:sz w:val="28"/>
          <w:szCs w:val="28"/>
        </w:rPr>
        <w:t xml:space="preserve"> </w:t>
      </w:r>
      <w:r w:rsidR="00A02A4C" w:rsidRPr="00B959F1">
        <w:rPr>
          <w:sz w:val="28"/>
          <w:szCs w:val="28"/>
        </w:rPr>
        <w:t xml:space="preserve">рублей, в том числе: </w:t>
      </w:r>
    </w:p>
    <w:p w:rsidR="00A02A4C" w:rsidRPr="00B959F1" w:rsidRDefault="00A02A4C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</w:t>
      </w:r>
      <w:proofErr w:type="spellStart"/>
      <w:r w:rsidRPr="00B959F1">
        <w:rPr>
          <w:sz w:val="28"/>
          <w:szCs w:val="28"/>
        </w:rPr>
        <w:t>Муравльская</w:t>
      </w:r>
      <w:proofErr w:type="spellEnd"/>
      <w:r w:rsidRPr="00B959F1">
        <w:rPr>
          <w:sz w:val="28"/>
          <w:szCs w:val="28"/>
        </w:rPr>
        <w:t xml:space="preserve"> школа </w:t>
      </w:r>
      <w:r w:rsidR="006532EF" w:rsidRPr="00B959F1">
        <w:rPr>
          <w:sz w:val="28"/>
          <w:szCs w:val="28"/>
        </w:rPr>
        <w:t>–</w:t>
      </w:r>
      <w:r w:rsidRPr="00B959F1">
        <w:rPr>
          <w:sz w:val="28"/>
          <w:szCs w:val="28"/>
        </w:rPr>
        <w:t xml:space="preserve"> </w:t>
      </w:r>
      <w:r w:rsidR="006532EF" w:rsidRPr="00B959F1">
        <w:rPr>
          <w:sz w:val="28"/>
          <w:szCs w:val="28"/>
        </w:rPr>
        <w:t>690,0</w:t>
      </w:r>
      <w:r w:rsidRPr="00B959F1">
        <w:rPr>
          <w:sz w:val="28"/>
          <w:szCs w:val="28"/>
        </w:rPr>
        <w:t xml:space="preserve"> тыс.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руб.</w:t>
      </w:r>
      <w:r w:rsidR="00A96EDE" w:rsidRPr="00B959F1">
        <w:rPr>
          <w:sz w:val="28"/>
          <w:szCs w:val="28"/>
        </w:rPr>
        <w:t xml:space="preserve"> (</w:t>
      </w:r>
      <w:r w:rsidR="006C608C" w:rsidRPr="00B959F1">
        <w:rPr>
          <w:sz w:val="28"/>
          <w:szCs w:val="28"/>
        </w:rPr>
        <w:t xml:space="preserve"> </w:t>
      </w:r>
      <w:r w:rsidR="00A96EDE" w:rsidRPr="00B959F1">
        <w:rPr>
          <w:sz w:val="28"/>
          <w:szCs w:val="28"/>
        </w:rPr>
        <w:t>620,0 тыс.</w:t>
      </w:r>
      <w:r w:rsidR="006C608C" w:rsidRPr="00B959F1">
        <w:rPr>
          <w:sz w:val="28"/>
          <w:szCs w:val="28"/>
        </w:rPr>
        <w:t xml:space="preserve"> </w:t>
      </w:r>
      <w:r w:rsidR="00A96EDE" w:rsidRPr="00B959F1">
        <w:rPr>
          <w:sz w:val="28"/>
          <w:szCs w:val="28"/>
        </w:rPr>
        <w:t>руб.</w:t>
      </w:r>
      <w:r w:rsidR="006C608C" w:rsidRPr="00B959F1">
        <w:rPr>
          <w:sz w:val="28"/>
          <w:szCs w:val="28"/>
        </w:rPr>
        <w:t xml:space="preserve"> </w:t>
      </w:r>
      <w:r w:rsidR="00A96EDE" w:rsidRPr="00B959F1">
        <w:rPr>
          <w:sz w:val="28"/>
          <w:szCs w:val="28"/>
        </w:rPr>
        <w:t xml:space="preserve">областные субсидии, </w:t>
      </w:r>
      <w:r w:rsidR="006C608C" w:rsidRPr="00B959F1">
        <w:rPr>
          <w:sz w:val="28"/>
          <w:szCs w:val="28"/>
        </w:rPr>
        <w:t xml:space="preserve"> </w:t>
      </w:r>
      <w:r w:rsidR="00284258" w:rsidRPr="00B959F1">
        <w:rPr>
          <w:sz w:val="28"/>
          <w:szCs w:val="28"/>
        </w:rPr>
        <w:t>70,0</w:t>
      </w:r>
      <w:r w:rsidR="00A96EDE" w:rsidRPr="00B959F1">
        <w:rPr>
          <w:sz w:val="28"/>
          <w:szCs w:val="28"/>
        </w:rPr>
        <w:t xml:space="preserve"> тыс.</w:t>
      </w:r>
      <w:r w:rsidR="006C608C" w:rsidRPr="00B959F1">
        <w:rPr>
          <w:sz w:val="28"/>
          <w:szCs w:val="28"/>
        </w:rPr>
        <w:t xml:space="preserve"> </w:t>
      </w:r>
      <w:r w:rsidR="00A96EDE" w:rsidRPr="00B959F1">
        <w:rPr>
          <w:sz w:val="28"/>
          <w:szCs w:val="28"/>
        </w:rPr>
        <w:t>руб. средства бюджета муниципального района);</w:t>
      </w:r>
    </w:p>
    <w:p w:rsidR="00A96EDE" w:rsidRPr="00B959F1" w:rsidRDefault="00A96EDE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Никольская школа </w:t>
      </w:r>
      <w:r w:rsidR="006532EF" w:rsidRPr="00B959F1">
        <w:rPr>
          <w:sz w:val="28"/>
          <w:szCs w:val="28"/>
        </w:rPr>
        <w:t>–</w:t>
      </w:r>
      <w:r w:rsidRPr="00B959F1">
        <w:rPr>
          <w:sz w:val="28"/>
          <w:szCs w:val="28"/>
        </w:rPr>
        <w:t xml:space="preserve"> </w:t>
      </w:r>
      <w:r w:rsidR="006532EF" w:rsidRPr="00B959F1">
        <w:rPr>
          <w:sz w:val="28"/>
          <w:szCs w:val="28"/>
        </w:rPr>
        <w:t>3714,8</w:t>
      </w:r>
      <w:r w:rsidRPr="00B959F1">
        <w:rPr>
          <w:sz w:val="28"/>
          <w:szCs w:val="28"/>
        </w:rPr>
        <w:t xml:space="preserve"> тыс.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руб.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(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3300,0 тыс.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 xml:space="preserve">руб. областные субсидии, </w:t>
      </w:r>
      <w:r w:rsidR="00284258" w:rsidRPr="00B959F1">
        <w:rPr>
          <w:sz w:val="28"/>
          <w:szCs w:val="28"/>
        </w:rPr>
        <w:t>414,8</w:t>
      </w:r>
      <w:r w:rsidRPr="00B959F1">
        <w:rPr>
          <w:sz w:val="28"/>
          <w:szCs w:val="28"/>
        </w:rPr>
        <w:t xml:space="preserve"> тыс.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руб. средства бюджета муниципального района);</w:t>
      </w:r>
    </w:p>
    <w:p w:rsidR="00A96EDE" w:rsidRPr="00B959F1" w:rsidRDefault="00A96EDE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Воронецкая школа </w:t>
      </w:r>
      <w:r w:rsidR="006532EF" w:rsidRPr="00B959F1">
        <w:rPr>
          <w:sz w:val="28"/>
          <w:szCs w:val="28"/>
        </w:rPr>
        <w:t>–</w:t>
      </w:r>
      <w:r w:rsidRPr="00B959F1">
        <w:rPr>
          <w:sz w:val="28"/>
          <w:szCs w:val="28"/>
        </w:rPr>
        <w:t xml:space="preserve"> </w:t>
      </w:r>
      <w:r w:rsidR="006532EF" w:rsidRPr="00B959F1">
        <w:rPr>
          <w:sz w:val="28"/>
          <w:szCs w:val="28"/>
        </w:rPr>
        <w:t>645,1</w:t>
      </w:r>
      <w:r w:rsidRPr="00B959F1">
        <w:rPr>
          <w:sz w:val="28"/>
          <w:szCs w:val="28"/>
        </w:rPr>
        <w:t xml:space="preserve"> тыс.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руб.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(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580,0 тыс.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 xml:space="preserve">руб. областные субсидии, </w:t>
      </w:r>
      <w:r w:rsidR="00284258" w:rsidRPr="00B959F1">
        <w:rPr>
          <w:sz w:val="28"/>
          <w:szCs w:val="28"/>
        </w:rPr>
        <w:t>65,1</w:t>
      </w:r>
      <w:r w:rsidRPr="00B959F1">
        <w:rPr>
          <w:sz w:val="28"/>
          <w:szCs w:val="28"/>
        </w:rPr>
        <w:t xml:space="preserve"> тыс.</w:t>
      </w:r>
      <w:r w:rsidR="006C608C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руб. средства бюджета муниципального района)</w:t>
      </w:r>
      <w:r w:rsidR="006C608C" w:rsidRPr="00B959F1">
        <w:rPr>
          <w:sz w:val="28"/>
          <w:szCs w:val="28"/>
        </w:rPr>
        <w:t>.</w:t>
      </w:r>
    </w:p>
    <w:p w:rsidR="0060393E" w:rsidRPr="00B959F1" w:rsidRDefault="00A342A2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По разделу </w:t>
      </w:r>
      <w:r w:rsidRPr="00B959F1">
        <w:rPr>
          <w:b/>
          <w:sz w:val="28"/>
          <w:szCs w:val="28"/>
        </w:rPr>
        <w:t>«Культура, кинематография»</w:t>
      </w:r>
      <w:r w:rsidRPr="00B959F1">
        <w:rPr>
          <w:sz w:val="28"/>
          <w:szCs w:val="28"/>
        </w:rPr>
        <w:t xml:space="preserve"> </w:t>
      </w:r>
      <w:r w:rsidR="00B24DDD" w:rsidRPr="00B959F1">
        <w:rPr>
          <w:sz w:val="28"/>
          <w:szCs w:val="28"/>
        </w:rPr>
        <w:t>расходы составили</w:t>
      </w:r>
      <w:r w:rsidRPr="00B959F1">
        <w:rPr>
          <w:sz w:val="28"/>
          <w:szCs w:val="28"/>
        </w:rPr>
        <w:t xml:space="preserve"> </w:t>
      </w:r>
      <w:r w:rsidR="00B24DDD" w:rsidRPr="00B959F1">
        <w:rPr>
          <w:sz w:val="28"/>
          <w:szCs w:val="28"/>
        </w:rPr>
        <w:t>5480,8</w:t>
      </w:r>
      <w:r w:rsidRPr="00B959F1">
        <w:rPr>
          <w:sz w:val="28"/>
          <w:szCs w:val="28"/>
        </w:rPr>
        <w:t xml:space="preserve"> тыс.</w:t>
      </w:r>
      <w:r w:rsidR="00F41572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рублей</w:t>
      </w:r>
      <w:r w:rsidR="00321419" w:rsidRPr="00B959F1">
        <w:rPr>
          <w:sz w:val="28"/>
          <w:szCs w:val="28"/>
        </w:rPr>
        <w:t>,</w:t>
      </w:r>
      <w:r w:rsidR="00B24DDD" w:rsidRPr="00B959F1">
        <w:rPr>
          <w:sz w:val="28"/>
          <w:szCs w:val="28"/>
        </w:rPr>
        <w:t xml:space="preserve"> </w:t>
      </w:r>
      <w:r w:rsidR="00321419" w:rsidRPr="00B959F1">
        <w:rPr>
          <w:sz w:val="28"/>
          <w:szCs w:val="28"/>
        </w:rPr>
        <w:t xml:space="preserve">что на </w:t>
      </w:r>
      <w:r w:rsidR="0060393E" w:rsidRPr="00B959F1">
        <w:rPr>
          <w:sz w:val="28"/>
          <w:szCs w:val="28"/>
        </w:rPr>
        <w:t>682,0</w:t>
      </w:r>
      <w:r w:rsidR="00321419" w:rsidRPr="00B959F1">
        <w:rPr>
          <w:sz w:val="28"/>
          <w:szCs w:val="28"/>
        </w:rPr>
        <w:t xml:space="preserve"> тыс.</w:t>
      </w:r>
      <w:r w:rsidR="00037DA4" w:rsidRPr="00B959F1">
        <w:rPr>
          <w:sz w:val="28"/>
          <w:szCs w:val="28"/>
        </w:rPr>
        <w:t xml:space="preserve"> </w:t>
      </w:r>
      <w:r w:rsidR="00321419" w:rsidRPr="00B959F1">
        <w:rPr>
          <w:sz w:val="28"/>
          <w:szCs w:val="28"/>
        </w:rPr>
        <w:t xml:space="preserve">рублей выше уровня прошлого года. </w:t>
      </w:r>
      <w:r w:rsidR="0060393E" w:rsidRPr="00B959F1">
        <w:rPr>
          <w:sz w:val="28"/>
          <w:szCs w:val="28"/>
        </w:rPr>
        <w:t>Рост</w:t>
      </w:r>
      <w:r w:rsidR="00037DA4" w:rsidRPr="00B959F1">
        <w:rPr>
          <w:sz w:val="28"/>
          <w:szCs w:val="28"/>
        </w:rPr>
        <w:t xml:space="preserve"> расходов к 201</w:t>
      </w:r>
      <w:r w:rsidR="0060393E" w:rsidRPr="00B959F1">
        <w:rPr>
          <w:sz w:val="28"/>
          <w:szCs w:val="28"/>
        </w:rPr>
        <w:t>2</w:t>
      </w:r>
      <w:r w:rsidR="00037DA4" w:rsidRPr="00B959F1">
        <w:rPr>
          <w:sz w:val="28"/>
          <w:szCs w:val="28"/>
        </w:rPr>
        <w:t xml:space="preserve"> году </w:t>
      </w:r>
      <w:r w:rsidR="0060393E" w:rsidRPr="00B959F1">
        <w:rPr>
          <w:sz w:val="28"/>
          <w:szCs w:val="28"/>
        </w:rPr>
        <w:t>связан с введением с 1 октября 2012 года отраслевой системы оплаты труда в культуре.</w:t>
      </w:r>
      <w:r w:rsidR="00037DA4" w:rsidRPr="00B959F1">
        <w:rPr>
          <w:sz w:val="28"/>
          <w:szCs w:val="28"/>
        </w:rPr>
        <w:t xml:space="preserve"> </w:t>
      </w:r>
    </w:p>
    <w:p w:rsidR="00FC0D25" w:rsidRPr="00B959F1" w:rsidRDefault="00487827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По разделу </w:t>
      </w:r>
      <w:r w:rsidRPr="00B959F1">
        <w:rPr>
          <w:b/>
          <w:sz w:val="28"/>
          <w:szCs w:val="28"/>
        </w:rPr>
        <w:t>«Социальная политика»</w:t>
      </w:r>
      <w:r w:rsidRPr="00B959F1">
        <w:rPr>
          <w:sz w:val="28"/>
          <w:szCs w:val="28"/>
        </w:rPr>
        <w:t xml:space="preserve"> </w:t>
      </w:r>
      <w:r w:rsidR="00562E86" w:rsidRPr="00B959F1">
        <w:rPr>
          <w:sz w:val="28"/>
          <w:szCs w:val="28"/>
        </w:rPr>
        <w:t>израсходовано –</w:t>
      </w:r>
      <w:r w:rsidRPr="00B959F1">
        <w:rPr>
          <w:sz w:val="28"/>
          <w:szCs w:val="28"/>
        </w:rPr>
        <w:t xml:space="preserve"> </w:t>
      </w:r>
      <w:r w:rsidR="00562E86" w:rsidRPr="00B959F1">
        <w:rPr>
          <w:sz w:val="28"/>
          <w:szCs w:val="28"/>
        </w:rPr>
        <w:t>17007,7</w:t>
      </w:r>
      <w:r w:rsidRPr="00B959F1">
        <w:rPr>
          <w:sz w:val="28"/>
          <w:szCs w:val="28"/>
        </w:rPr>
        <w:t xml:space="preserve"> тыс.рублей, </w:t>
      </w:r>
      <w:r w:rsidR="00562E86" w:rsidRPr="00B959F1">
        <w:rPr>
          <w:sz w:val="28"/>
          <w:szCs w:val="28"/>
        </w:rPr>
        <w:t>или 99,2 процента утвержденного плана. В сравнении с 2012 года годом по этому разделу наблюдается уменьшение расходов на 1064,8 тыс.</w:t>
      </w:r>
      <w:r w:rsidR="00D6240F" w:rsidRPr="00B959F1">
        <w:rPr>
          <w:sz w:val="28"/>
          <w:szCs w:val="28"/>
        </w:rPr>
        <w:t xml:space="preserve"> </w:t>
      </w:r>
      <w:r w:rsidR="00562E86" w:rsidRPr="00B959F1">
        <w:rPr>
          <w:sz w:val="28"/>
          <w:szCs w:val="28"/>
        </w:rPr>
        <w:t>рублей</w:t>
      </w:r>
      <w:r w:rsidRPr="00B959F1">
        <w:rPr>
          <w:sz w:val="28"/>
          <w:szCs w:val="28"/>
        </w:rPr>
        <w:t>.</w:t>
      </w:r>
      <w:r w:rsidR="000C20F4" w:rsidRPr="00B959F1">
        <w:rPr>
          <w:sz w:val="28"/>
          <w:szCs w:val="28"/>
        </w:rPr>
        <w:t xml:space="preserve"> </w:t>
      </w:r>
      <w:r w:rsidR="002961E7" w:rsidRPr="00B959F1">
        <w:rPr>
          <w:sz w:val="28"/>
          <w:szCs w:val="28"/>
        </w:rPr>
        <w:t xml:space="preserve">Уменьшение </w:t>
      </w:r>
      <w:r w:rsidR="00282694" w:rsidRPr="00B959F1">
        <w:rPr>
          <w:sz w:val="28"/>
          <w:szCs w:val="28"/>
        </w:rPr>
        <w:t>по данному разделу</w:t>
      </w:r>
      <w:r w:rsidR="00D6240F" w:rsidRPr="00B959F1">
        <w:rPr>
          <w:sz w:val="28"/>
          <w:szCs w:val="28"/>
        </w:rPr>
        <w:t xml:space="preserve"> сложилось </w:t>
      </w:r>
      <w:r w:rsidR="002961E7" w:rsidRPr="00B959F1">
        <w:rPr>
          <w:sz w:val="28"/>
          <w:szCs w:val="28"/>
        </w:rPr>
        <w:t xml:space="preserve"> </w:t>
      </w:r>
      <w:r w:rsidR="00D6240F" w:rsidRPr="00B959F1">
        <w:rPr>
          <w:sz w:val="28"/>
          <w:szCs w:val="28"/>
        </w:rPr>
        <w:t>из-за уменьшения расходов на улучшение жилищных условий ВОВ – 747,4 тыс. рублей и в связи с прекращением с 1.10.2013 года финансирования расходов на возмещение жилищно-коммунальных услуг работникам образования</w:t>
      </w:r>
      <w:r w:rsidR="009C0E1E" w:rsidRPr="00B959F1">
        <w:rPr>
          <w:sz w:val="28"/>
          <w:szCs w:val="28"/>
        </w:rPr>
        <w:t xml:space="preserve"> снижение 283,7 тыс.</w:t>
      </w:r>
      <w:r w:rsidR="005605B6" w:rsidRPr="00B959F1">
        <w:rPr>
          <w:sz w:val="28"/>
          <w:szCs w:val="28"/>
        </w:rPr>
        <w:t xml:space="preserve"> </w:t>
      </w:r>
      <w:r w:rsidR="009C0E1E" w:rsidRPr="00B959F1">
        <w:rPr>
          <w:sz w:val="28"/>
          <w:szCs w:val="28"/>
        </w:rPr>
        <w:t>рублей</w:t>
      </w:r>
      <w:r w:rsidR="00D6240F" w:rsidRPr="00B959F1">
        <w:rPr>
          <w:sz w:val="28"/>
          <w:szCs w:val="28"/>
        </w:rPr>
        <w:t>.</w:t>
      </w:r>
    </w:p>
    <w:p w:rsidR="00562E86" w:rsidRPr="00B959F1" w:rsidRDefault="00562E86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 По разделу «Социальная политика» </w:t>
      </w:r>
      <w:r w:rsidR="00FC0D25" w:rsidRPr="00B959F1">
        <w:rPr>
          <w:sz w:val="28"/>
          <w:szCs w:val="28"/>
        </w:rPr>
        <w:t>14984,8</w:t>
      </w:r>
      <w:r w:rsidRPr="00B959F1">
        <w:rPr>
          <w:sz w:val="28"/>
          <w:szCs w:val="28"/>
        </w:rPr>
        <w:t xml:space="preserve"> тыс.</w:t>
      </w:r>
      <w:r w:rsidR="000C20F4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рублей приходится на расходы за счет субвенций на выполнение государственных полномочий, в том числе:</w:t>
      </w:r>
    </w:p>
    <w:p w:rsidR="00562E86" w:rsidRPr="00B959F1" w:rsidRDefault="00562E86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выплата единовременного пособия при всех формах устройства детей, лишенных родительского попечения в семью 91,6 тыс. рублей, при плане 178,5 тыс.рублей. За 2013 год выплачено пособие на </w:t>
      </w:r>
      <w:r w:rsidR="00437B8D" w:rsidRPr="00B959F1">
        <w:rPr>
          <w:sz w:val="28"/>
          <w:szCs w:val="28"/>
        </w:rPr>
        <w:t xml:space="preserve">шесть </w:t>
      </w:r>
      <w:r w:rsidRPr="00B959F1">
        <w:rPr>
          <w:sz w:val="28"/>
          <w:szCs w:val="28"/>
        </w:rPr>
        <w:t>детей;</w:t>
      </w:r>
    </w:p>
    <w:p w:rsidR="00BA2F23" w:rsidRPr="00B959F1" w:rsidRDefault="00562E86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</w:t>
      </w:r>
      <w:r w:rsidR="00BA2F23" w:rsidRPr="00B959F1">
        <w:rPr>
          <w:sz w:val="28"/>
          <w:szCs w:val="28"/>
        </w:rPr>
        <w:t xml:space="preserve"> выплаты на содержание ребенка в семье опекуна и приемной семье, а также вознаграждение приемному родителю – 2692,2 тыс.рублей, из них пособие на детей в семье опекуна 974,8 тыс.рублей, пособие на детей в приемной семье 925,9 тыс.рублей, вознаграждение приемному родителю 791,4 тыс.рублей. На 1.01.2014 года в районе 7 приемных семей</w:t>
      </w:r>
      <w:r w:rsidR="00437B8D" w:rsidRPr="00B959F1">
        <w:rPr>
          <w:sz w:val="28"/>
          <w:szCs w:val="28"/>
        </w:rPr>
        <w:t>,</w:t>
      </w:r>
      <w:r w:rsidR="00BA2F23" w:rsidRPr="00B959F1">
        <w:rPr>
          <w:sz w:val="28"/>
          <w:szCs w:val="28"/>
        </w:rPr>
        <w:t xml:space="preserve"> в которых находится 15 детей и 17 детей находятся под опекой;</w:t>
      </w:r>
    </w:p>
    <w:p w:rsidR="00BA2F23" w:rsidRPr="00B959F1" w:rsidRDefault="00BA2F23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>- компенсация части родительской платы за содержание детей в детских дошкольных учреждениях – 405,9 тыс.</w:t>
      </w:r>
      <w:r w:rsidR="00C60885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 xml:space="preserve">рублей, выплаты производятся на </w:t>
      </w:r>
      <w:r w:rsidR="00C165E5" w:rsidRPr="00B959F1">
        <w:rPr>
          <w:sz w:val="28"/>
          <w:szCs w:val="28"/>
        </w:rPr>
        <w:t>225</w:t>
      </w:r>
      <w:r w:rsidRPr="00B959F1">
        <w:rPr>
          <w:sz w:val="28"/>
          <w:szCs w:val="28"/>
        </w:rPr>
        <w:t xml:space="preserve"> детей;</w:t>
      </w:r>
    </w:p>
    <w:p w:rsidR="00562E86" w:rsidRPr="00B959F1" w:rsidRDefault="00BA2F23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</w:t>
      </w:r>
      <w:r w:rsidR="00B955ED" w:rsidRPr="00B959F1">
        <w:rPr>
          <w:sz w:val="28"/>
          <w:szCs w:val="28"/>
        </w:rPr>
        <w:t xml:space="preserve">семи вдовам ветеранам ВОВ  и двум инвалидам ВОВ перечислены средства  на улучшение жилищных условий </w:t>
      </w:r>
      <w:r w:rsidRPr="00B959F1">
        <w:rPr>
          <w:sz w:val="28"/>
          <w:szCs w:val="28"/>
        </w:rPr>
        <w:t>перечислено 8339,0 тыс.рублей</w:t>
      </w:r>
      <w:r w:rsidR="00030009" w:rsidRPr="00B959F1">
        <w:rPr>
          <w:sz w:val="28"/>
          <w:szCs w:val="28"/>
        </w:rPr>
        <w:t>;</w:t>
      </w:r>
      <w:r w:rsidRPr="00B959F1">
        <w:rPr>
          <w:sz w:val="28"/>
          <w:szCs w:val="28"/>
        </w:rPr>
        <w:t xml:space="preserve">  </w:t>
      </w:r>
    </w:p>
    <w:p w:rsidR="00B04163" w:rsidRPr="00B959F1" w:rsidRDefault="00B04163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lastRenderedPageBreak/>
        <w:t>- обеспечение предоставления жилья детям сиротам и детям, оставшимся без попечения родителей – 1409,4 тыс.</w:t>
      </w:r>
      <w:r w:rsidR="00C60885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рублей ( приобретены две квартиры сиротам) ;</w:t>
      </w:r>
    </w:p>
    <w:p w:rsidR="00FC0D25" w:rsidRPr="00B959F1" w:rsidRDefault="00B04163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</w:t>
      </w:r>
      <w:r w:rsidR="00FC0D25" w:rsidRPr="00B959F1">
        <w:rPr>
          <w:sz w:val="28"/>
          <w:szCs w:val="28"/>
        </w:rPr>
        <w:t>компенсация жилищно-коммунальных услуг работникам образования – 1481,4 тыс. рублей ( до 1 октября 2013 года средства выплачивались через бюджет муниципального района, с 1.10.2013 года все компенсации ЖКУ работникам образования осуществляются через отдел социального обеспечения, то есть непосредственно областным бюджетом);</w:t>
      </w:r>
    </w:p>
    <w:p w:rsidR="00B04163" w:rsidRPr="00B959F1" w:rsidRDefault="00FC0D25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- выполнение полномочий по опеке и попечительству – 565,3 тыс.рублей.  </w:t>
      </w:r>
    </w:p>
    <w:p w:rsidR="00C507D1" w:rsidRPr="00B959F1" w:rsidRDefault="00562E86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   </w:t>
      </w:r>
      <w:r w:rsidR="00487827" w:rsidRPr="00B959F1">
        <w:rPr>
          <w:sz w:val="28"/>
          <w:szCs w:val="28"/>
        </w:rPr>
        <w:t xml:space="preserve"> В</w:t>
      </w:r>
      <w:r w:rsidR="00C507D1" w:rsidRPr="00B959F1">
        <w:rPr>
          <w:sz w:val="28"/>
          <w:szCs w:val="28"/>
        </w:rPr>
        <w:t xml:space="preserve"> рамках реализации федеральной целевой программы «Социальное развитие села  до 201</w:t>
      </w:r>
      <w:r w:rsidR="00A96C56" w:rsidRPr="00B959F1">
        <w:rPr>
          <w:sz w:val="28"/>
          <w:szCs w:val="28"/>
        </w:rPr>
        <w:t>3</w:t>
      </w:r>
      <w:r w:rsidR="00C507D1" w:rsidRPr="00B959F1">
        <w:rPr>
          <w:sz w:val="28"/>
          <w:szCs w:val="28"/>
        </w:rPr>
        <w:t xml:space="preserve"> года»  предоставлены</w:t>
      </w:r>
      <w:r w:rsidR="003936EA" w:rsidRPr="00B959F1">
        <w:rPr>
          <w:sz w:val="28"/>
          <w:szCs w:val="28"/>
        </w:rPr>
        <w:t xml:space="preserve"> 3 семьям</w:t>
      </w:r>
      <w:r w:rsidR="00C507D1" w:rsidRPr="00B959F1">
        <w:rPr>
          <w:sz w:val="28"/>
          <w:szCs w:val="28"/>
        </w:rPr>
        <w:t xml:space="preserve"> субсидии на обеспечение жильем граждан, проживающих в сельской местности </w:t>
      </w:r>
      <w:r w:rsidR="003936EA" w:rsidRPr="00B959F1">
        <w:rPr>
          <w:sz w:val="28"/>
          <w:szCs w:val="28"/>
        </w:rPr>
        <w:t>на</w:t>
      </w:r>
      <w:r w:rsidR="00C507D1" w:rsidRPr="00B959F1">
        <w:rPr>
          <w:sz w:val="28"/>
          <w:szCs w:val="28"/>
        </w:rPr>
        <w:t xml:space="preserve"> сумм</w:t>
      </w:r>
      <w:r w:rsidR="003936EA" w:rsidRPr="00B959F1">
        <w:rPr>
          <w:sz w:val="28"/>
          <w:szCs w:val="28"/>
        </w:rPr>
        <w:t>у</w:t>
      </w:r>
      <w:r w:rsidR="00487827" w:rsidRPr="00B959F1">
        <w:rPr>
          <w:sz w:val="28"/>
          <w:szCs w:val="28"/>
        </w:rPr>
        <w:t xml:space="preserve"> </w:t>
      </w:r>
      <w:r w:rsidR="003936EA" w:rsidRPr="00B959F1">
        <w:rPr>
          <w:sz w:val="28"/>
          <w:szCs w:val="28"/>
        </w:rPr>
        <w:t>1</w:t>
      </w:r>
      <w:r w:rsidR="00A96C56" w:rsidRPr="00B959F1">
        <w:rPr>
          <w:sz w:val="28"/>
          <w:szCs w:val="28"/>
        </w:rPr>
        <w:t>131</w:t>
      </w:r>
      <w:r w:rsidR="003936EA" w:rsidRPr="00B959F1">
        <w:rPr>
          <w:sz w:val="28"/>
          <w:szCs w:val="28"/>
        </w:rPr>
        <w:t>,</w:t>
      </w:r>
      <w:r w:rsidR="00A96C56" w:rsidRPr="00B959F1">
        <w:rPr>
          <w:sz w:val="28"/>
          <w:szCs w:val="28"/>
        </w:rPr>
        <w:t>8</w:t>
      </w:r>
      <w:r w:rsidR="003936EA" w:rsidRPr="00B959F1">
        <w:rPr>
          <w:sz w:val="28"/>
          <w:szCs w:val="28"/>
        </w:rPr>
        <w:t xml:space="preserve"> </w:t>
      </w:r>
      <w:r w:rsidR="00487827" w:rsidRPr="00B959F1">
        <w:rPr>
          <w:sz w:val="28"/>
          <w:szCs w:val="28"/>
        </w:rPr>
        <w:t>тыс</w:t>
      </w:r>
      <w:r w:rsidR="00C507D1" w:rsidRPr="00B959F1">
        <w:rPr>
          <w:sz w:val="28"/>
          <w:szCs w:val="28"/>
        </w:rPr>
        <w:t>. рублей.</w:t>
      </w:r>
      <w:r w:rsidR="00B936FB" w:rsidRPr="00B959F1">
        <w:rPr>
          <w:sz w:val="28"/>
          <w:szCs w:val="28"/>
        </w:rPr>
        <w:t xml:space="preserve"> </w:t>
      </w:r>
    </w:p>
    <w:p w:rsidR="00844BEB" w:rsidRPr="00B959F1" w:rsidRDefault="00844BEB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По разделу </w:t>
      </w:r>
      <w:r w:rsidRPr="00B959F1">
        <w:rPr>
          <w:b/>
          <w:sz w:val="28"/>
          <w:szCs w:val="28"/>
        </w:rPr>
        <w:t>«Физическая культура и спорт»</w:t>
      </w:r>
      <w:r w:rsidRPr="00B959F1">
        <w:rPr>
          <w:sz w:val="28"/>
          <w:szCs w:val="28"/>
        </w:rPr>
        <w:t xml:space="preserve"> расходы составили 150,0 тыс.</w:t>
      </w:r>
      <w:r w:rsidR="00422503" w:rsidRPr="00B959F1">
        <w:rPr>
          <w:sz w:val="28"/>
          <w:szCs w:val="28"/>
        </w:rPr>
        <w:t xml:space="preserve"> </w:t>
      </w:r>
      <w:r w:rsidRPr="00B959F1">
        <w:rPr>
          <w:sz w:val="28"/>
          <w:szCs w:val="28"/>
        </w:rPr>
        <w:t>рублей, в 2012 года расходы по данному разделу составили 102,8 тыс.рублей.</w:t>
      </w:r>
    </w:p>
    <w:p w:rsidR="00844BEB" w:rsidRPr="00B959F1" w:rsidRDefault="00755929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По разделу </w:t>
      </w:r>
      <w:r w:rsidRPr="00B959F1">
        <w:rPr>
          <w:b/>
          <w:sz w:val="28"/>
          <w:szCs w:val="28"/>
        </w:rPr>
        <w:t>«Межбюджетные трансферты»</w:t>
      </w:r>
      <w:r w:rsidRPr="00B959F1">
        <w:rPr>
          <w:sz w:val="28"/>
          <w:szCs w:val="28"/>
        </w:rPr>
        <w:t xml:space="preserve">  перечислено </w:t>
      </w:r>
      <w:r w:rsidR="00B936FB" w:rsidRPr="00B959F1">
        <w:rPr>
          <w:sz w:val="28"/>
          <w:szCs w:val="28"/>
        </w:rPr>
        <w:t>из бюджета муниципального района</w:t>
      </w:r>
      <w:r w:rsidR="00450615" w:rsidRPr="00B959F1">
        <w:rPr>
          <w:sz w:val="28"/>
          <w:szCs w:val="28"/>
        </w:rPr>
        <w:t xml:space="preserve"> бюджетам поселений 8</w:t>
      </w:r>
      <w:r w:rsidR="00844BEB" w:rsidRPr="00B959F1">
        <w:rPr>
          <w:sz w:val="28"/>
          <w:szCs w:val="28"/>
        </w:rPr>
        <w:t>646,0 тыс.</w:t>
      </w:r>
      <w:r w:rsidR="00450615" w:rsidRPr="00B959F1">
        <w:rPr>
          <w:sz w:val="28"/>
          <w:szCs w:val="28"/>
        </w:rPr>
        <w:t xml:space="preserve">рублей, из них дотаций на выравнивание бюджетной обеспеченности – </w:t>
      </w:r>
      <w:r w:rsidR="00844BEB" w:rsidRPr="00B959F1">
        <w:rPr>
          <w:sz w:val="28"/>
          <w:szCs w:val="28"/>
        </w:rPr>
        <w:t>6153,4</w:t>
      </w:r>
      <w:r w:rsidR="00450615" w:rsidRPr="00B959F1">
        <w:rPr>
          <w:sz w:val="28"/>
          <w:szCs w:val="28"/>
        </w:rPr>
        <w:t xml:space="preserve"> тыс.рублей, дотации на сбалансированность бюджетов сельских поселений – 2</w:t>
      </w:r>
      <w:r w:rsidR="00844BEB" w:rsidRPr="00B959F1">
        <w:rPr>
          <w:sz w:val="28"/>
          <w:szCs w:val="28"/>
        </w:rPr>
        <w:t>342,6</w:t>
      </w:r>
      <w:r w:rsidR="00450615" w:rsidRPr="00B959F1">
        <w:rPr>
          <w:sz w:val="28"/>
          <w:szCs w:val="28"/>
        </w:rPr>
        <w:t xml:space="preserve"> тыс.рублей ( дотация на сбалансированность предоставлялась</w:t>
      </w:r>
      <w:r w:rsidR="00844BEB" w:rsidRPr="00B959F1">
        <w:rPr>
          <w:sz w:val="28"/>
          <w:szCs w:val="28"/>
        </w:rPr>
        <w:t xml:space="preserve"> в основном</w:t>
      </w:r>
      <w:r w:rsidR="00450615" w:rsidRPr="00B959F1">
        <w:rPr>
          <w:sz w:val="28"/>
          <w:szCs w:val="28"/>
        </w:rPr>
        <w:t xml:space="preserve"> на выплату заработной с начислениями работникам бюджетных учреждений сельских поселений);</w:t>
      </w:r>
      <w:r w:rsidR="0081691E" w:rsidRPr="00B959F1">
        <w:rPr>
          <w:sz w:val="28"/>
          <w:szCs w:val="28"/>
        </w:rPr>
        <w:t xml:space="preserve"> </w:t>
      </w:r>
      <w:r w:rsidR="00844BEB" w:rsidRPr="00B959F1">
        <w:rPr>
          <w:sz w:val="28"/>
          <w:szCs w:val="28"/>
        </w:rPr>
        <w:t xml:space="preserve">иные межбюджетные трансферты сельским поселениям на выполнение наказов избирателей в сумме 60,0 тыс. рублей и </w:t>
      </w:r>
      <w:proofErr w:type="spellStart"/>
      <w:r w:rsidR="00844BEB" w:rsidRPr="00B959F1">
        <w:rPr>
          <w:sz w:val="28"/>
          <w:szCs w:val="28"/>
        </w:rPr>
        <w:t>Ломовецкому</w:t>
      </w:r>
      <w:proofErr w:type="spellEnd"/>
      <w:r w:rsidR="00844BEB" w:rsidRPr="00B959F1">
        <w:rPr>
          <w:sz w:val="28"/>
          <w:szCs w:val="28"/>
        </w:rPr>
        <w:t xml:space="preserve"> сельскому поселению перечислено 90 тыс. рублей, выделенных из областного резервного фонда  для ремонта памятника ВОВ  с. Чернь.</w:t>
      </w:r>
    </w:p>
    <w:p w:rsidR="00795401" w:rsidRPr="00B959F1" w:rsidRDefault="00356CC0" w:rsidP="00B959F1">
      <w:pPr>
        <w:pStyle w:val="a7"/>
        <w:jc w:val="both"/>
        <w:rPr>
          <w:sz w:val="28"/>
          <w:szCs w:val="28"/>
        </w:rPr>
      </w:pPr>
      <w:r w:rsidRPr="00B959F1">
        <w:rPr>
          <w:sz w:val="28"/>
          <w:szCs w:val="28"/>
        </w:rPr>
        <w:t xml:space="preserve">                    </w:t>
      </w:r>
      <w:r w:rsidR="00795401" w:rsidRPr="00B959F1">
        <w:rPr>
          <w:sz w:val="28"/>
          <w:szCs w:val="28"/>
        </w:rPr>
        <w:t>Гарантии и поручительства за счет средств бюджета</w:t>
      </w:r>
      <w:r w:rsidR="0006349F" w:rsidRPr="00B959F1">
        <w:rPr>
          <w:sz w:val="28"/>
          <w:szCs w:val="28"/>
        </w:rPr>
        <w:t xml:space="preserve"> муниципального района </w:t>
      </w:r>
      <w:r w:rsidR="00795401" w:rsidRPr="00B959F1">
        <w:rPr>
          <w:sz w:val="28"/>
          <w:szCs w:val="28"/>
        </w:rPr>
        <w:t>в 20</w:t>
      </w:r>
      <w:r w:rsidR="00221996" w:rsidRPr="00B959F1">
        <w:rPr>
          <w:sz w:val="28"/>
          <w:szCs w:val="28"/>
        </w:rPr>
        <w:t>1</w:t>
      </w:r>
      <w:r w:rsidR="006F0ACC" w:rsidRPr="00B959F1">
        <w:rPr>
          <w:sz w:val="28"/>
          <w:szCs w:val="28"/>
        </w:rPr>
        <w:t>3</w:t>
      </w:r>
      <w:r w:rsidR="00795401" w:rsidRPr="00B959F1">
        <w:rPr>
          <w:sz w:val="28"/>
          <w:szCs w:val="28"/>
        </w:rPr>
        <w:t xml:space="preserve"> году не </w:t>
      </w:r>
      <w:r w:rsidR="002B21E7" w:rsidRPr="00B959F1">
        <w:rPr>
          <w:sz w:val="28"/>
          <w:szCs w:val="28"/>
        </w:rPr>
        <w:t xml:space="preserve">    </w:t>
      </w:r>
      <w:r w:rsidR="00795401" w:rsidRPr="00B959F1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p w:rsidR="002570A7" w:rsidRPr="00B959F1" w:rsidRDefault="002570A7" w:rsidP="00B959F1">
      <w:pPr>
        <w:pStyle w:val="a7"/>
        <w:jc w:val="both"/>
        <w:rPr>
          <w:b/>
          <w:bCs/>
          <w:sz w:val="28"/>
          <w:szCs w:val="28"/>
        </w:rPr>
      </w:pPr>
    </w:p>
    <w:sectPr w:rsidR="002570A7" w:rsidRPr="00B959F1" w:rsidSect="0081691E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232DF"/>
    <w:rsid w:val="00002908"/>
    <w:rsid w:val="00003812"/>
    <w:rsid w:val="0001435D"/>
    <w:rsid w:val="000167BE"/>
    <w:rsid w:val="000201DA"/>
    <w:rsid w:val="0002134E"/>
    <w:rsid w:val="00026440"/>
    <w:rsid w:val="000273BA"/>
    <w:rsid w:val="00027D1B"/>
    <w:rsid w:val="00030009"/>
    <w:rsid w:val="00030320"/>
    <w:rsid w:val="00031A9D"/>
    <w:rsid w:val="00032AC0"/>
    <w:rsid w:val="00033AA4"/>
    <w:rsid w:val="00037DA4"/>
    <w:rsid w:val="00040C31"/>
    <w:rsid w:val="00051BBC"/>
    <w:rsid w:val="000531A1"/>
    <w:rsid w:val="00055DA1"/>
    <w:rsid w:val="00057F77"/>
    <w:rsid w:val="000602B1"/>
    <w:rsid w:val="000620AF"/>
    <w:rsid w:val="0006349F"/>
    <w:rsid w:val="00065FFB"/>
    <w:rsid w:val="00076A54"/>
    <w:rsid w:val="000853D4"/>
    <w:rsid w:val="00093DB8"/>
    <w:rsid w:val="000A26B8"/>
    <w:rsid w:val="000A5612"/>
    <w:rsid w:val="000B3B75"/>
    <w:rsid w:val="000C0D7C"/>
    <w:rsid w:val="000C1425"/>
    <w:rsid w:val="000C20F4"/>
    <w:rsid w:val="000D4452"/>
    <w:rsid w:val="000E217E"/>
    <w:rsid w:val="000E5DC7"/>
    <w:rsid w:val="000E6DA4"/>
    <w:rsid w:val="000F339E"/>
    <w:rsid w:val="00121B2F"/>
    <w:rsid w:val="00124DE4"/>
    <w:rsid w:val="00130B3B"/>
    <w:rsid w:val="0013774D"/>
    <w:rsid w:val="00151412"/>
    <w:rsid w:val="001709E2"/>
    <w:rsid w:val="00185313"/>
    <w:rsid w:val="0018606C"/>
    <w:rsid w:val="00191F80"/>
    <w:rsid w:val="001A6AF9"/>
    <w:rsid w:val="001B47BD"/>
    <w:rsid w:val="001B521E"/>
    <w:rsid w:val="001B5371"/>
    <w:rsid w:val="001C05A1"/>
    <w:rsid w:val="001C07F8"/>
    <w:rsid w:val="001D33D4"/>
    <w:rsid w:val="001D355C"/>
    <w:rsid w:val="001D6F57"/>
    <w:rsid w:val="001D736D"/>
    <w:rsid w:val="001F06AC"/>
    <w:rsid w:val="001F2B4E"/>
    <w:rsid w:val="001F3F43"/>
    <w:rsid w:val="001F56C2"/>
    <w:rsid w:val="00210CB9"/>
    <w:rsid w:val="0021432B"/>
    <w:rsid w:val="00214AAA"/>
    <w:rsid w:val="0021603D"/>
    <w:rsid w:val="00221996"/>
    <w:rsid w:val="002326F5"/>
    <w:rsid w:val="00236EBB"/>
    <w:rsid w:val="002503FC"/>
    <w:rsid w:val="002570A7"/>
    <w:rsid w:val="00257AF3"/>
    <w:rsid w:val="002642CA"/>
    <w:rsid w:val="0027394F"/>
    <w:rsid w:val="002806E6"/>
    <w:rsid w:val="002821EB"/>
    <w:rsid w:val="00282694"/>
    <w:rsid w:val="0028326F"/>
    <w:rsid w:val="00284258"/>
    <w:rsid w:val="002961E7"/>
    <w:rsid w:val="002A2DDC"/>
    <w:rsid w:val="002A68D8"/>
    <w:rsid w:val="002B21E7"/>
    <w:rsid w:val="002C05F7"/>
    <w:rsid w:val="002C1911"/>
    <w:rsid w:val="002D4EA4"/>
    <w:rsid w:val="002E19A5"/>
    <w:rsid w:val="002E1F01"/>
    <w:rsid w:val="0030038E"/>
    <w:rsid w:val="00300E67"/>
    <w:rsid w:val="00306EF6"/>
    <w:rsid w:val="00307E51"/>
    <w:rsid w:val="00313063"/>
    <w:rsid w:val="00313AAA"/>
    <w:rsid w:val="00321419"/>
    <w:rsid w:val="0033455D"/>
    <w:rsid w:val="00341EDA"/>
    <w:rsid w:val="00352212"/>
    <w:rsid w:val="0035289C"/>
    <w:rsid w:val="00352E7E"/>
    <w:rsid w:val="00354ADB"/>
    <w:rsid w:val="00356CC0"/>
    <w:rsid w:val="00357177"/>
    <w:rsid w:val="00357D90"/>
    <w:rsid w:val="00363D1F"/>
    <w:rsid w:val="00366AA9"/>
    <w:rsid w:val="003716F9"/>
    <w:rsid w:val="00380131"/>
    <w:rsid w:val="003936EA"/>
    <w:rsid w:val="003A389D"/>
    <w:rsid w:val="003A757C"/>
    <w:rsid w:val="003B734D"/>
    <w:rsid w:val="003B7618"/>
    <w:rsid w:val="003C60F8"/>
    <w:rsid w:val="003D1201"/>
    <w:rsid w:val="003E0528"/>
    <w:rsid w:val="003E5DEE"/>
    <w:rsid w:val="003E719C"/>
    <w:rsid w:val="003F3DFE"/>
    <w:rsid w:val="003F4822"/>
    <w:rsid w:val="00402EE2"/>
    <w:rsid w:val="00407DDD"/>
    <w:rsid w:val="00415F49"/>
    <w:rsid w:val="00416742"/>
    <w:rsid w:val="00422503"/>
    <w:rsid w:val="00430605"/>
    <w:rsid w:val="00437B8D"/>
    <w:rsid w:val="00442349"/>
    <w:rsid w:val="00450615"/>
    <w:rsid w:val="00456C1E"/>
    <w:rsid w:val="0045798A"/>
    <w:rsid w:val="00475DC0"/>
    <w:rsid w:val="00481527"/>
    <w:rsid w:val="00484750"/>
    <w:rsid w:val="00485732"/>
    <w:rsid w:val="00487827"/>
    <w:rsid w:val="004932E2"/>
    <w:rsid w:val="004C3733"/>
    <w:rsid w:val="004C734F"/>
    <w:rsid w:val="004E2572"/>
    <w:rsid w:val="004E2E6F"/>
    <w:rsid w:val="004F0671"/>
    <w:rsid w:val="004F0B02"/>
    <w:rsid w:val="004F4C79"/>
    <w:rsid w:val="004F5526"/>
    <w:rsid w:val="00502400"/>
    <w:rsid w:val="0050667F"/>
    <w:rsid w:val="00512C71"/>
    <w:rsid w:val="0053251F"/>
    <w:rsid w:val="005359C9"/>
    <w:rsid w:val="00536FDE"/>
    <w:rsid w:val="005424FF"/>
    <w:rsid w:val="0054287E"/>
    <w:rsid w:val="00544007"/>
    <w:rsid w:val="00554C18"/>
    <w:rsid w:val="0055707C"/>
    <w:rsid w:val="005605B6"/>
    <w:rsid w:val="00562E86"/>
    <w:rsid w:val="00573100"/>
    <w:rsid w:val="005759BB"/>
    <w:rsid w:val="00580677"/>
    <w:rsid w:val="005808DD"/>
    <w:rsid w:val="0058127E"/>
    <w:rsid w:val="00590116"/>
    <w:rsid w:val="005B3C50"/>
    <w:rsid w:val="005B4D13"/>
    <w:rsid w:val="005B51AF"/>
    <w:rsid w:val="005B7BCB"/>
    <w:rsid w:val="005C2B26"/>
    <w:rsid w:val="005C40C6"/>
    <w:rsid w:val="005C5E54"/>
    <w:rsid w:val="005C7C4A"/>
    <w:rsid w:val="005D3A34"/>
    <w:rsid w:val="005D7F2D"/>
    <w:rsid w:val="005E0116"/>
    <w:rsid w:val="005E530D"/>
    <w:rsid w:val="005E6EE2"/>
    <w:rsid w:val="005E79FF"/>
    <w:rsid w:val="00600C0D"/>
    <w:rsid w:val="00602A2F"/>
    <w:rsid w:val="0060393E"/>
    <w:rsid w:val="0061396C"/>
    <w:rsid w:val="006202FD"/>
    <w:rsid w:val="00621685"/>
    <w:rsid w:val="00623DD5"/>
    <w:rsid w:val="0063022F"/>
    <w:rsid w:val="006441A1"/>
    <w:rsid w:val="00644D07"/>
    <w:rsid w:val="00644F49"/>
    <w:rsid w:val="006532EF"/>
    <w:rsid w:val="00654BC3"/>
    <w:rsid w:val="00656E6B"/>
    <w:rsid w:val="00657E77"/>
    <w:rsid w:val="00660600"/>
    <w:rsid w:val="00661EF2"/>
    <w:rsid w:val="006638E8"/>
    <w:rsid w:val="00665151"/>
    <w:rsid w:val="00666EE3"/>
    <w:rsid w:val="00683766"/>
    <w:rsid w:val="006A0023"/>
    <w:rsid w:val="006A47DD"/>
    <w:rsid w:val="006B09D0"/>
    <w:rsid w:val="006B2A17"/>
    <w:rsid w:val="006B4CAC"/>
    <w:rsid w:val="006C608C"/>
    <w:rsid w:val="006D52CB"/>
    <w:rsid w:val="006E106C"/>
    <w:rsid w:val="006F0ACC"/>
    <w:rsid w:val="006F1FD3"/>
    <w:rsid w:val="006F25C9"/>
    <w:rsid w:val="006F4826"/>
    <w:rsid w:val="00707382"/>
    <w:rsid w:val="00712787"/>
    <w:rsid w:val="007131C0"/>
    <w:rsid w:val="007147D5"/>
    <w:rsid w:val="00723779"/>
    <w:rsid w:val="00735AA4"/>
    <w:rsid w:val="007424E1"/>
    <w:rsid w:val="007447BD"/>
    <w:rsid w:val="00744D39"/>
    <w:rsid w:val="00745F1E"/>
    <w:rsid w:val="007547C7"/>
    <w:rsid w:val="00755929"/>
    <w:rsid w:val="0075781E"/>
    <w:rsid w:val="007663EC"/>
    <w:rsid w:val="00767A0D"/>
    <w:rsid w:val="007725EF"/>
    <w:rsid w:val="00786FD3"/>
    <w:rsid w:val="00787F04"/>
    <w:rsid w:val="007932E3"/>
    <w:rsid w:val="00795401"/>
    <w:rsid w:val="007957D3"/>
    <w:rsid w:val="007A6499"/>
    <w:rsid w:val="007D262A"/>
    <w:rsid w:val="007D6559"/>
    <w:rsid w:val="007E305B"/>
    <w:rsid w:val="007F0D69"/>
    <w:rsid w:val="007F50B6"/>
    <w:rsid w:val="007F7D1C"/>
    <w:rsid w:val="00802DCA"/>
    <w:rsid w:val="008126F3"/>
    <w:rsid w:val="0081691E"/>
    <w:rsid w:val="008239F2"/>
    <w:rsid w:val="00824978"/>
    <w:rsid w:val="00826AC3"/>
    <w:rsid w:val="00827E99"/>
    <w:rsid w:val="00834D35"/>
    <w:rsid w:val="00836507"/>
    <w:rsid w:val="00837C12"/>
    <w:rsid w:val="008409B7"/>
    <w:rsid w:val="00844BEB"/>
    <w:rsid w:val="0085403B"/>
    <w:rsid w:val="00863E6A"/>
    <w:rsid w:val="008651E4"/>
    <w:rsid w:val="00872AE5"/>
    <w:rsid w:val="008733FE"/>
    <w:rsid w:val="0087404C"/>
    <w:rsid w:val="00876861"/>
    <w:rsid w:val="00881174"/>
    <w:rsid w:val="00882AE7"/>
    <w:rsid w:val="00893760"/>
    <w:rsid w:val="0089682B"/>
    <w:rsid w:val="008B1365"/>
    <w:rsid w:val="008B1E43"/>
    <w:rsid w:val="008B2CD6"/>
    <w:rsid w:val="008C07CB"/>
    <w:rsid w:val="008C1EB2"/>
    <w:rsid w:val="008C515E"/>
    <w:rsid w:val="008C5FC7"/>
    <w:rsid w:val="008E1521"/>
    <w:rsid w:val="008F1214"/>
    <w:rsid w:val="009055DF"/>
    <w:rsid w:val="009069FB"/>
    <w:rsid w:val="009213EA"/>
    <w:rsid w:val="009232DF"/>
    <w:rsid w:val="00932ECD"/>
    <w:rsid w:val="0093495D"/>
    <w:rsid w:val="00944762"/>
    <w:rsid w:val="00944F3B"/>
    <w:rsid w:val="00967F5F"/>
    <w:rsid w:val="00974955"/>
    <w:rsid w:val="00981BD0"/>
    <w:rsid w:val="00995D7C"/>
    <w:rsid w:val="00996388"/>
    <w:rsid w:val="009A3017"/>
    <w:rsid w:val="009A4208"/>
    <w:rsid w:val="009B2CB9"/>
    <w:rsid w:val="009C0E1E"/>
    <w:rsid w:val="009C20B2"/>
    <w:rsid w:val="009C6935"/>
    <w:rsid w:val="009D4D42"/>
    <w:rsid w:val="009D7947"/>
    <w:rsid w:val="009E3B95"/>
    <w:rsid w:val="009E7865"/>
    <w:rsid w:val="009F5B55"/>
    <w:rsid w:val="009F6BD1"/>
    <w:rsid w:val="00A02A4C"/>
    <w:rsid w:val="00A11BCE"/>
    <w:rsid w:val="00A12343"/>
    <w:rsid w:val="00A14464"/>
    <w:rsid w:val="00A2193F"/>
    <w:rsid w:val="00A22124"/>
    <w:rsid w:val="00A342A2"/>
    <w:rsid w:val="00A41BD4"/>
    <w:rsid w:val="00A4654B"/>
    <w:rsid w:val="00A52388"/>
    <w:rsid w:val="00A55DD2"/>
    <w:rsid w:val="00A7037C"/>
    <w:rsid w:val="00A7081C"/>
    <w:rsid w:val="00A75282"/>
    <w:rsid w:val="00A75CFE"/>
    <w:rsid w:val="00A82CE1"/>
    <w:rsid w:val="00A82F2F"/>
    <w:rsid w:val="00A87157"/>
    <w:rsid w:val="00A94825"/>
    <w:rsid w:val="00A94A42"/>
    <w:rsid w:val="00A96C56"/>
    <w:rsid w:val="00A96EDE"/>
    <w:rsid w:val="00AA0529"/>
    <w:rsid w:val="00AA3D69"/>
    <w:rsid w:val="00AB7294"/>
    <w:rsid w:val="00AD0F62"/>
    <w:rsid w:val="00AD3AC4"/>
    <w:rsid w:val="00AE63EC"/>
    <w:rsid w:val="00AF2769"/>
    <w:rsid w:val="00AF58B4"/>
    <w:rsid w:val="00B02EB6"/>
    <w:rsid w:val="00B04163"/>
    <w:rsid w:val="00B11FF4"/>
    <w:rsid w:val="00B222A4"/>
    <w:rsid w:val="00B23F73"/>
    <w:rsid w:val="00B24DDD"/>
    <w:rsid w:val="00B27B64"/>
    <w:rsid w:val="00B32623"/>
    <w:rsid w:val="00B42E05"/>
    <w:rsid w:val="00B440F0"/>
    <w:rsid w:val="00B451F6"/>
    <w:rsid w:val="00B473AB"/>
    <w:rsid w:val="00B56B06"/>
    <w:rsid w:val="00B6615F"/>
    <w:rsid w:val="00B75ADC"/>
    <w:rsid w:val="00B91544"/>
    <w:rsid w:val="00B936FB"/>
    <w:rsid w:val="00B955ED"/>
    <w:rsid w:val="00B959F1"/>
    <w:rsid w:val="00B95F1E"/>
    <w:rsid w:val="00BA20D9"/>
    <w:rsid w:val="00BA2F23"/>
    <w:rsid w:val="00BA5804"/>
    <w:rsid w:val="00BD56F5"/>
    <w:rsid w:val="00BE023A"/>
    <w:rsid w:val="00BE1626"/>
    <w:rsid w:val="00BE53AE"/>
    <w:rsid w:val="00C03F1F"/>
    <w:rsid w:val="00C1051C"/>
    <w:rsid w:val="00C14D3F"/>
    <w:rsid w:val="00C16052"/>
    <w:rsid w:val="00C165E5"/>
    <w:rsid w:val="00C31C66"/>
    <w:rsid w:val="00C35C21"/>
    <w:rsid w:val="00C36012"/>
    <w:rsid w:val="00C377A6"/>
    <w:rsid w:val="00C442DE"/>
    <w:rsid w:val="00C4528C"/>
    <w:rsid w:val="00C507D1"/>
    <w:rsid w:val="00C50C3F"/>
    <w:rsid w:val="00C60885"/>
    <w:rsid w:val="00C63602"/>
    <w:rsid w:val="00C64BB5"/>
    <w:rsid w:val="00C65E18"/>
    <w:rsid w:val="00C83AC9"/>
    <w:rsid w:val="00C8555B"/>
    <w:rsid w:val="00C95E7C"/>
    <w:rsid w:val="00CB343A"/>
    <w:rsid w:val="00CB6DD3"/>
    <w:rsid w:val="00CB760B"/>
    <w:rsid w:val="00CC0A69"/>
    <w:rsid w:val="00CE3322"/>
    <w:rsid w:val="00CE6DDA"/>
    <w:rsid w:val="00CF0A53"/>
    <w:rsid w:val="00CF2996"/>
    <w:rsid w:val="00D1412F"/>
    <w:rsid w:val="00D303E0"/>
    <w:rsid w:val="00D31718"/>
    <w:rsid w:val="00D31AAA"/>
    <w:rsid w:val="00D40B06"/>
    <w:rsid w:val="00D410FD"/>
    <w:rsid w:val="00D41357"/>
    <w:rsid w:val="00D523D5"/>
    <w:rsid w:val="00D53FC1"/>
    <w:rsid w:val="00D60F87"/>
    <w:rsid w:val="00D6240F"/>
    <w:rsid w:val="00D6387F"/>
    <w:rsid w:val="00D661E6"/>
    <w:rsid w:val="00D66AC0"/>
    <w:rsid w:val="00D71EB7"/>
    <w:rsid w:val="00D85F71"/>
    <w:rsid w:val="00D87A68"/>
    <w:rsid w:val="00D92D8A"/>
    <w:rsid w:val="00DA13E2"/>
    <w:rsid w:val="00DA59B3"/>
    <w:rsid w:val="00DB13FE"/>
    <w:rsid w:val="00DB760D"/>
    <w:rsid w:val="00DC2DCB"/>
    <w:rsid w:val="00DC3298"/>
    <w:rsid w:val="00DC59DF"/>
    <w:rsid w:val="00DD3D78"/>
    <w:rsid w:val="00DD73DB"/>
    <w:rsid w:val="00DE603D"/>
    <w:rsid w:val="00DF2D40"/>
    <w:rsid w:val="00DF3D25"/>
    <w:rsid w:val="00E042D7"/>
    <w:rsid w:val="00E108E6"/>
    <w:rsid w:val="00E13163"/>
    <w:rsid w:val="00E17923"/>
    <w:rsid w:val="00E21010"/>
    <w:rsid w:val="00E2364F"/>
    <w:rsid w:val="00E2767A"/>
    <w:rsid w:val="00E33426"/>
    <w:rsid w:val="00E373B8"/>
    <w:rsid w:val="00E43E64"/>
    <w:rsid w:val="00E56D74"/>
    <w:rsid w:val="00E752AA"/>
    <w:rsid w:val="00E916E3"/>
    <w:rsid w:val="00E918DA"/>
    <w:rsid w:val="00E9756F"/>
    <w:rsid w:val="00EA0E22"/>
    <w:rsid w:val="00EA37BC"/>
    <w:rsid w:val="00EA571E"/>
    <w:rsid w:val="00EA5D79"/>
    <w:rsid w:val="00EA6B6F"/>
    <w:rsid w:val="00EA746D"/>
    <w:rsid w:val="00ED0AE6"/>
    <w:rsid w:val="00ED23FB"/>
    <w:rsid w:val="00ED51EB"/>
    <w:rsid w:val="00EE1B88"/>
    <w:rsid w:val="00F10040"/>
    <w:rsid w:val="00F14D10"/>
    <w:rsid w:val="00F17D5F"/>
    <w:rsid w:val="00F2091E"/>
    <w:rsid w:val="00F23E35"/>
    <w:rsid w:val="00F25478"/>
    <w:rsid w:val="00F26178"/>
    <w:rsid w:val="00F26F3D"/>
    <w:rsid w:val="00F30AC1"/>
    <w:rsid w:val="00F41572"/>
    <w:rsid w:val="00F41D42"/>
    <w:rsid w:val="00F52B4E"/>
    <w:rsid w:val="00F56208"/>
    <w:rsid w:val="00F61B0F"/>
    <w:rsid w:val="00F6414C"/>
    <w:rsid w:val="00F76FED"/>
    <w:rsid w:val="00F774DA"/>
    <w:rsid w:val="00F8004E"/>
    <w:rsid w:val="00F838CE"/>
    <w:rsid w:val="00FA7067"/>
    <w:rsid w:val="00FA753E"/>
    <w:rsid w:val="00FC0D25"/>
    <w:rsid w:val="00FC141B"/>
    <w:rsid w:val="00FC7D06"/>
    <w:rsid w:val="00FE74D9"/>
    <w:rsid w:val="00FF37E4"/>
    <w:rsid w:val="00FF6464"/>
    <w:rsid w:val="00FF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6F1F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F0A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13951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/>
  <cp:lastModifiedBy>Admin</cp:lastModifiedBy>
  <cp:revision>2</cp:revision>
  <cp:lastPrinted>2014-05-21T12:39:00Z</cp:lastPrinted>
  <dcterms:created xsi:type="dcterms:W3CDTF">2014-06-05T12:35:00Z</dcterms:created>
  <dcterms:modified xsi:type="dcterms:W3CDTF">2014-06-05T12:35:00Z</dcterms:modified>
</cp:coreProperties>
</file>