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C96" w:rsidRPr="00110329" w:rsidRDefault="007B6C96" w:rsidP="007B6C9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10329">
        <w:rPr>
          <w:rFonts w:ascii="Times New Roman" w:hAnsi="Times New Roman" w:cs="Times New Roman"/>
          <w:sz w:val="24"/>
          <w:szCs w:val="24"/>
        </w:rPr>
        <w:t xml:space="preserve">Приложение  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7B6C96" w:rsidRPr="00110329" w:rsidRDefault="007B6C96" w:rsidP="007B6C9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10329">
        <w:rPr>
          <w:rFonts w:ascii="Times New Roman" w:hAnsi="Times New Roman" w:cs="Times New Roman"/>
          <w:sz w:val="24"/>
          <w:szCs w:val="24"/>
        </w:rPr>
        <w:t xml:space="preserve">к решению  Троснянского </w:t>
      </w:r>
      <w:proofErr w:type="gramStart"/>
      <w:r w:rsidRPr="00110329">
        <w:rPr>
          <w:rFonts w:ascii="Times New Roman" w:hAnsi="Times New Roman" w:cs="Times New Roman"/>
          <w:sz w:val="24"/>
          <w:szCs w:val="24"/>
        </w:rPr>
        <w:t>районного</w:t>
      </w:r>
      <w:proofErr w:type="gramEnd"/>
    </w:p>
    <w:p w:rsidR="007B6C96" w:rsidRPr="00110329" w:rsidRDefault="007B6C96" w:rsidP="007B6C9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10329">
        <w:rPr>
          <w:rFonts w:ascii="Times New Roman" w:hAnsi="Times New Roman" w:cs="Times New Roman"/>
          <w:sz w:val="24"/>
          <w:szCs w:val="24"/>
        </w:rPr>
        <w:t>Совета народных депутатов</w:t>
      </w:r>
    </w:p>
    <w:p w:rsidR="007B6C96" w:rsidRPr="00110329" w:rsidRDefault="007B6C96" w:rsidP="007B6C9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10329">
        <w:rPr>
          <w:rFonts w:ascii="Times New Roman" w:hAnsi="Times New Roman" w:cs="Times New Roman"/>
          <w:sz w:val="24"/>
          <w:szCs w:val="24"/>
        </w:rPr>
        <w:t xml:space="preserve">от </w:t>
      </w:r>
      <w:r w:rsidR="00056C29">
        <w:rPr>
          <w:rFonts w:ascii="Times New Roman" w:hAnsi="Times New Roman" w:cs="Times New Roman"/>
          <w:sz w:val="24"/>
          <w:szCs w:val="24"/>
        </w:rPr>
        <w:t>30 мая</w:t>
      </w:r>
      <w:r w:rsidRPr="00110329">
        <w:rPr>
          <w:rFonts w:ascii="Times New Roman" w:hAnsi="Times New Roman" w:cs="Times New Roman"/>
          <w:sz w:val="24"/>
          <w:szCs w:val="24"/>
        </w:rPr>
        <w:t xml:space="preserve">  2014 года  № </w:t>
      </w:r>
      <w:r w:rsidR="00056C29">
        <w:rPr>
          <w:rFonts w:ascii="Times New Roman" w:hAnsi="Times New Roman" w:cs="Times New Roman"/>
          <w:sz w:val="24"/>
          <w:szCs w:val="24"/>
        </w:rPr>
        <w:t>273</w:t>
      </w:r>
    </w:p>
    <w:p w:rsidR="007B6C96" w:rsidRPr="004A2F7B" w:rsidRDefault="007B6C96" w:rsidP="007B6C96">
      <w:pPr>
        <w:spacing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7B6C96" w:rsidRDefault="007B6C96" w:rsidP="007B6C96">
      <w:pPr>
        <w:jc w:val="center"/>
        <w:rPr>
          <w:rFonts w:ascii="Times New Roman" w:hAnsi="Times New Roman" w:cs="Times New Roman"/>
          <w:b/>
          <w:bCs/>
        </w:rPr>
      </w:pPr>
      <w:r w:rsidRPr="00B33D70">
        <w:rPr>
          <w:rFonts w:ascii="Times New Roman" w:hAnsi="Times New Roman" w:cs="Times New Roman"/>
          <w:b/>
          <w:bCs/>
        </w:rPr>
        <w:t xml:space="preserve">Распределение ассигнований из бюджета </w:t>
      </w:r>
      <w:r w:rsidR="004A6EFD">
        <w:rPr>
          <w:rFonts w:ascii="Times New Roman" w:hAnsi="Times New Roman" w:cs="Times New Roman"/>
          <w:b/>
          <w:bCs/>
        </w:rPr>
        <w:t>муниципального района</w:t>
      </w:r>
      <w:r w:rsidRPr="00B33D70">
        <w:rPr>
          <w:rFonts w:ascii="Times New Roman" w:hAnsi="Times New Roman" w:cs="Times New Roman"/>
          <w:b/>
          <w:bCs/>
        </w:rPr>
        <w:t xml:space="preserve"> по разделам и подразделам, целевым статьям и видам расходов функциональной классификации расходов за </w:t>
      </w:r>
      <w:r>
        <w:rPr>
          <w:rFonts w:ascii="Times New Roman" w:hAnsi="Times New Roman" w:cs="Times New Roman"/>
          <w:b/>
          <w:bCs/>
        </w:rPr>
        <w:t xml:space="preserve">1 квартал </w:t>
      </w:r>
      <w:r w:rsidRPr="00B33D70">
        <w:rPr>
          <w:rFonts w:ascii="Times New Roman" w:hAnsi="Times New Roman" w:cs="Times New Roman"/>
          <w:b/>
          <w:bCs/>
        </w:rPr>
        <w:t>201</w:t>
      </w:r>
      <w:r>
        <w:rPr>
          <w:rFonts w:ascii="Times New Roman" w:hAnsi="Times New Roman" w:cs="Times New Roman"/>
          <w:b/>
          <w:bCs/>
        </w:rPr>
        <w:t>4</w:t>
      </w:r>
      <w:r w:rsidRPr="00B33D70">
        <w:rPr>
          <w:rFonts w:ascii="Times New Roman" w:hAnsi="Times New Roman" w:cs="Times New Roman"/>
          <w:b/>
          <w:bCs/>
        </w:rPr>
        <w:t xml:space="preserve"> год</w:t>
      </w:r>
    </w:p>
    <w:tbl>
      <w:tblPr>
        <w:tblStyle w:val="a3"/>
        <w:tblW w:w="10348" w:type="dxa"/>
        <w:tblInd w:w="-601" w:type="dxa"/>
        <w:tblLook w:val="04A0"/>
      </w:tblPr>
      <w:tblGrid>
        <w:gridCol w:w="3442"/>
        <w:gridCol w:w="616"/>
        <w:gridCol w:w="616"/>
        <w:gridCol w:w="1076"/>
        <w:gridCol w:w="516"/>
        <w:gridCol w:w="537"/>
        <w:gridCol w:w="1297"/>
        <w:gridCol w:w="1255"/>
        <w:gridCol w:w="993"/>
      </w:tblGrid>
      <w:tr w:rsidR="002B0D3E" w:rsidRPr="002B0D3E" w:rsidTr="002B0D3E">
        <w:tc>
          <w:tcPr>
            <w:tcW w:w="3452" w:type="dxa"/>
            <w:vAlign w:val="center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4" w:type="dxa"/>
            <w:vAlign w:val="center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РПр</w:t>
            </w:r>
          </w:p>
        </w:tc>
        <w:tc>
          <w:tcPr>
            <w:tcW w:w="614" w:type="dxa"/>
            <w:vAlign w:val="center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073" w:type="dxa"/>
            <w:vAlign w:val="center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ЦСР</w:t>
            </w:r>
          </w:p>
        </w:tc>
        <w:tc>
          <w:tcPr>
            <w:tcW w:w="515" w:type="dxa"/>
            <w:vAlign w:val="center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ВР</w:t>
            </w:r>
          </w:p>
        </w:tc>
        <w:tc>
          <w:tcPr>
            <w:tcW w:w="536" w:type="dxa"/>
            <w:vAlign w:val="center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Ист</w:t>
            </w:r>
            <w:proofErr w:type="spellEnd"/>
            <w:proofErr w:type="gramEnd"/>
          </w:p>
        </w:tc>
        <w:tc>
          <w:tcPr>
            <w:tcW w:w="1293" w:type="dxa"/>
            <w:vAlign w:val="center"/>
          </w:tcPr>
          <w:p w:rsidR="00345110" w:rsidRPr="002B0D3E" w:rsidRDefault="002B0D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Уточненный план 2014 г</w:t>
            </w:r>
          </w:p>
        </w:tc>
        <w:tc>
          <w:tcPr>
            <w:tcW w:w="1251" w:type="dxa"/>
            <w:vAlign w:val="center"/>
          </w:tcPr>
          <w:p w:rsidR="00345110" w:rsidRPr="002B0D3E" w:rsidRDefault="002B0D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Исполнение за 1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1000" w:type="dxa"/>
            <w:vAlign w:val="center"/>
          </w:tcPr>
          <w:p w:rsidR="00345110" w:rsidRPr="002B0D3E" w:rsidRDefault="002B0D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%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исполн</w:t>
            </w:r>
            <w:proofErr w:type="spellEnd"/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159000,8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33844,0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21,3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71247,1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17991,1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25,3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87753,7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15852,9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18,1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19577,3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4810,1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24,6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18771,3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4736,3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25,2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806,0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73,8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9,2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953,0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258,3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27,1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953,0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258,3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27,1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БП08007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953,0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258,3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27,1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БП08007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953,0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258,3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27,1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БП08007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953,0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258,3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27,1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Фонд оплаты труда муниципальных органов и взносы по обязательному социальному страхованию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БП08007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953,0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258,3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27,1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БП08007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953,0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258,3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27,1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865,0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193,8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22,4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865,0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193,8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22,4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в рамках </w:t>
            </w:r>
            <w:proofErr w:type="spellStart"/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БП08008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865,0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193,8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22,4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3475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697,0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101,6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14,6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</w:t>
            </w:r>
            <w:r w:rsidRPr="002B0D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государственных (муниципальных) органов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697,0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101,6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14,6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697,0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101,6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14,6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697,0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101,6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14,6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3475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92,2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55,9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92,2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55,9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92,2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55,9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 w:rsidR="003475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местных администраций 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13169,1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3476,6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26,4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13169,1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3476,6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26,4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БП08009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912,0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204,4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22,4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БП08009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912,0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204,4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22,4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БП08009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912,0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204,4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22,4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БП08009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912,0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204,4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22,4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БП08009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912,0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204,4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22,4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в рамках </w:t>
            </w:r>
            <w:proofErr w:type="spellStart"/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части бюджета мун</w:t>
            </w:r>
            <w:r w:rsidR="003475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БП08008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12257,1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3272,2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26,7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9554,6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2274,5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23,8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9554,6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2274,5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23,8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9554,6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2274,5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23,8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для государственных (муниципальных) </w:t>
            </w:r>
            <w:r w:rsidRPr="002B0D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нужд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2652,5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997,7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37,6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2652,5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997,7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37,6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2652,5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997,7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37,6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3220,0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747,5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23,2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3220,0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747,5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23,2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в рамках </w:t>
            </w:r>
            <w:proofErr w:type="spellStart"/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БП08008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3220,0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747,5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23,2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2887,0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608,6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21,1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2887,0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608,6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21,1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2887,0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608,6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21,1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2887,0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608,6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21,1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3475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330,0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138,9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42,1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330,0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138,9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42,1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330,0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138,9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42,1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12,0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12,0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</w:t>
            </w:r>
            <w:r w:rsidR="003475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ная</w:t>
            </w:r>
            <w:proofErr w:type="spellEnd"/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12,0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12,0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Резервные фонды исполнительных органов местного самоуправления в рамках  </w:t>
            </w:r>
            <w:proofErr w:type="spellStart"/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БП08010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БП08010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БП08010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БП08010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1270,2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121,9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9,6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 xml:space="preserve">Районная целевая программа "Содействие обеспечения безопасности дорожного движения в </w:t>
            </w:r>
            <w:proofErr w:type="spellStart"/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2B0D3E">
              <w:rPr>
                <w:rFonts w:ascii="Times New Roman" w:hAnsi="Times New Roman" w:cs="Times New Roman"/>
                <w:sz w:val="20"/>
                <w:szCs w:val="20"/>
              </w:rPr>
              <w:t xml:space="preserve"> районе в 2012-2020 годах"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П408032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П408032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П408032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П408032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 w:rsidP="0034755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 xml:space="preserve">Районная муниципальная целевая программа "Совершенствование системы профилактики правонарушений и усиление борьбы с преступностью в </w:t>
            </w:r>
            <w:proofErr w:type="spellStart"/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2B0D3E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2012-2016 годы"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П408034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3475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П408034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П408034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П408034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П808038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Подпрограмма "Реализация проектов (мероприятий) по поощрению и популяризации достижений в развитии сельских поселений мун</w:t>
            </w:r>
            <w:r w:rsidR="0034755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ципального района"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П878038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3475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П878038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П878038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П878038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</w:t>
            </w:r>
            <w:r w:rsidR="003475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1226,4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121,9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9,9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БП08039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549,7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48,1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БП08039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549,7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48,1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БП08039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549,7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48,1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БП08039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318,4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48,1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15,1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БП08039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231,3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БП08021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102,0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102,0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102,0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Создание  административных </w:t>
            </w: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правонарушениях, в рамках </w:t>
            </w:r>
            <w:proofErr w:type="spellStart"/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части бюджета муниципального района 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0100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БГ07158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181,5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2,8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БГ07158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176,5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БГ07158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176,5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БГ07158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176,5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БГ07158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176,5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БГ07158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БГ07158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БГ07158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Выполнение  полномочий  в сфере трудовых отношений в рамках </w:t>
            </w:r>
            <w:proofErr w:type="spellStart"/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БГ07161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181,2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36,6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20,2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3475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59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БГ07161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176,2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36,6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20,8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БГ07161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176,2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36,6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20,8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БГ07161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176,2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36,6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20,8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БГ07161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176,2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36,6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20,8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БГ07161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БГ07161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БГ07161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 в рамках </w:t>
            </w:r>
            <w:proofErr w:type="spellStart"/>
            <w:r w:rsidRPr="002B0D3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непрограммной</w:t>
            </w:r>
            <w:proofErr w:type="spellEnd"/>
            <w:r w:rsidRPr="002B0D3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части областного бюджета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0100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БГ07159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212,0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32,2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15,2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БГ07159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166,0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32,2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19,4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БГ07159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166,0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32,2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19,4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БГ07159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166,0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32,2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19,4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БГ07159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166,0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32,2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19,4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БГ07159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46,0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БГ07159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46,0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БГ07159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46,0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536,8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2B0D3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Непрограммная</w:t>
            </w:r>
            <w:proofErr w:type="spellEnd"/>
            <w:r w:rsidRPr="002B0D3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БФ00000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536,8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БФ05118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536,8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БФ05118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536,8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БФ05118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536,8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БФ05118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536,8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4697,0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227,1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4,8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4697,0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227,1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4,8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Транспорт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221,0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27,6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</w:t>
            </w:r>
            <w:r w:rsidR="006759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БП00000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221,0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27,6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БП08012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221,0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27,6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БП08012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221,0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27,6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 w:rsidP="0067593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</w:t>
            </w:r>
            <w:r w:rsidR="006759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альным пре</w:t>
            </w:r>
            <w:r w:rsidR="006759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принимателям, физическим лицам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БП08012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221,0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27,6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БП08012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221,0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27,6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3770,0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3770,0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 и содержание автомобильных дорог</w:t>
            </w:r>
            <w:proofErr w:type="gramStart"/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прочие работы в сфере дорожного хозяйства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БП08013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3470,0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БП08013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3470,0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Иные закупки товаров, работ и услуг для </w:t>
            </w:r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государственны</w:t>
            </w:r>
            <w:proofErr w:type="gramStart"/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БП08013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3470,0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Прочая закупка товаров, работ и услуг для государственных (муниципальных</w:t>
            </w:r>
            <w:proofErr w:type="gramStart"/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БП08013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3470,0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БП08013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3470,0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БП08013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БП08013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БП08013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127,0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6,1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4,8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 xml:space="preserve">Районная целевая программа "Развитие и поддержка малого и среднего предпринимательства в </w:t>
            </w:r>
            <w:proofErr w:type="spellStart"/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2B0D3E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2012-2020 годы"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П118031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)н</w:t>
            </w:r>
            <w:proofErr w:type="gramEnd"/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П118031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25,0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П118031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25,0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</w:t>
            </w:r>
            <w:proofErr w:type="gramStart"/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П118031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П118031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 xml:space="preserve">Районная целевая программа "Развитие торговли  в </w:t>
            </w:r>
            <w:proofErr w:type="spellStart"/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2B0D3E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2012-2018 годы"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П558035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)н</w:t>
            </w:r>
            <w:proofErr w:type="gramEnd"/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П558035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П558035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</w:t>
            </w:r>
            <w:proofErr w:type="gramStart"/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П558035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П558035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6,1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6,1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</w:t>
            </w:r>
            <w:r w:rsidR="006759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ная</w:t>
            </w:r>
            <w:proofErr w:type="spellEnd"/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6,1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6,1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БП08014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6,1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6,1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БП08014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6,1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6,1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БП08014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6,1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6,1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</w:t>
            </w:r>
            <w:proofErr w:type="gramStart"/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БП08014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6,1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6,1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БП08014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6,1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6,1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983,0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983,0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БП08016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253,0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Закупка товаров, работ и услуг для государственных (муниципальных </w:t>
            </w:r>
            <w:proofErr w:type="gramStart"/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)н</w:t>
            </w:r>
            <w:proofErr w:type="gramEnd"/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БП08016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253,0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БП08016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253,0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</w:t>
            </w:r>
            <w:proofErr w:type="gramStart"/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БП08016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244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253,0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БП08016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244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253,0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730,0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П808038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730,0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"Строительство локальных сетей водоснабжения"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П848038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730,0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П848038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730,0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П848038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730,0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</w:t>
            </w:r>
            <w:proofErr w:type="gramStart"/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П848038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730,0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П848038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730,0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110858,9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24768,5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22,3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39995,5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11755,7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29,4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70863,4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13012,8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18,4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13451,2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3149,7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23,4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13451,2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3149,7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23,4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рамках  подпрограммы "Развитие системы дошкольного, общего образования и дополнительного образования детей и молодежи" государственной программы Орловской области "Образование</w:t>
            </w:r>
            <w:proofErr w:type="gramEnd"/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Орловской области"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БП07157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6958,2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6759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БП07157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6958,2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1225,5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17,6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БП07157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6958,2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1225,5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17,6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</w:t>
            </w:r>
            <w:r w:rsidRPr="002B0D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 финансовое обеспечение муниципального задания на оказание услуг (выполнения работ) 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БП07157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6958,2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1225,5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17,6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областные средства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БП07157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6958,2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1225,5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17,6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непрограммной</w:t>
            </w:r>
            <w:proofErr w:type="spellEnd"/>
            <w:r w:rsidRPr="002B0D3E">
              <w:rPr>
                <w:rFonts w:ascii="Times New Roman" w:hAnsi="Times New Roman" w:cs="Times New Roman"/>
                <w:sz w:val="20"/>
                <w:szCs w:val="20"/>
              </w:rPr>
              <w:t xml:space="preserve"> части областного бюджета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БГ07265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6759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БГ07265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БГ07265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на финансовое обеспечение муниципального задания на оказание услуг (выполнения работ) 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БГ07265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БГ07265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</w:t>
            </w:r>
            <w:proofErr w:type="gramStart"/>
            <w:r w:rsidRPr="002B0D3E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оказания услуг) детских дошкольных учреждений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БП08017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6193,0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6759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БП08017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6193,0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1924,2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31,1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БП08017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6193,0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1924,2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31,1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</w:t>
            </w:r>
            <w:r w:rsidR="0067593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 xml:space="preserve">ципальных) услуг (выполнение работ) 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БП08017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6193,0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1924,2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31,1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БП08017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6193,0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1924,2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31,1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92771,6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20777,1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22,4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Школы – детские сады, школы начальные, неполные средние и средние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92771,6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20777,1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22,4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92771,6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20777,1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22,4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(оказание услуг) школ-детских садов, школ начальных, неполных и средних 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БП08018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22714,0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7139,7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31,4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БП08018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22714,0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7139,7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31,4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БП08018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22714,0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7139,7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31,4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</w:t>
            </w:r>
            <w:r w:rsidR="0067593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 xml:space="preserve">ципальных) услуг (выполнение работ) 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БП08018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22714,0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7139,7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31,4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БП08018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22714,0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7139,7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31,4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 образования в </w:t>
            </w:r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рамках  подпрограммы "Развитие системы дошкольного, общего образования и дополнительного образования детей и молодежи" государственной программы Орловской области "Образование</w:t>
            </w:r>
            <w:proofErr w:type="gramEnd"/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Орловской области"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БП07157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58493,7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10853,0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18,6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муниципальным бюджетным,</w:t>
            </w:r>
            <w:r w:rsidR="006759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БП07157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58493,7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10853,0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18,6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БП07157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58493,7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10853,0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18,6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</w:t>
            </w:r>
            <w:r w:rsidR="0067593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 xml:space="preserve">ципальных) услуг (выполнение работ) 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БП07157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58493,7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10853,0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18,6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БП07157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58493,7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10853,0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18,6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 расходов бюджетов муниципальных образований на обеспечение питанием учащихся муниципальных общеобразовательных учреждений в рамках 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БП07241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2431,0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510,2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21,0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6759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БП07241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2431,0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510,2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21,0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БП07241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2431,0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510,2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21,0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</w:t>
            </w:r>
            <w:r w:rsidR="0067593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 xml:space="preserve">ципальных) услуг (выполнение работ) 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БП07241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2431,0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510,2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21,0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БП07241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2431,0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510,2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21,0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Ежемесячное денежное вознаграждение за классное руководство в рамках подпрограммы "Государственная поддержка работников системы образования, талантливых детей и молодежи" государственной программы Орловской области "Образование в Орловской области"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БП07150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1932,9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424,1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21,9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</w:t>
            </w:r>
            <w:r w:rsidRPr="002B0D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муниципальным бюджетным,</w:t>
            </w:r>
            <w:r w:rsidR="006759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БП07150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1932,9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424,1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21,9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БП07150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1932,9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424,1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21,9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на финансовое обеспечение муниципального задания на оказание услуг (выполнения работ) 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БП07150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1932,9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424,1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21,9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БП07150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1932,9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424,1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21,9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непрограммной</w:t>
            </w:r>
            <w:proofErr w:type="spellEnd"/>
            <w:r w:rsidRPr="002B0D3E">
              <w:rPr>
                <w:rFonts w:ascii="Times New Roman" w:hAnsi="Times New Roman" w:cs="Times New Roman"/>
                <w:sz w:val="20"/>
                <w:szCs w:val="20"/>
              </w:rPr>
              <w:t xml:space="preserve"> части областного бюджета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БГ07265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6759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БГ07265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БГ07265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на финансовое обеспечение муниципального задания на оказание услуг (выполнения работ) 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БГ07265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БГ07265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БГ07265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685,0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БГ07265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685,0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(оказание услуг) учреждений по внешкольной работе с детьми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БП08019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6500,0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1850,1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28,5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6759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БП08019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6500,0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1850,1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28,5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БП08019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6500,0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1850,1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28,5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БП08019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6500,0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1850,1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28,5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БП08019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6500,0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1850,1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28,5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847,6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4,7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847,6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4,7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 для детей и молодёжи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БП08022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БП08022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БП08022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БП08022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Мероприятия по проведению оздоровительной кампании детей 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787,6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5,1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Мероприятия по организации оздоровительной кампании детей 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787,6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5,1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Мероприятия по организации оздоровительной кампании для детей </w:t>
            </w:r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в рамках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БГ07085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47,6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БГ07085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47,6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</w:t>
            </w:r>
            <w:r w:rsidR="006759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БГ07085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47,6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</w:t>
            </w:r>
            <w:proofErr w:type="gramStart"/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БГ07085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47,6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БГ07085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47,6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по организации оздоровительной кампании детей 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БП08023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740,0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БП08023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692,4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БП08023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692,4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БП08023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692,4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БП08023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47,6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84,0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БП08023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47,6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84,0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</w:t>
            </w:r>
            <w:proofErr w:type="gramStart"/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компенсации и иные социальные выплаты гражданам,</w:t>
            </w:r>
            <w:r w:rsidR="006759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БП08023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47,6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84,0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БП08023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47,6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84,0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3788,5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801,7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21,2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3788,5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801,7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21,2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в рамках </w:t>
            </w:r>
            <w:proofErr w:type="spellStart"/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БП08008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2488,5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569,0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22,9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2404,5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540,9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22,5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2404,5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540,9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22,5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2404,5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540,9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22,5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2404,5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540,9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22,5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6759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84,0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28,1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33,5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2B0D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</w:t>
            </w:r>
            <w:r w:rsidR="0067593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84,0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28,1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33,5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84,0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28,1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33,5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(оказание услуг) учреждений, обеспечивающих предоставление услуг в сфере образования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 0 8024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1300,0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232,7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17,9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6759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 0 8024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1300,0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232,7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17,9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 0 8024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1300,0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232,7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17,9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и оказания государственных (муниципальных) услуг (выполнение работ)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 0 8024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1300,0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232,7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17,9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 0 8024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1300,0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232,7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17,9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</w:t>
            </w:r>
            <w:r w:rsidR="000D53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КИНЕМАТОГРАФИЯ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4814,0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1089,7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22,6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4814,0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1089,7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22,6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3539,0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826,0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23,3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  <w:proofErr w:type="gramStart"/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-в</w:t>
            </w:r>
            <w:proofErr w:type="gramEnd"/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сего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П808038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Подпрограмма "Реализация проектов (мероприятий) по поощрению и популяризации достижений в развитии сельских поселений мун</w:t>
            </w:r>
            <w:r w:rsidR="0067593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ципального района"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П878038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П878038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П878038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П878038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Обеспечение деятельности (оказание услуг)  домов культуры, других учреждений культуры 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3484,0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826,0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23,7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 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3484,0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826,0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23,7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6759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БП08025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3484,0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826,0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23,7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БП08025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3484,0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826,0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23,7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БП08025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3484,0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826,0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23,7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БП08025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3484,0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826,0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23,7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1275,0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263,7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20,7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БП00000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1275,0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263,7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20,7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в рамках </w:t>
            </w:r>
            <w:proofErr w:type="spellStart"/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1275,0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263,7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20,7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1091,9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206,0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18,9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1091,9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206,0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18,9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1091,9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206,0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18,9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1091,9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206,0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18,9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182,1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57,7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31,7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182,1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57,7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31,7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182,1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57,7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31,7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10473,7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885,7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8,5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1331,8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154,6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11,6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9141,9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731,1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8,0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1001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600,0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154,6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25,8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1001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600,0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154,6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25,8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БП08026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154,6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25,8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БП08026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154,6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25,8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</w:t>
            </w:r>
            <w:r w:rsidR="006759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БП08026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154,6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25,8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БП08026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154,6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25,8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БП08026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154,6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25,8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731,8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  <w:proofErr w:type="gramStart"/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-в</w:t>
            </w:r>
            <w:proofErr w:type="gramEnd"/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сего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П808037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595,0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"Строительство (приобретение) жилья для граждан, проживающих в сельских поселениях муниципального района"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П818038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349,0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П818038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349,0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П818038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349,0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 xml:space="preserve">Пособия и компенсации гражданам и </w:t>
            </w:r>
            <w:r w:rsidRPr="002B0D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социальные выплаты, кроме публичных нормативных обязательств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П818038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349,0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П818038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349,0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"Строительство (приобретение) жилья для молодых семей и молодых специалистов, проживающих в сельских поселениях муниципального района"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П828038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246,0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П828038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246,0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</w:t>
            </w:r>
            <w:r w:rsidR="006759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П828038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246,0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П828038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246,0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П828038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246,0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Районная целевая программа «Обеспечение жильем молодых семей в </w:t>
            </w:r>
            <w:proofErr w:type="spellStart"/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на 2013-2017 годы»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П778037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136,8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П778037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136,8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П778037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136,8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П778037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136,8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П778037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136,8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8575,3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615,3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7,2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8575,3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615,3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7,2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Выплата единовременного пособия при всех формах устройства детей, лишенных родительского попечения, в семью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БП05260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187,5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БП05260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187,5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</w:t>
            </w:r>
            <w:r w:rsidR="006759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БП05260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187,5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</w:t>
            </w:r>
            <w:proofErr w:type="gramStart"/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компенсации и иные социальные выплаты гражданам,</w:t>
            </w:r>
            <w:r w:rsidR="006759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БП05260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187,5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БП05260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187,5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Обеспечение бесплатного проезда на городском, пригородном (в сельской местности - на внутрирайонном) </w:t>
            </w:r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транспорте (кроме такси), а также 2 раза в год к месту жительства и обратно к месту учебы детей-сирот и детей, оставшихся без попечения родителей, лиц из их числа, обучающихся в государственных областных, муниципальных образовательных учреждениях Орловской области в рамках подпрограммы "Реализация дополнительных гарантий прав детей-сирот и детей, оставшихся без</w:t>
            </w:r>
            <w:proofErr w:type="gramEnd"/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БП07247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БП07247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</w:t>
            </w:r>
            <w:r w:rsidR="006759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БП07247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</w:t>
            </w:r>
            <w:proofErr w:type="gramStart"/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компенсации и иные социальные выплаты гражданам,</w:t>
            </w:r>
            <w:r w:rsidR="006759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БП07247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БП07247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 ребенка в семье опекуна и приемной семье, а также вознаграждение, причитающееся приемному родителю,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БП07248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2664,4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584,6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21,9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БП07248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2664,4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584,6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21,9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</w:t>
            </w:r>
            <w:r w:rsidR="006759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БП07248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1659,9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364,8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22,0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</w:t>
            </w:r>
            <w:proofErr w:type="gramStart"/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компенсации и иные социальные выплаты гражданам,</w:t>
            </w:r>
            <w:r w:rsidR="006759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БП07248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1659,9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364,8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22,0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БП07248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1659,9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364,8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22,0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БП07248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323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1004,5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219,8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21,9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БП07248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323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1004,5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219,8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21,9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Закон Орловской области от 12 ноября 2008 года № 832-ОЗ "О социальной поддержке граждан, усыновивших (удочеривших) детей-сирот и детей, оставшихся без попечения родителей" в рамках подпрограммы "Реализация дополнительных гарантий прав детей-сирот и детей, оставшихся без </w:t>
            </w:r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  <w:proofErr w:type="gramEnd"/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БП07250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БП07250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БП07250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</w:t>
            </w:r>
            <w:proofErr w:type="gramStart"/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БП07250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БП07250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образования, в рамках 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БП07151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433,4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7,1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БП07151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433,4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7,1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БП07151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433,4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7,1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</w:t>
            </w:r>
            <w:proofErr w:type="gramStart"/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компенсации и иные социальные выплаты гражданам,</w:t>
            </w:r>
            <w:r w:rsidR="006759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БП07151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433,4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7,1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БП07151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433,4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7,1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  <w:proofErr w:type="gramEnd"/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БП075082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2318,2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БП075082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2318,2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БП075082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2318,2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БП075082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2318,2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БП075082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2318,2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  <w:proofErr w:type="gramEnd"/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БП07133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2918,2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БП07133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2918,2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БП07133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2918,2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БП07133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2918,2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БП07133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2918,2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1006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566,6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115,8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20,4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566,6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115,8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20,4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537,2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114,8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21,4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537,2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114,8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21,4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 w:rsidP="006759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</w:t>
            </w:r>
            <w:r w:rsidR="0067593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твенных (муниципальных) органов и взносы по обязательному социальному страхованию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537,2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114,8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21,4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537,2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114,8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21,4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29,4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3,4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29,4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3,4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29,4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3,4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754,5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27,7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3,7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454,5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27,7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6,1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754,5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27,7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3,7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 xml:space="preserve">Закон Орловской области от 26 января 2007 года №655-ОЗ "О наказах избирателей депутатам Орловского областного Совета </w:t>
            </w:r>
            <w:r w:rsidRPr="002B0D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народных депутатов" в рамках </w:t>
            </w:r>
            <w:proofErr w:type="spellStart"/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непрограммной</w:t>
            </w:r>
            <w:proofErr w:type="spellEnd"/>
            <w:r w:rsidRPr="002B0D3E">
              <w:rPr>
                <w:rFonts w:ascii="Times New Roman" w:hAnsi="Times New Roman" w:cs="Times New Roman"/>
                <w:sz w:val="20"/>
                <w:szCs w:val="20"/>
              </w:rPr>
              <w:t xml:space="preserve"> части областного бюджета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БГ07265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БГ07265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БГ07265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</w:t>
            </w:r>
            <w:proofErr w:type="gramStart"/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БГ07265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БГ07265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 xml:space="preserve">Районная целевая программа "Развитие физической культуры и спорта в </w:t>
            </w:r>
            <w:proofErr w:type="spellStart"/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2B0D3E">
              <w:rPr>
                <w:rFonts w:ascii="Times New Roman" w:hAnsi="Times New Roman" w:cs="Times New Roman"/>
                <w:sz w:val="20"/>
                <w:szCs w:val="20"/>
              </w:rPr>
              <w:t xml:space="preserve"> рай</w:t>
            </w:r>
            <w:r w:rsidR="0067593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не на 2013-2017 годы"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П338033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184,5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27,7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П338033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184,5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27,7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П338033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184,5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27,7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П338033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184,5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27,7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  <w:proofErr w:type="gramStart"/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-в</w:t>
            </w:r>
            <w:proofErr w:type="gramEnd"/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сего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П808038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270,0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 w:rsidP="006759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Подпрограмма "Строительство плоскостных спортивных сооружений"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П888038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270,0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П888038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270,0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П888038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270,0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П888038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270,0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6305,6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2035,2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32,3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6105,6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2035,2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33,3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1401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6105,6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2035,2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33,3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Непрограммная</w:t>
            </w:r>
            <w:proofErr w:type="spellEnd"/>
            <w:r w:rsidRPr="002B0D3E">
              <w:rPr>
                <w:rFonts w:ascii="Times New Roman" w:hAnsi="Times New Roman" w:cs="Times New Roman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БП00000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6105,6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2035,2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БП00000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6105,6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2035,2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БП00000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6105,6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2035,2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БП07156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6105,6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2035,2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БП07156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6105,6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2035,2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БП07156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511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6105,6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2035,2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БП07156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511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6105,6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2035,2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дотации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1402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1402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Поддержка мер по обеспечению сбалансированности бюджетов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БП08030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БП08030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БП08030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</w:tcPr>
          <w:p w:rsidR="00345110" w:rsidRPr="002B0D3E" w:rsidRDefault="00345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Иные дотации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БП08030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512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B0D3E" w:rsidRPr="002B0D3E" w:rsidTr="002B0D3E">
        <w:tc>
          <w:tcPr>
            <w:tcW w:w="3452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4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073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БП08030</w:t>
            </w:r>
          </w:p>
        </w:tc>
        <w:tc>
          <w:tcPr>
            <w:tcW w:w="515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512</w:t>
            </w:r>
          </w:p>
        </w:tc>
        <w:tc>
          <w:tcPr>
            <w:tcW w:w="536" w:type="dxa"/>
            <w:vAlign w:val="bottom"/>
          </w:tcPr>
          <w:p w:rsidR="00345110" w:rsidRPr="002B0D3E" w:rsidRDefault="003451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3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251" w:type="dxa"/>
            <w:vAlign w:val="bottom"/>
          </w:tcPr>
          <w:p w:rsidR="00345110" w:rsidRPr="002B0D3E" w:rsidRDefault="0034511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vAlign w:val="bottom"/>
          </w:tcPr>
          <w:p w:rsidR="00345110" w:rsidRPr="002B0D3E" w:rsidRDefault="0034511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</w:tbl>
    <w:p w:rsidR="0034755A" w:rsidRPr="002B0D3E" w:rsidRDefault="0034755A">
      <w:pPr>
        <w:rPr>
          <w:rFonts w:ascii="Times New Roman" w:hAnsi="Times New Roman" w:cs="Times New Roman"/>
          <w:sz w:val="20"/>
          <w:szCs w:val="20"/>
        </w:rPr>
      </w:pPr>
    </w:p>
    <w:sectPr w:rsidR="0034755A" w:rsidRPr="002B0D3E" w:rsidSect="009F50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B6C96"/>
    <w:rsid w:val="00056C29"/>
    <w:rsid w:val="000D53B2"/>
    <w:rsid w:val="001B4A08"/>
    <w:rsid w:val="002B0D3E"/>
    <w:rsid w:val="002B3B8E"/>
    <w:rsid w:val="00345110"/>
    <w:rsid w:val="0034755A"/>
    <w:rsid w:val="004A6EFD"/>
    <w:rsid w:val="0067593B"/>
    <w:rsid w:val="007B6C96"/>
    <w:rsid w:val="007C30B3"/>
    <w:rsid w:val="00966B1B"/>
    <w:rsid w:val="009F50EE"/>
    <w:rsid w:val="00CF77B8"/>
    <w:rsid w:val="00D54F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30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56C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6C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20</Pages>
  <Words>6729</Words>
  <Characters>38359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cp:lastPrinted>2014-06-05T05:38:00Z</cp:lastPrinted>
  <dcterms:created xsi:type="dcterms:W3CDTF">2014-04-23T09:34:00Z</dcterms:created>
  <dcterms:modified xsi:type="dcterms:W3CDTF">2014-06-05T05:40:00Z</dcterms:modified>
</cp:coreProperties>
</file>