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AC2006">
        <w:rPr>
          <w:sz w:val="28"/>
          <w:szCs w:val="28"/>
        </w:rPr>
        <w:t>7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районного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511A6">
        <w:rPr>
          <w:sz w:val="28"/>
          <w:szCs w:val="28"/>
        </w:rPr>
        <w:t>17 июня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3C3509">
        <w:rPr>
          <w:sz w:val="28"/>
          <w:szCs w:val="28"/>
        </w:rPr>
        <w:t>4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9511A6">
        <w:t xml:space="preserve"> 295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AC2006">
        <w:rPr>
          <w:b/>
        </w:rPr>
        <w:t>на</w:t>
      </w:r>
      <w:r w:rsidR="00F83563" w:rsidRPr="004B0EA6">
        <w:rPr>
          <w:b/>
        </w:rPr>
        <w:t xml:space="preserve"> 201</w:t>
      </w:r>
      <w:r w:rsidR="00AC2006">
        <w:rPr>
          <w:b/>
        </w:rPr>
        <w:t>4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992"/>
        <w:gridCol w:w="1134"/>
        <w:gridCol w:w="1134"/>
        <w:gridCol w:w="993"/>
        <w:gridCol w:w="1134"/>
        <w:gridCol w:w="1134"/>
        <w:gridCol w:w="1275"/>
        <w:gridCol w:w="1418"/>
        <w:gridCol w:w="1843"/>
      </w:tblGrid>
      <w:tr w:rsidR="00AC2006" w:rsidRPr="004B0EA6" w:rsidTr="00AC2006">
        <w:trPr>
          <w:trHeight w:val="1245"/>
        </w:trPr>
        <w:tc>
          <w:tcPr>
            <w:tcW w:w="4219" w:type="dxa"/>
            <w:vMerge w:val="restart"/>
          </w:tcPr>
          <w:p w:rsidR="00AC2006" w:rsidRPr="004B0EA6" w:rsidRDefault="00AC2006" w:rsidP="001958EC">
            <w:r w:rsidRPr="004B0EA6">
              <w:t>Наименование поселений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C2006" w:rsidRPr="004B0EA6" w:rsidRDefault="00AC2006" w:rsidP="001958EC">
            <w:r w:rsidRPr="004B0EA6">
              <w:t>Межбюджетные трансферты -</w:t>
            </w:r>
            <w:r w:rsidR="0043320B">
              <w:t xml:space="preserve"> </w:t>
            </w:r>
            <w:r w:rsidRPr="004B0EA6"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AC2006" w:rsidRPr="004B0EA6" w:rsidRDefault="00AC2006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AC2006" w:rsidRPr="004B0EA6" w:rsidRDefault="00AC2006" w:rsidP="001958EC">
            <w:r>
              <w:t>Межбюджетные трансферты на выполнение наказов избирателей</w:t>
            </w:r>
          </w:p>
        </w:tc>
      </w:tr>
      <w:tr w:rsidR="00AC2006" w:rsidRPr="004B0EA6" w:rsidTr="00AC2006">
        <w:trPr>
          <w:trHeight w:val="501"/>
        </w:trPr>
        <w:tc>
          <w:tcPr>
            <w:tcW w:w="4219" w:type="dxa"/>
            <w:vMerge/>
          </w:tcPr>
          <w:p w:rsidR="00AC2006" w:rsidRPr="004B0EA6" w:rsidRDefault="00AC2006" w:rsidP="001958EC"/>
        </w:tc>
        <w:tc>
          <w:tcPr>
            <w:tcW w:w="992" w:type="dxa"/>
            <w:shd w:val="clear" w:color="auto" w:fill="auto"/>
          </w:tcPr>
          <w:p w:rsidR="00AC2006" w:rsidRPr="004B0EA6" w:rsidRDefault="00AC2006" w:rsidP="001958EC">
            <w:r>
              <w:t>Первоначальный план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1958EC">
            <w:r>
              <w:t>Первоначальный  план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2F4E29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1958EC">
            <w:r>
              <w:t>Первоначальный план</w:t>
            </w: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1958EC">
            <w:r>
              <w:t xml:space="preserve">Поправки 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11,2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8,7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19,9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11,2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9E32EA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11,2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8,7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8,7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27,5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33,5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27,5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27,5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403917">
            <w:pPr>
              <w:jc w:val="center"/>
            </w:pPr>
            <w:r>
              <w:t>8,7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403917">
            <w:pPr>
              <w:jc w:val="center"/>
            </w:pPr>
            <w:r>
              <w:t>8,7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C53153">
            <w:pPr>
              <w:jc w:val="center"/>
            </w:pPr>
            <w:r>
              <w:t>8,7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8,7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40,0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52,0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40,0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40,0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r w:rsidRPr="004B0EA6">
              <w:t>Никольское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61,7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73,7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61,7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61,7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12,0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101,5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107,5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101,5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101,5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403917">
            <w:pPr>
              <w:jc w:val="center"/>
            </w:pPr>
            <w:r>
              <w:t>254,0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18,0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403917">
            <w:pPr>
              <w:jc w:val="center"/>
            </w:pPr>
            <w:r>
              <w:t>272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C53153">
            <w:pPr>
              <w:jc w:val="center"/>
            </w:pPr>
            <w:r>
              <w:t>254,0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254,0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18,0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18,0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>
            <w:r w:rsidRPr="004B0EA6">
              <w:t>Всего :</w:t>
            </w:r>
          </w:p>
        </w:tc>
        <w:tc>
          <w:tcPr>
            <w:tcW w:w="992" w:type="dxa"/>
            <w:shd w:val="clear" w:color="auto" w:fill="auto"/>
          </w:tcPr>
          <w:p w:rsidR="00AC2006" w:rsidRPr="004B0EA6" w:rsidRDefault="00AC2006" w:rsidP="00403917">
            <w:pPr>
              <w:jc w:val="center"/>
            </w:pPr>
            <w:r>
              <w:t>504,6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68,7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573,3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C53153">
            <w:pPr>
              <w:jc w:val="center"/>
            </w:pPr>
            <w:r>
              <w:t>504,6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504,6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68,7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E51638">
            <w:pPr>
              <w:jc w:val="center"/>
            </w:pPr>
            <w:r>
              <w:t>68,7</w:t>
            </w:r>
          </w:p>
        </w:tc>
      </w:tr>
      <w:tr w:rsidR="00AC2006" w:rsidRPr="004B0EA6" w:rsidTr="00AC2006">
        <w:tc>
          <w:tcPr>
            <w:tcW w:w="4219" w:type="dxa"/>
          </w:tcPr>
          <w:p w:rsidR="00AC2006" w:rsidRPr="004B0EA6" w:rsidRDefault="00AC2006" w:rsidP="001958EC"/>
        </w:tc>
        <w:tc>
          <w:tcPr>
            <w:tcW w:w="992" w:type="dxa"/>
            <w:shd w:val="clear" w:color="auto" w:fill="auto"/>
          </w:tcPr>
          <w:p w:rsidR="00AC2006" w:rsidRPr="004B0EA6" w:rsidRDefault="00AC2006" w:rsidP="001958EC"/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/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/>
        </w:tc>
        <w:tc>
          <w:tcPr>
            <w:tcW w:w="993" w:type="dxa"/>
            <w:shd w:val="clear" w:color="auto" w:fill="auto"/>
          </w:tcPr>
          <w:p w:rsidR="00AC2006" w:rsidRPr="004B0EA6" w:rsidRDefault="00AC2006" w:rsidP="001958EC"/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/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/>
        </w:tc>
        <w:tc>
          <w:tcPr>
            <w:tcW w:w="1275" w:type="dxa"/>
            <w:shd w:val="clear" w:color="auto" w:fill="auto"/>
          </w:tcPr>
          <w:p w:rsidR="00AC2006" w:rsidRPr="004B0EA6" w:rsidRDefault="00AC2006" w:rsidP="001958EC"/>
        </w:tc>
        <w:tc>
          <w:tcPr>
            <w:tcW w:w="1418" w:type="dxa"/>
            <w:shd w:val="clear" w:color="auto" w:fill="auto"/>
          </w:tcPr>
          <w:p w:rsidR="00AC2006" w:rsidRPr="004B0EA6" w:rsidRDefault="00AC2006" w:rsidP="001958EC"/>
        </w:tc>
        <w:tc>
          <w:tcPr>
            <w:tcW w:w="1843" w:type="dxa"/>
            <w:shd w:val="clear" w:color="auto" w:fill="auto"/>
          </w:tcPr>
          <w:p w:rsidR="00AC2006" w:rsidRPr="004B0EA6" w:rsidRDefault="00AC2006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10265E"/>
    <w:rsid w:val="00104686"/>
    <w:rsid w:val="00124F81"/>
    <w:rsid w:val="001958EC"/>
    <w:rsid w:val="002323EB"/>
    <w:rsid w:val="002F4E29"/>
    <w:rsid w:val="003674F6"/>
    <w:rsid w:val="00381EF8"/>
    <w:rsid w:val="003866AE"/>
    <w:rsid w:val="003C3509"/>
    <w:rsid w:val="003D0323"/>
    <w:rsid w:val="003D2E51"/>
    <w:rsid w:val="00403917"/>
    <w:rsid w:val="0043320B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810795"/>
    <w:rsid w:val="008138D4"/>
    <w:rsid w:val="00823225"/>
    <w:rsid w:val="00830258"/>
    <w:rsid w:val="008316BE"/>
    <w:rsid w:val="00832D0B"/>
    <w:rsid w:val="00863402"/>
    <w:rsid w:val="008924A8"/>
    <w:rsid w:val="008A4112"/>
    <w:rsid w:val="009347F9"/>
    <w:rsid w:val="00935305"/>
    <w:rsid w:val="009511A6"/>
    <w:rsid w:val="009E32EA"/>
    <w:rsid w:val="00A01725"/>
    <w:rsid w:val="00A02C1B"/>
    <w:rsid w:val="00A56702"/>
    <w:rsid w:val="00A61114"/>
    <w:rsid w:val="00A84806"/>
    <w:rsid w:val="00AB2F3B"/>
    <w:rsid w:val="00AC2006"/>
    <w:rsid w:val="00AD430B"/>
    <w:rsid w:val="00B35813"/>
    <w:rsid w:val="00B453C1"/>
    <w:rsid w:val="00B77459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2014-06-16T05:47:00Z</dcterms:created>
  <dcterms:modified xsi:type="dcterms:W3CDTF">2014-06-16T05:47:00Z</dcterms:modified>
</cp:coreProperties>
</file>