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8D" w:rsidRDefault="00C40F8D" w:rsidP="00B307B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F8D" w:rsidRPr="00CC0137" w:rsidRDefault="00C40F8D" w:rsidP="00B307B2">
      <w:pPr>
        <w:jc w:val="center"/>
        <w:rPr>
          <w:b/>
        </w:rPr>
      </w:pPr>
    </w:p>
    <w:p w:rsidR="00C40F8D" w:rsidRPr="00F17D2C" w:rsidRDefault="00C40F8D" w:rsidP="00B307B2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C40F8D" w:rsidRPr="00CC0137" w:rsidRDefault="00C40F8D" w:rsidP="00B307B2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C40F8D" w:rsidRPr="00CC0137" w:rsidRDefault="00C40F8D" w:rsidP="00B307B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C40F8D" w:rsidRDefault="00C40F8D" w:rsidP="00B307B2">
      <w:pPr>
        <w:rPr>
          <w:b/>
        </w:rPr>
      </w:pPr>
    </w:p>
    <w:p w:rsidR="00C40F8D" w:rsidRPr="00CC0137" w:rsidRDefault="00C40F8D" w:rsidP="00B307B2">
      <w:pPr>
        <w:jc w:val="center"/>
        <w:rPr>
          <w:b/>
        </w:rPr>
      </w:pPr>
    </w:p>
    <w:p w:rsidR="00C40F8D" w:rsidRPr="00CC0137" w:rsidRDefault="00C40F8D" w:rsidP="00B307B2">
      <w:pPr>
        <w:jc w:val="center"/>
        <w:rPr>
          <w:b/>
        </w:rPr>
      </w:pPr>
    </w:p>
    <w:p w:rsidR="00C40F8D" w:rsidRPr="00CC0137" w:rsidRDefault="00C40F8D" w:rsidP="00B307B2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C40F8D" w:rsidRPr="00CC0137" w:rsidRDefault="00C40F8D" w:rsidP="00B307B2">
      <w:pPr>
        <w:jc w:val="center"/>
        <w:rPr>
          <w:i/>
          <w:sz w:val="10"/>
        </w:rPr>
      </w:pPr>
    </w:p>
    <w:p w:rsidR="00C40F8D" w:rsidRPr="00CC0137" w:rsidRDefault="00C40F8D" w:rsidP="00B307B2">
      <w:pPr>
        <w:jc w:val="center"/>
        <w:rPr>
          <w:sz w:val="40"/>
          <w:szCs w:val="40"/>
        </w:rPr>
      </w:pPr>
    </w:p>
    <w:p w:rsidR="00D52E7B" w:rsidRPr="00CC0137" w:rsidRDefault="00D52E7B" w:rsidP="00B307B2">
      <w:pPr>
        <w:rPr>
          <w:sz w:val="20"/>
          <w:szCs w:val="20"/>
        </w:rPr>
      </w:pPr>
      <w:r>
        <w:t xml:space="preserve">от  </w:t>
      </w:r>
      <w:r w:rsidR="00CA2A49">
        <w:t>_</w:t>
      </w:r>
      <w:r w:rsidR="00B14627">
        <w:rPr>
          <w:u w:val="single"/>
        </w:rPr>
        <w:t>28 октября</w:t>
      </w:r>
      <w:r w:rsidR="00CA2A49">
        <w:t>_</w:t>
      </w:r>
      <w:r>
        <w:t>201</w:t>
      </w:r>
      <w:r w:rsidR="00CA2A49">
        <w:t>4</w:t>
      </w:r>
      <w:r>
        <w:t xml:space="preserve">г. </w:t>
      </w:r>
      <w:r w:rsidRPr="00CC0137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F50590">
        <w:t xml:space="preserve">№ </w:t>
      </w:r>
      <w:r w:rsidR="00B14627">
        <w:t>326</w:t>
      </w:r>
    </w:p>
    <w:p w:rsidR="00D52E7B" w:rsidRPr="00F50590" w:rsidRDefault="00D52E7B" w:rsidP="00B307B2">
      <w:r w:rsidRPr="00F50590">
        <w:t xml:space="preserve">          </w:t>
      </w:r>
      <w:r>
        <w:t xml:space="preserve">     </w:t>
      </w:r>
      <w:r w:rsidRPr="00F50590">
        <w:t xml:space="preserve"> с.Тросна</w:t>
      </w:r>
    </w:p>
    <w:p w:rsidR="00C40F8D" w:rsidRPr="000C26FB" w:rsidRDefault="00C40F8D" w:rsidP="00B307B2">
      <w:pPr>
        <w:jc w:val="both"/>
        <w:rPr>
          <w:rFonts w:ascii="Arial" w:hAnsi="Arial"/>
        </w:rPr>
      </w:pPr>
    </w:p>
    <w:p w:rsidR="00CA2A49" w:rsidRDefault="00C40F8D" w:rsidP="00B307B2">
      <w:pPr>
        <w:jc w:val="both"/>
        <w:rPr>
          <w:b/>
          <w:sz w:val="28"/>
          <w:szCs w:val="28"/>
        </w:rPr>
      </w:pPr>
      <w:r w:rsidRPr="006A4AF9">
        <w:rPr>
          <w:b/>
          <w:sz w:val="28"/>
          <w:szCs w:val="28"/>
        </w:rPr>
        <w:t>О</w:t>
      </w:r>
      <w:r w:rsidR="00CA2A49">
        <w:rPr>
          <w:b/>
          <w:sz w:val="28"/>
          <w:szCs w:val="28"/>
        </w:rPr>
        <w:t xml:space="preserve"> внесении изменений в постановление </w:t>
      </w:r>
    </w:p>
    <w:p w:rsidR="00CA2A49" w:rsidRPr="00CA2A49" w:rsidRDefault="00CA2A49" w:rsidP="00B307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Троснянского </w:t>
      </w:r>
      <w:r w:rsidRPr="00CA2A49">
        <w:rPr>
          <w:b/>
          <w:sz w:val="28"/>
          <w:szCs w:val="28"/>
        </w:rPr>
        <w:t xml:space="preserve">района </w:t>
      </w:r>
    </w:p>
    <w:p w:rsidR="00CA2A49" w:rsidRPr="00CA2A49" w:rsidRDefault="00CA2A49" w:rsidP="00B307B2">
      <w:pPr>
        <w:jc w:val="both"/>
        <w:rPr>
          <w:b/>
          <w:sz w:val="28"/>
          <w:szCs w:val="28"/>
        </w:rPr>
      </w:pPr>
      <w:r w:rsidRPr="00CA2A49">
        <w:rPr>
          <w:b/>
          <w:sz w:val="28"/>
          <w:szCs w:val="28"/>
        </w:rPr>
        <w:t>от 31.12.2013г. №390 «О</w:t>
      </w:r>
      <w:r w:rsidR="00C40F8D" w:rsidRPr="00CA2A49">
        <w:rPr>
          <w:b/>
          <w:sz w:val="28"/>
          <w:szCs w:val="28"/>
        </w:rPr>
        <w:t xml:space="preserve">б утверждении </w:t>
      </w:r>
    </w:p>
    <w:p w:rsidR="00CA2A49" w:rsidRPr="00CA2A49" w:rsidRDefault="00C40F8D" w:rsidP="00B307B2">
      <w:pPr>
        <w:jc w:val="both"/>
        <w:rPr>
          <w:b/>
          <w:bCs/>
          <w:sz w:val="28"/>
          <w:szCs w:val="28"/>
        </w:rPr>
      </w:pPr>
      <w:r w:rsidRPr="00CA2A49">
        <w:rPr>
          <w:b/>
          <w:sz w:val="28"/>
          <w:szCs w:val="28"/>
        </w:rPr>
        <w:t xml:space="preserve">административного регламента </w:t>
      </w:r>
      <w:r w:rsidRPr="00CA2A49">
        <w:rPr>
          <w:b/>
          <w:bCs/>
          <w:sz w:val="28"/>
          <w:szCs w:val="28"/>
        </w:rPr>
        <w:t>«Подготовка</w:t>
      </w:r>
    </w:p>
    <w:p w:rsidR="00CA2A49" w:rsidRPr="00CA2A49" w:rsidRDefault="00C40F8D" w:rsidP="00B307B2">
      <w:pPr>
        <w:jc w:val="both"/>
        <w:rPr>
          <w:b/>
          <w:bCs/>
          <w:sz w:val="28"/>
          <w:szCs w:val="28"/>
        </w:rPr>
      </w:pPr>
      <w:r w:rsidRPr="00CA2A49">
        <w:rPr>
          <w:b/>
          <w:bCs/>
          <w:sz w:val="28"/>
          <w:szCs w:val="28"/>
        </w:rPr>
        <w:t xml:space="preserve"> и выдача разрешений на строительство, </w:t>
      </w:r>
    </w:p>
    <w:p w:rsidR="00CA2A49" w:rsidRPr="00CA2A49" w:rsidRDefault="00C40F8D" w:rsidP="00B307B2">
      <w:pPr>
        <w:jc w:val="both"/>
        <w:rPr>
          <w:b/>
          <w:bCs/>
          <w:sz w:val="28"/>
          <w:szCs w:val="28"/>
        </w:rPr>
      </w:pPr>
      <w:r w:rsidRPr="00CA2A49">
        <w:rPr>
          <w:b/>
          <w:bCs/>
          <w:sz w:val="28"/>
          <w:szCs w:val="28"/>
        </w:rPr>
        <w:t xml:space="preserve">реконструкцию, капитальный ремонт </w:t>
      </w:r>
    </w:p>
    <w:p w:rsidR="00C40F8D" w:rsidRPr="00CA2A49" w:rsidRDefault="00C40F8D" w:rsidP="00B307B2">
      <w:pPr>
        <w:jc w:val="both"/>
        <w:rPr>
          <w:b/>
          <w:sz w:val="28"/>
          <w:szCs w:val="28"/>
        </w:rPr>
      </w:pPr>
      <w:r w:rsidRPr="00CA2A49">
        <w:rPr>
          <w:b/>
          <w:bCs/>
          <w:sz w:val="28"/>
          <w:szCs w:val="28"/>
        </w:rPr>
        <w:t xml:space="preserve">объектов капитального строительства, а </w:t>
      </w:r>
    </w:p>
    <w:p w:rsidR="00C40F8D" w:rsidRPr="00CA2A49" w:rsidRDefault="00C40F8D" w:rsidP="00B307B2">
      <w:pPr>
        <w:rPr>
          <w:b/>
          <w:bCs/>
          <w:sz w:val="28"/>
          <w:szCs w:val="28"/>
        </w:rPr>
      </w:pPr>
      <w:r w:rsidRPr="00CA2A49">
        <w:rPr>
          <w:b/>
          <w:bCs/>
          <w:sz w:val="28"/>
          <w:szCs w:val="28"/>
        </w:rPr>
        <w:t>также на ввод объектов в эксплуатацию»</w:t>
      </w:r>
    </w:p>
    <w:p w:rsidR="00C40F8D" w:rsidRPr="00630A70" w:rsidRDefault="00C40F8D" w:rsidP="00B307B2">
      <w:pPr>
        <w:rPr>
          <w:b/>
          <w:bCs/>
          <w:sz w:val="28"/>
          <w:szCs w:val="28"/>
        </w:rPr>
      </w:pPr>
    </w:p>
    <w:p w:rsidR="00C40F8D" w:rsidRPr="009B70D6" w:rsidRDefault="00C40F8D" w:rsidP="00B307B2">
      <w:pPr>
        <w:spacing w:line="276" w:lineRule="auto"/>
        <w:jc w:val="both"/>
        <w:rPr>
          <w:sz w:val="28"/>
          <w:szCs w:val="28"/>
        </w:rPr>
      </w:pPr>
      <w:r w:rsidRPr="009B70D6">
        <w:rPr>
          <w:sz w:val="28"/>
          <w:szCs w:val="28"/>
        </w:rPr>
        <w:t xml:space="preserve">  </w:t>
      </w:r>
      <w:r w:rsidR="00CA2A49">
        <w:rPr>
          <w:sz w:val="28"/>
          <w:szCs w:val="28"/>
        </w:rPr>
        <w:t xml:space="preserve">        </w:t>
      </w:r>
      <w:proofErr w:type="gramStart"/>
      <w:r w:rsidR="00CA2A49" w:rsidRPr="00CA2A49">
        <w:rPr>
          <w:sz w:val="28"/>
          <w:szCs w:val="28"/>
        </w:rPr>
        <w:t>В целях</w:t>
      </w:r>
      <w:r w:rsidR="00D82E9F">
        <w:rPr>
          <w:sz w:val="28"/>
          <w:szCs w:val="28"/>
        </w:rPr>
        <w:t xml:space="preserve"> приведения в соответствии действующим законодательству административных регламентов </w:t>
      </w:r>
      <w:r w:rsidR="00CA2A49" w:rsidRPr="00CA2A49">
        <w:rPr>
          <w:sz w:val="28"/>
          <w:szCs w:val="28"/>
        </w:rPr>
        <w:t xml:space="preserve"> предоставления муниципальных услуг,</w:t>
      </w:r>
      <w:r w:rsidR="00D82E9F">
        <w:rPr>
          <w:sz w:val="28"/>
          <w:szCs w:val="28"/>
        </w:rPr>
        <w:t xml:space="preserve"> на основании Градостроительного кодекса РФ от 29 декабря 2004 г. № 190- ФЗ</w:t>
      </w:r>
      <w:r w:rsidR="00CA2A49" w:rsidRPr="00CA2A49">
        <w:rPr>
          <w:sz w:val="28"/>
          <w:szCs w:val="28"/>
        </w:rPr>
        <w:t xml:space="preserve"> в</w:t>
      </w:r>
      <w:r w:rsidR="00CA2A49">
        <w:rPr>
          <w:sz w:val="28"/>
          <w:szCs w:val="28"/>
        </w:rPr>
        <w:t xml:space="preserve"> </w:t>
      </w:r>
      <w:r w:rsidR="00CA2A49" w:rsidRPr="00CA2A49">
        <w:rPr>
          <w:sz w:val="28"/>
          <w:szCs w:val="28"/>
        </w:rPr>
        <w:t>соответствии с Федеральным законом от 27 июля 2010г. №210-ФЗ «Об</w:t>
      </w:r>
      <w:r w:rsidR="00CA2A49">
        <w:rPr>
          <w:sz w:val="28"/>
          <w:szCs w:val="28"/>
        </w:rPr>
        <w:t xml:space="preserve"> </w:t>
      </w:r>
      <w:r w:rsidR="00CA2A49" w:rsidRPr="00CA2A49">
        <w:rPr>
          <w:sz w:val="28"/>
          <w:szCs w:val="28"/>
        </w:rPr>
        <w:t>организации предоставления государственных и муниципальных услуг» и на</w:t>
      </w:r>
      <w:r w:rsidR="00CA2A49">
        <w:rPr>
          <w:sz w:val="28"/>
          <w:szCs w:val="28"/>
        </w:rPr>
        <w:t xml:space="preserve"> </w:t>
      </w:r>
      <w:r w:rsidR="00CA2A49" w:rsidRPr="00CA2A49">
        <w:rPr>
          <w:sz w:val="28"/>
          <w:szCs w:val="28"/>
        </w:rPr>
        <w:t>основании распоряжения Правительства Орловской области от 29 мая 2013</w:t>
      </w:r>
      <w:proofErr w:type="gramEnd"/>
      <w:r w:rsidR="00CA2A49">
        <w:rPr>
          <w:sz w:val="28"/>
          <w:szCs w:val="28"/>
        </w:rPr>
        <w:t xml:space="preserve"> года №216-р, </w:t>
      </w:r>
      <w:proofErr w:type="spellStart"/>
      <w:proofErr w:type="gramStart"/>
      <w:r w:rsidR="00CA2A49" w:rsidRPr="00CA2A49">
        <w:rPr>
          <w:sz w:val="28"/>
          <w:szCs w:val="28"/>
        </w:rPr>
        <w:t>п</w:t>
      </w:r>
      <w:proofErr w:type="spellEnd"/>
      <w:proofErr w:type="gramEnd"/>
      <w:r w:rsidR="00CA2A49" w:rsidRPr="00CA2A49">
        <w:rPr>
          <w:sz w:val="28"/>
          <w:szCs w:val="28"/>
        </w:rPr>
        <w:t xml:space="preserve"> о с т а </w:t>
      </w:r>
      <w:proofErr w:type="spellStart"/>
      <w:r w:rsidR="00CA2A49" w:rsidRPr="00CA2A49">
        <w:rPr>
          <w:sz w:val="28"/>
          <w:szCs w:val="28"/>
        </w:rPr>
        <w:t>н</w:t>
      </w:r>
      <w:proofErr w:type="spellEnd"/>
      <w:r w:rsidR="00CA2A49" w:rsidRPr="00CA2A49">
        <w:rPr>
          <w:sz w:val="28"/>
          <w:szCs w:val="28"/>
        </w:rPr>
        <w:t xml:space="preserve"> о в л я е т:</w:t>
      </w:r>
    </w:p>
    <w:p w:rsidR="00CA2A49" w:rsidRDefault="00C40F8D" w:rsidP="00B307B2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CA2A49">
        <w:rPr>
          <w:sz w:val="28"/>
          <w:szCs w:val="28"/>
        </w:rPr>
        <w:t>Внести  в постановление администрации Троснянского</w:t>
      </w:r>
      <w:r w:rsidR="00CA2A49" w:rsidRPr="00CA2A49">
        <w:rPr>
          <w:sz w:val="28"/>
          <w:szCs w:val="28"/>
        </w:rPr>
        <w:t xml:space="preserve"> района от 31.12.2013г. №390 «Об утверждении административного регламента </w:t>
      </w:r>
      <w:r w:rsidR="00CA2A49" w:rsidRPr="00CA2A49">
        <w:rPr>
          <w:bCs/>
          <w:sz w:val="28"/>
          <w:szCs w:val="28"/>
        </w:rPr>
        <w:t>«Подготовка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эксплуатацию»</w:t>
      </w:r>
      <w:r w:rsidR="00CA2A49">
        <w:rPr>
          <w:bCs/>
          <w:sz w:val="28"/>
          <w:szCs w:val="28"/>
        </w:rPr>
        <w:t xml:space="preserve"> следующие изменения:</w:t>
      </w:r>
    </w:p>
    <w:p w:rsidR="00CA2A49" w:rsidRDefault="00CA2A49" w:rsidP="00B307B2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1.1. Изложить п.2.4 в следующей редакции:</w:t>
      </w:r>
    </w:p>
    <w:p w:rsidR="00B307B2" w:rsidRDefault="00B307B2" w:rsidP="00B307B2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«2.4.Сроки предоставления муниципальной услуги</w:t>
      </w:r>
    </w:p>
    <w:p w:rsidR="00CA2A49" w:rsidRDefault="00B307B2" w:rsidP="00B30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A2A49">
        <w:rPr>
          <w:sz w:val="28"/>
          <w:szCs w:val="28"/>
        </w:rPr>
        <w:t xml:space="preserve">Общий срок предоставления муниципальной услуги составляет </w:t>
      </w:r>
      <w:r w:rsidR="00CA2A49">
        <w:rPr>
          <w:sz w:val="28"/>
          <w:szCs w:val="28"/>
          <w:shd w:val="clear" w:color="auto" w:fill="FFFFFF"/>
        </w:rPr>
        <w:t>не более десяти дне</w:t>
      </w:r>
      <w:r w:rsidR="00CA2A49">
        <w:rPr>
          <w:sz w:val="28"/>
          <w:szCs w:val="28"/>
        </w:rPr>
        <w:t>й со дня регистрации зая</w:t>
      </w:r>
      <w:r w:rsidR="002E3352">
        <w:rPr>
          <w:sz w:val="28"/>
          <w:szCs w:val="28"/>
        </w:rPr>
        <w:t>в</w:t>
      </w:r>
      <w:r>
        <w:rPr>
          <w:sz w:val="28"/>
          <w:szCs w:val="28"/>
        </w:rPr>
        <w:t>ления  о предоставлении услуги</w:t>
      </w:r>
      <w:r w:rsidR="002E335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C5EDA" w:rsidRDefault="00EC5EDA" w:rsidP="00B307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307B2">
        <w:rPr>
          <w:sz w:val="28"/>
          <w:szCs w:val="28"/>
        </w:rPr>
        <w:t>2</w:t>
      </w:r>
      <w:r>
        <w:rPr>
          <w:sz w:val="28"/>
          <w:szCs w:val="28"/>
        </w:rPr>
        <w:t>. По тексту документа исключить слова «капитальный ремонт».</w:t>
      </w:r>
    </w:p>
    <w:p w:rsidR="00EC5EDA" w:rsidRDefault="00EC5EDA" w:rsidP="00B307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307B2">
        <w:rPr>
          <w:sz w:val="28"/>
          <w:szCs w:val="28"/>
        </w:rPr>
        <w:t>3</w:t>
      </w:r>
      <w:r>
        <w:rPr>
          <w:sz w:val="28"/>
          <w:szCs w:val="28"/>
        </w:rPr>
        <w:t>. В п</w:t>
      </w:r>
      <w:r w:rsidR="002E3352">
        <w:rPr>
          <w:sz w:val="28"/>
          <w:szCs w:val="28"/>
        </w:rPr>
        <w:t xml:space="preserve">одпункте </w:t>
      </w:r>
      <w:r>
        <w:rPr>
          <w:sz w:val="28"/>
          <w:szCs w:val="28"/>
        </w:rPr>
        <w:t>2 п.2.6.1 исключить слово «государственной».</w:t>
      </w:r>
    </w:p>
    <w:p w:rsidR="00EC5EDA" w:rsidRDefault="00EC5EDA" w:rsidP="00B307B2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B307B2">
        <w:rPr>
          <w:sz w:val="28"/>
          <w:szCs w:val="28"/>
        </w:rPr>
        <w:t>4</w:t>
      </w:r>
      <w:r>
        <w:rPr>
          <w:sz w:val="28"/>
          <w:szCs w:val="28"/>
        </w:rPr>
        <w:t xml:space="preserve">. Дополнить п.2.6.1 подпунктом </w:t>
      </w:r>
      <w:r w:rsidR="002E3352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Pr="00EC5EDA">
        <w:rPr>
          <w:color w:val="000000"/>
          <w:sz w:val="28"/>
          <w:szCs w:val="28"/>
        </w:rPr>
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</w:r>
      <w:r>
        <w:rPr>
          <w:color w:val="000000"/>
          <w:sz w:val="28"/>
          <w:szCs w:val="28"/>
        </w:rPr>
        <w:t>».</w:t>
      </w:r>
    </w:p>
    <w:p w:rsidR="001E7F2E" w:rsidRDefault="00EC5EDA" w:rsidP="00B307B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307B2">
        <w:rPr>
          <w:color w:val="000000"/>
          <w:sz w:val="28"/>
          <w:szCs w:val="28"/>
        </w:rPr>
        <w:t>.5</w:t>
      </w:r>
      <w:r>
        <w:rPr>
          <w:color w:val="000000"/>
          <w:sz w:val="28"/>
          <w:szCs w:val="28"/>
        </w:rPr>
        <w:t xml:space="preserve">. </w:t>
      </w:r>
      <w:r w:rsidR="001E7F2E">
        <w:rPr>
          <w:color w:val="000000"/>
          <w:sz w:val="28"/>
          <w:szCs w:val="28"/>
        </w:rPr>
        <w:t>Изложить пункт</w:t>
      </w:r>
      <w:r>
        <w:rPr>
          <w:color w:val="000000"/>
          <w:sz w:val="28"/>
          <w:szCs w:val="28"/>
        </w:rPr>
        <w:t xml:space="preserve"> 2.6.2</w:t>
      </w:r>
      <w:r w:rsidR="001E7F2E">
        <w:rPr>
          <w:color w:val="000000"/>
          <w:sz w:val="28"/>
          <w:szCs w:val="28"/>
        </w:rPr>
        <w:t xml:space="preserve"> в новой редакции:</w:t>
      </w:r>
    </w:p>
    <w:p w:rsidR="001E7F2E" w:rsidRPr="00B307B2" w:rsidRDefault="001E7F2E" w:rsidP="00B307B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B307B2">
        <w:rPr>
          <w:bCs/>
          <w:sz w:val="28"/>
          <w:szCs w:val="28"/>
        </w:rPr>
        <w:t xml:space="preserve">2.6.2. </w:t>
      </w:r>
      <w:proofErr w:type="gramStart"/>
      <w:r w:rsidRPr="00BC4017">
        <w:rPr>
          <w:rFonts w:eastAsia="Arial"/>
          <w:iCs/>
          <w:color w:val="252525"/>
          <w:sz w:val="28"/>
          <w:szCs w:val="28"/>
        </w:rPr>
        <w:t xml:space="preserve">Перечень документов, необходимых в соответствии с законодательными или иными нормативными правовыми актами для </w:t>
      </w:r>
      <w:r w:rsidRPr="00BC4017">
        <w:rPr>
          <w:bCs/>
          <w:iCs/>
          <w:color w:val="252525"/>
          <w:sz w:val="28"/>
          <w:szCs w:val="28"/>
        </w:rPr>
        <w:t>муниципальной услуги по п</w:t>
      </w:r>
      <w:r w:rsidRPr="00BC4017">
        <w:rPr>
          <w:bCs/>
          <w:sz w:val="28"/>
          <w:szCs w:val="28"/>
        </w:rPr>
        <w:t>одготовке и выдаче разрешений на строительство, реконструкцию объектов капитального строительства</w:t>
      </w:r>
      <w:r w:rsidRPr="001E7F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 в случае строительства, реконструкции линейного объекта реквизитов проект планировки территории и проекта межевания территории,</w:t>
      </w:r>
      <w:r w:rsidRPr="00BC4017">
        <w:rPr>
          <w:bCs/>
          <w:sz w:val="28"/>
          <w:szCs w:val="28"/>
        </w:rPr>
        <w:t xml:space="preserve"> которые находятся в распоряжении государственных органов, органов местного самоуправления Отдела и иных организаций, которые заявитель вправе предоставить вместе с</w:t>
      </w:r>
      <w:proofErr w:type="gramEnd"/>
      <w:r w:rsidRPr="00BC4017">
        <w:rPr>
          <w:bCs/>
          <w:sz w:val="28"/>
          <w:szCs w:val="28"/>
        </w:rPr>
        <w:t xml:space="preserve"> заявлением:</w:t>
      </w:r>
    </w:p>
    <w:p w:rsidR="001E7F2E" w:rsidRPr="003B56E3" w:rsidRDefault="001E7F2E" w:rsidP="00B307B2">
      <w:pPr>
        <w:pStyle w:val="Style"/>
        <w:spacing w:line="240" w:lineRule="auto"/>
        <w:rPr>
          <w:sz w:val="28"/>
          <w:szCs w:val="28"/>
        </w:rPr>
      </w:pPr>
      <w:r w:rsidRPr="003B56E3">
        <w:rPr>
          <w:sz w:val="28"/>
          <w:szCs w:val="28"/>
        </w:rPr>
        <w:t>1) правоустанавливающие документы на земельный участок;</w:t>
      </w:r>
    </w:p>
    <w:p w:rsidR="001E7F2E" w:rsidRPr="003B56E3" w:rsidRDefault="001E7F2E" w:rsidP="00B307B2">
      <w:pPr>
        <w:pStyle w:val="Style"/>
        <w:spacing w:line="240" w:lineRule="auto"/>
        <w:rPr>
          <w:sz w:val="28"/>
          <w:szCs w:val="28"/>
        </w:rPr>
      </w:pPr>
      <w:r w:rsidRPr="003B56E3">
        <w:rPr>
          <w:sz w:val="28"/>
          <w:szCs w:val="28"/>
        </w:rPr>
        <w:t>2) градостроительный план земельного участка</w:t>
      </w:r>
      <w:proofErr w:type="gramStart"/>
      <w:r w:rsidRPr="003B56E3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EC5EDA" w:rsidRDefault="00EC5EDA" w:rsidP="00B307B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307B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Дополнить п.2.6.3 подпунктом 7 «технический план, подготовленный в соответствии с требования статьи 41 Федерального</w:t>
      </w:r>
      <w:r w:rsidR="00314B8A">
        <w:rPr>
          <w:color w:val="000000"/>
          <w:sz w:val="28"/>
          <w:szCs w:val="28"/>
        </w:rPr>
        <w:t xml:space="preserve"> закона «О государственном кадастре недвижимости».</w:t>
      </w:r>
    </w:p>
    <w:p w:rsidR="001E7F2E" w:rsidRDefault="001E7F2E" w:rsidP="00B307B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307B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 Изложить пункт 2.6.4 в новой редакции:</w:t>
      </w:r>
    </w:p>
    <w:p w:rsidR="001E7F2E" w:rsidRPr="00B307B2" w:rsidRDefault="001E7F2E" w:rsidP="00B307B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B307B2">
        <w:rPr>
          <w:bCs/>
          <w:sz w:val="28"/>
          <w:szCs w:val="28"/>
        </w:rPr>
        <w:t xml:space="preserve">2.6.4. </w:t>
      </w:r>
      <w:r w:rsidRPr="00BC4017">
        <w:rPr>
          <w:rFonts w:eastAsia="Arial"/>
          <w:iCs/>
          <w:color w:val="252525"/>
          <w:sz w:val="28"/>
          <w:szCs w:val="28"/>
        </w:rPr>
        <w:t xml:space="preserve">Перечень документов, необходимых в соответствии с законодательными или иными нормативными правовыми актами для </w:t>
      </w:r>
      <w:r w:rsidRPr="00BC4017">
        <w:rPr>
          <w:bCs/>
          <w:iCs/>
          <w:color w:val="252525"/>
          <w:sz w:val="28"/>
          <w:szCs w:val="28"/>
        </w:rPr>
        <w:t>муниципальной услуги по п</w:t>
      </w:r>
      <w:r w:rsidRPr="00BC4017">
        <w:rPr>
          <w:bCs/>
          <w:sz w:val="28"/>
          <w:szCs w:val="28"/>
        </w:rPr>
        <w:t>одготовке и выдаче разрешений на ввод объектов в эксплуатацию, которые находятся в распоряжении государственных органов, органов местного самоуправления  Отдела и иных организаций, которые заявитель вправе предоставить вместе с заявлением:</w:t>
      </w:r>
    </w:p>
    <w:p w:rsidR="001E7F2E" w:rsidRPr="003B56E3" w:rsidRDefault="001E7F2E" w:rsidP="00B307B2">
      <w:pPr>
        <w:pStyle w:val="Style"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3B56E3">
        <w:rPr>
          <w:sz w:val="28"/>
          <w:szCs w:val="28"/>
        </w:rPr>
        <w:t>правоустанавливающие документы на земельный участок;</w:t>
      </w:r>
    </w:p>
    <w:p w:rsidR="001E7F2E" w:rsidRPr="003B56E3" w:rsidRDefault="001E7F2E" w:rsidP="00B307B2">
      <w:pPr>
        <w:pStyle w:val="Style"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3B56E3">
        <w:rPr>
          <w:sz w:val="28"/>
          <w:szCs w:val="28"/>
        </w:rPr>
        <w:t xml:space="preserve"> градостроительный план земельного участка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 в случае строительства, реконструкции линейного объекта реквизитов проект планировки территории и проекта межевания территории</w:t>
      </w:r>
      <w:r w:rsidRPr="003B56E3">
        <w:rPr>
          <w:sz w:val="28"/>
          <w:szCs w:val="28"/>
        </w:rPr>
        <w:t>;</w:t>
      </w:r>
    </w:p>
    <w:p w:rsidR="001E7F2E" w:rsidRPr="00B307B2" w:rsidRDefault="00B307B2" w:rsidP="00B307B2">
      <w:pPr>
        <w:pStyle w:val="Style"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разрешение на строительство</w:t>
      </w:r>
      <w:r w:rsidR="001E7F2E">
        <w:rPr>
          <w:sz w:val="28"/>
          <w:szCs w:val="28"/>
        </w:rPr>
        <w:t>».</w:t>
      </w:r>
    </w:p>
    <w:p w:rsidR="00314B8A" w:rsidRDefault="00314B8A" w:rsidP="00B307B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307B2">
        <w:rPr>
          <w:color w:val="000000"/>
          <w:sz w:val="28"/>
          <w:szCs w:val="28"/>
        </w:rPr>
        <w:t>.8</w:t>
      </w:r>
      <w:r>
        <w:rPr>
          <w:color w:val="000000"/>
          <w:sz w:val="28"/>
          <w:szCs w:val="28"/>
        </w:rPr>
        <w:t xml:space="preserve">. </w:t>
      </w:r>
      <w:r w:rsidR="001E7F2E">
        <w:rPr>
          <w:color w:val="000000"/>
          <w:sz w:val="28"/>
          <w:szCs w:val="28"/>
        </w:rPr>
        <w:t>Изложить пункт 2.10.2 в новой редакции:</w:t>
      </w:r>
    </w:p>
    <w:p w:rsidR="001E7F2E" w:rsidRPr="001E7F2E" w:rsidRDefault="00B307B2" w:rsidP="00B307B2">
      <w:pPr>
        <w:pStyle w:val="Web"/>
        <w:autoSpaceDE w:val="0"/>
        <w:spacing w:before="0" w:after="0"/>
        <w:ind w:firstLine="567"/>
        <w:jc w:val="both"/>
        <w:rPr>
          <w:rFonts w:eastAsia="Arial"/>
          <w:bCs/>
          <w:iCs/>
          <w:color w:val="252525"/>
          <w:sz w:val="28"/>
          <w:szCs w:val="28"/>
        </w:rPr>
      </w:pPr>
      <w:r>
        <w:rPr>
          <w:rFonts w:eastAsia="Arial"/>
          <w:bCs/>
          <w:iCs/>
          <w:color w:val="252525"/>
          <w:sz w:val="28"/>
          <w:szCs w:val="28"/>
        </w:rPr>
        <w:t>«</w:t>
      </w:r>
      <w:r w:rsidR="001E7F2E" w:rsidRPr="00BC4017">
        <w:rPr>
          <w:rFonts w:eastAsia="Arial"/>
          <w:bCs/>
          <w:iCs/>
          <w:color w:val="252525"/>
          <w:sz w:val="28"/>
          <w:szCs w:val="28"/>
        </w:rPr>
        <w:t>2.</w:t>
      </w:r>
      <w:r w:rsidR="001E7F2E">
        <w:rPr>
          <w:rFonts w:eastAsia="Arial"/>
          <w:bCs/>
          <w:iCs/>
          <w:color w:val="252525"/>
          <w:sz w:val="28"/>
          <w:szCs w:val="28"/>
        </w:rPr>
        <w:t>10</w:t>
      </w:r>
      <w:r w:rsidR="001E7F2E" w:rsidRPr="00BC4017">
        <w:rPr>
          <w:rFonts w:eastAsia="Arial"/>
          <w:bCs/>
          <w:iCs/>
          <w:color w:val="252525"/>
          <w:sz w:val="28"/>
          <w:szCs w:val="28"/>
        </w:rPr>
        <w:t>.</w:t>
      </w:r>
      <w:r w:rsidR="001E7F2E">
        <w:rPr>
          <w:rFonts w:eastAsia="Arial"/>
          <w:bCs/>
          <w:iCs/>
          <w:color w:val="252525"/>
          <w:sz w:val="28"/>
          <w:szCs w:val="28"/>
        </w:rPr>
        <w:t>2</w:t>
      </w:r>
      <w:r w:rsidR="001E7F2E" w:rsidRPr="00BC4017">
        <w:rPr>
          <w:rFonts w:eastAsia="Arial"/>
          <w:bCs/>
          <w:iCs/>
          <w:color w:val="252525"/>
          <w:sz w:val="28"/>
          <w:szCs w:val="28"/>
        </w:rPr>
        <w:t xml:space="preserve"> </w:t>
      </w:r>
      <w:r w:rsidR="001E7F2E" w:rsidRPr="00BC4017">
        <w:rPr>
          <w:rFonts w:eastAsia="Arial"/>
          <w:bCs/>
          <w:iCs/>
          <w:color w:val="252525"/>
          <w:sz w:val="28"/>
          <w:szCs w:val="28"/>
          <w:shd w:val="clear" w:color="auto" w:fill="FFFFFF"/>
        </w:rPr>
        <w:t>Основанием для отказа в предоставлени</w:t>
      </w:r>
      <w:r w:rsidR="001E7F2E">
        <w:rPr>
          <w:rFonts w:eastAsia="Arial"/>
          <w:bCs/>
          <w:iCs/>
          <w:color w:val="252525"/>
          <w:sz w:val="28"/>
          <w:szCs w:val="28"/>
          <w:shd w:val="clear" w:color="auto" w:fill="FFFFFF"/>
        </w:rPr>
        <w:t>и</w:t>
      </w:r>
      <w:r w:rsidR="001E7F2E" w:rsidRPr="00BC4017">
        <w:rPr>
          <w:rFonts w:eastAsia="Arial"/>
          <w:bCs/>
          <w:iCs/>
          <w:color w:val="252525"/>
          <w:sz w:val="28"/>
          <w:szCs w:val="28"/>
          <w:shd w:val="clear" w:color="auto" w:fill="FFFFFF"/>
        </w:rPr>
        <w:t xml:space="preserve"> муниципальной услуги </w:t>
      </w:r>
      <w:r w:rsidR="001E7F2E">
        <w:rPr>
          <w:rFonts w:eastAsia="Arial"/>
          <w:bCs/>
          <w:iCs/>
          <w:color w:val="252525"/>
          <w:sz w:val="28"/>
          <w:szCs w:val="28"/>
          <w:shd w:val="clear" w:color="auto" w:fill="FFFFFF"/>
        </w:rPr>
        <w:t xml:space="preserve">   </w:t>
      </w:r>
      <w:r w:rsidR="001E7F2E" w:rsidRPr="00BC4017">
        <w:rPr>
          <w:rFonts w:eastAsia="Arial"/>
          <w:bCs/>
          <w:iCs/>
          <w:color w:val="252525"/>
          <w:sz w:val="28"/>
          <w:szCs w:val="28"/>
        </w:rPr>
        <w:t>является:</w:t>
      </w:r>
    </w:p>
    <w:p w:rsidR="001E7F2E" w:rsidRPr="003B56E3" w:rsidRDefault="001E7F2E" w:rsidP="00B307B2">
      <w:pPr>
        <w:ind w:firstLine="709"/>
        <w:jc w:val="both"/>
        <w:rPr>
          <w:sz w:val="28"/>
          <w:szCs w:val="28"/>
        </w:rPr>
      </w:pPr>
      <w:r w:rsidRPr="003B56E3">
        <w:rPr>
          <w:sz w:val="28"/>
          <w:szCs w:val="28"/>
        </w:rPr>
        <w:t>а) в выдаче разрешения на строительство может быть отказано при отсутствии документов, предусмотренных пунктов 2.6.1; 2.6.2 настоящего регламента, или несоответствии представленных документов требованиям градостроительного плана земельного участка, а также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1E7F2E" w:rsidRPr="003B56E3" w:rsidRDefault="001E7F2E" w:rsidP="00B307B2">
      <w:pPr>
        <w:ind w:firstLine="709"/>
        <w:jc w:val="both"/>
        <w:rPr>
          <w:sz w:val="28"/>
          <w:szCs w:val="28"/>
        </w:rPr>
      </w:pPr>
    </w:p>
    <w:p w:rsidR="001E7F2E" w:rsidRPr="003B56E3" w:rsidRDefault="001E7F2E" w:rsidP="00B307B2">
      <w:pPr>
        <w:pStyle w:val="Style"/>
        <w:spacing w:line="240" w:lineRule="auto"/>
        <w:rPr>
          <w:sz w:val="28"/>
          <w:szCs w:val="28"/>
        </w:rPr>
      </w:pPr>
      <w:r w:rsidRPr="003B56E3">
        <w:rPr>
          <w:sz w:val="28"/>
          <w:szCs w:val="28"/>
        </w:rPr>
        <w:t>б) в выдаче разрешения на ввод объекта в эксплуатацию может быть отказано:</w:t>
      </w:r>
    </w:p>
    <w:p w:rsidR="001E7F2E" w:rsidRPr="003B56E3" w:rsidRDefault="001E7F2E" w:rsidP="00B307B2">
      <w:pPr>
        <w:pStyle w:val="Style"/>
        <w:spacing w:line="240" w:lineRule="auto"/>
        <w:rPr>
          <w:sz w:val="28"/>
          <w:szCs w:val="28"/>
        </w:rPr>
      </w:pPr>
      <w:r w:rsidRPr="003B56E3">
        <w:rPr>
          <w:sz w:val="28"/>
          <w:szCs w:val="28"/>
        </w:rPr>
        <w:t xml:space="preserve">- при отсутствии документов, предусмотренных пунктом </w:t>
      </w:r>
      <w:r>
        <w:rPr>
          <w:sz w:val="28"/>
          <w:szCs w:val="28"/>
        </w:rPr>
        <w:t>2.6.3; 2.6.4</w:t>
      </w:r>
      <w:r w:rsidRPr="003B56E3">
        <w:rPr>
          <w:sz w:val="28"/>
          <w:szCs w:val="28"/>
        </w:rPr>
        <w:t xml:space="preserve"> настоящего регламента; </w:t>
      </w:r>
    </w:p>
    <w:p w:rsidR="001E7F2E" w:rsidRDefault="001E7F2E" w:rsidP="00B307B2">
      <w:pPr>
        <w:pStyle w:val="Style"/>
        <w:spacing w:line="240" w:lineRule="auto"/>
        <w:rPr>
          <w:sz w:val="28"/>
          <w:szCs w:val="28"/>
        </w:rPr>
      </w:pPr>
      <w:proofErr w:type="gramStart"/>
      <w:r w:rsidRPr="003B56E3">
        <w:rPr>
          <w:sz w:val="28"/>
          <w:szCs w:val="28"/>
        </w:rPr>
        <w:lastRenderedPageBreak/>
        <w:t>- несоответствии объекта капитального строительства требованиям градостроительного плана земельного участка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 в случае строительства, реконструкции линейного объекта реквизитов проект планировки территории и проекта межевания территории</w:t>
      </w:r>
      <w:r w:rsidRPr="003B56E3">
        <w:rPr>
          <w:sz w:val="28"/>
          <w:szCs w:val="28"/>
        </w:rPr>
        <w:t>;</w:t>
      </w:r>
      <w:proofErr w:type="gramEnd"/>
    </w:p>
    <w:p w:rsidR="001E7F2E" w:rsidRPr="003B56E3" w:rsidRDefault="001E7F2E" w:rsidP="00B307B2">
      <w:pPr>
        <w:pStyle w:val="Style"/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- несоответствие требованиям проекта планировки территории и проекта межевания территории в случае строительства, реконструкции, капитального ремонта линейного объекта;</w:t>
      </w:r>
    </w:p>
    <w:p w:rsidR="001E7F2E" w:rsidRPr="003B56E3" w:rsidRDefault="001E7F2E" w:rsidP="00B307B2">
      <w:pPr>
        <w:pStyle w:val="Style"/>
        <w:spacing w:line="240" w:lineRule="auto"/>
        <w:rPr>
          <w:sz w:val="28"/>
          <w:szCs w:val="28"/>
        </w:rPr>
      </w:pPr>
      <w:r w:rsidRPr="003B56E3">
        <w:rPr>
          <w:sz w:val="28"/>
          <w:szCs w:val="28"/>
        </w:rPr>
        <w:t xml:space="preserve">- </w:t>
      </w:r>
      <w:proofErr w:type="gramStart"/>
      <w:r w:rsidRPr="003B56E3">
        <w:rPr>
          <w:sz w:val="28"/>
          <w:szCs w:val="28"/>
        </w:rPr>
        <w:t>несоответствии</w:t>
      </w:r>
      <w:proofErr w:type="gramEnd"/>
      <w:r w:rsidRPr="003B56E3">
        <w:rPr>
          <w:sz w:val="28"/>
          <w:szCs w:val="28"/>
        </w:rPr>
        <w:t xml:space="preserve"> объекта капитального строительства требованиям, установленным в разрешении на строительство;</w:t>
      </w:r>
    </w:p>
    <w:p w:rsidR="001E7F2E" w:rsidRPr="003B56E3" w:rsidRDefault="001E7F2E" w:rsidP="00B307B2">
      <w:pPr>
        <w:pStyle w:val="Style"/>
        <w:spacing w:line="240" w:lineRule="auto"/>
        <w:rPr>
          <w:sz w:val="28"/>
          <w:szCs w:val="28"/>
        </w:rPr>
      </w:pPr>
      <w:r w:rsidRPr="003B56E3">
        <w:rPr>
          <w:sz w:val="28"/>
          <w:szCs w:val="28"/>
        </w:rPr>
        <w:t xml:space="preserve">- </w:t>
      </w:r>
      <w:proofErr w:type="gramStart"/>
      <w:r w:rsidRPr="003B56E3">
        <w:rPr>
          <w:sz w:val="28"/>
          <w:szCs w:val="28"/>
        </w:rPr>
        <w:t>несоответствии</w:t>
      </w:r>
      <w:proofErr w:type="gramEnd"/>
      <w:r w:rsidRPr="003B56E3">
        <w:rPr>
          <w:sz w:val="28"/>
          <w:szCs w:val="28"/>
        </w:rPr>
        <w:t xml:space="preserve"> параметров построенного, реконструированного, отремонтированного объекта капитального строительства проектной документации;</w:t>
      </w:r>
    </w:p>
    <w:p w:rsidR="001E7F2E" w:rsidRDefault="001E7F2E" w:rsidP="00B307B2">
      <w:pPr>
        <w:pStyle w:val="Style"/>
        <w:spacing w:line="240" w:lineRule="auto"/>
        <w:rPr>
          <w:sz w:val="28"/>
          <w:szCs w:val="28"/>
        </w:rPr>
      </w:pPr>
      <w:proofErr w:type="gramStart"/>
      <w:r w:rsidRPr="003B56E3">
        <w:rPr>
          <w:sz w:val="28"/>
          <w:szCs w:val="28"/>
        </w:rPr>
        <w:t>- невыполнении требований, предусмотренных частью 18 статьи 51 Градостроительного кодекса РФ по передаче безвозмездно в орган, выдавший разрешение на строительство, сведений о площади, о высоте и об этажности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пунктами 2, 8-10 части 12 статьи 48</w:t>
      </w:r>
      <w:r w:rsidR="00B307B2">
        <w:rPr>
          <w:sz w:val="28"/>
          <w:szCs w:val="28"/>
        </w:rPr>
        <w:t xml:space="preserve"> Градостроительного кодекса РФ».</w:t>
      </w:r>
      <w:proofErr w:type="gramEnd"/>
    </w:p>
    <w:p w:rsidR="00B307B2" w:rsidRDefault="00B307B2" w:rsidP="00B307B2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1.9. </w:t>
      </w:r>
      <w:r>
        <w:rPr>
          <w:bCs/>
          <w:sz w:val="28"/>
          <w:szCs w:val="28"/>
        </w:rPr>
        <w:t>Изложить п.5.7 в следующей редакции:</w:t>
      </w:r>
    </w:p>
    <w:p w:rsidR="00B307B2" w:rsidRDefault="00B307B2" w:rsidP="00B307B2">
      <w:pPr>
        <w:ind w:firstLine="720"/>
        <w:jc w:val="center"/>
        <w:rPr>
          <w:rFonts w:eastAsia="Arial" w:cs="Arial"/>
          <w:sz w:val="28"/>
          <w:szCs w:val="28"/>
        </w:rPr>
      </w:pPr>
      <w:r>
        <w:rPr>
          <w:sz w:val="28"/>
          <w:szCs w:val="28"/>
        </w:rPr>
        <w:t>« 5.7. С</w:t>
      </w:r>
      <w:r>
        <w:rPr>
          <w:rFonts w:eastAsia="Arial" w:cs="Arial"/>
          <w:sz w:val="28"/>
          <w:szCs w:val="28"/>
        </w:rPr>
        <w:t>роки рассмотрения жалобы (претензии)</w:t>
      </w:r>
    </w:p>
    <w:p w:rsidR="00B307B2" w:rsidRDefault="00B307B2" w:rsidP="00B30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5.7.1. Жалоба </w:t>
      </w:r>
      <w:r>
        <w:rPr>
          <w:rFonts w:eastAsia="Arial" w:cs="Arial"/>
          <w:sz w:val="28"/>
          <w:szCs w:val="28"/>
        </w:rPr>
        <w:t>(претензия)</w:t>
      </w:r>
      <w:r>
        <w:rPr>
          <w:sz w:val="28"/>
          <w:szCs w:val="28"/>
        </w:rPr>
        <w:t>, поступившая руководителю Отдела на решения и действия (бездействие) должностных лиц Отдела при предоставлении муниципальной услуги, рассматривается в течение 15 рабочих дней.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дней.</w:t>
      </w:r>
    </w:p>
    <w:p w:rsidR="00B307B2" w:rsidRPr="001E7F2E" w:rsidRDefault="00B307B2" w:rsidP="00B307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5.7.2. Жалоба </w:t>
      </w:r>
      <w:r>
        <w:rPr>
          <w:rFonts w:eastAsia="Arial" w:cs="Arial"/>
          <w:sz w:val="28"/>
          <w:szCs w:val="28"/>
        </w:rPr>
        <w:t>(претензия)</w:t>
      </w:r>
      <w:r>
        <w:rPr>
          <w:sz w:val="28"/>
          <w:szCs w:val="28"/>
        </w:rPr>
        <w:t>, поступившая в администрацию Троснянского района на решения и действия (бездействие) руководителя Отдела, рассматривается в течение 15 рабочих дней.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дней».</w:t>
      </w:r>
    </w:p>
    <w:p w:rsidR="00CA2A49" w:rsidRDefault="00CA2A49" w:rsidP="00B30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307B2">
        <w:rPr>
          <w:sz w:val="28"/>
          <w:szCs w:val="28"/>
        </w:rPr>
        <w:t xml:space="preserve"> </w:t>
      </w:r>
      <w:r>
        <w:rPr>
          <w:sz w:val="28"/>
          <w:szCs w:val="28"/>
        </w:rPr>
        <w:t>2. Настоящее постановление вступает в силу с момента обнародования.</w:t>
      </w:r>
    </w:p>
    <w:p w:rsidR="00CA2A49" w:rsidRPr="009B70D6" w:rsidRDefault="00CA2A49" w:rsidP="00B307B2">
      <w:pPr>
        <w:pStyle w:val="a3"/>
        <w:tabs>
          <w:tab w:val="left" w:pos="4140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Pr="0057557D">
        <w:rPr>
          <w:sz w:val="28"/>
          <w:szCs w:val="28"/>
        </w:rPr>
        <w:t>возложить на замест</w:t>
      </w:r>
      <w:r>
        <w:rPr>
          <w:sz w:val="28"/>
          <w:szCs w:val="28"/>
        </w:rPr>
        <w:t xml:space="preserve">ителя главы администрации </w:t>
      </w:r>
      <w:r w:rsidRPr="005755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r w:rsidRPr="0057557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57557D">
        <w:rPr>
          <w:sz w:val="28"/>
          <w:szCs w:val="28"/>
        </w:rPr>
        <w:t>.</w:t>
      </w:r>
      <w:r>
        <w:rPr>
          <w:sz w:val="28"/>
          <w:szCs w:val="28"/>
        </w:rPr>
        <w:t>Фроловичева</w:t>
      </w:r>
      <w:proofErr w:type="spellEnd"/>
      <w:r w:rsidRPr="009B70D6">
        <w:rPr>
          <w:sz w:val="28"/>
          <w:szCs w:val="28"/>
        </w:rPr>
        <w:t>.</w:t>
      </w:r>
    </w:p>
    <w:p w:rsidR="00CA2A49" w:rsidRPr="009B70D6" w:rsidRDefault="00CA2A49" w:rsidP="00B307B2">
      <w:pPr>
        <w:jc w:val="both"/>
        <w:rPr>
          <w:sz w:val="28"/>
          <w:szCs w:val="28"/>
        </w:rPr>
      </w:pPr>
    </w:p>
    <w:p w:rsidR="00CA2A49" w:rsidRPr="00572D0C" w:rsidRDefault="00CA2A49" w:rsidP="00B307B2">
      <w:pPr>
        <w:jc w:val="both"/>
        <w:rPr>
          <w:sz w:val="28"/>
          <w:szCs w:val="28"/>
        </w:rPr>
      </w:pPr>
    </w:p>
    <w:p w:rsidR="00CA2A49" w:rsidRPr="00572D0C" w:rsidRDefault="00CA2A49" w:rsidP="00B307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572D0C">
        <w:rPr>
          <w:b/>
          <w:sz w:val="28"/>
          <w:szCs w:val="28"/>
        </w:rPr>
        <w:t xml:space="preserve">Глава администрации                                                       </w:t>
      </w:r>
      <w:r>
        <w:rPr>
          <w:b/>
          <w:sz w:val="28"/>
          <w:szCs w:val="28"/>
        </w:rPr>
        <w:t xml:space="preserve">            </w:t>
      </w:r>
      <w:r w:rsidRPr="00572D0C">
        <w:rPr>
          <w:b/>
          <w:sz w:val="28"/>
          <w:szCs w:val="28"/>
        </w:rPr>
        <w:t xml:space="preserve">А.И.Насонов              </w:t>
      </w:r>
    </w:p>
    <w:p w:rsidR="00CA2A49" w:rsidRDefault="00CA2A49" w:rsidP="00B307B2">
      <w:pPr>
        <w:ind w:firstLine="720"/>
        <w:jc w:val="both"/>
        <w:rPr>
          <w:sz w:val="28"/>
          <w:szCs w:val="28"/>
        </w:rPr>
      </w:pPr>
    </w:p>
    <w:p w:rsidR="00CA2A49" w:rsidRDefault="00CA2A49" w:rsidP="00B307B2">
      <w:pPr>
        <w:ind w:firstLine="720"/>
        <w:jc w:val="both"/>
        <w:rPr>
          <w:sz w:val="28"/>
          <w:szCs w:val="28"/>
        </w:rPr>
      </w:pPr>
    </w:p>
    <w:p w:rsidR="00CA2A49" w:rsidRPr="00CA2A49" w:rsidRDefault="00CA2A49" w:rsidP="00B307B2">
      <w:pPr>
        <w:spacing w:line="276" w:lineRule="auto"/>
        <w:jc w:val="both"/>
        <w:rPr>
          <w:sz w:val="28"/>
          <w:szCs w:val="28"/>
        </w:rPr>
      </w:pPr>
    </w:p>
    <w:p w:rsidR="00C40F8D" w:rsidRPr="00572D0C" w:rsidRDefault="00C40F8D" w:rsidP="00B307B2">
      <w:pPr>
        <w:jc w:val="both"/>
        <w:rPr>
          <w:b/>
          <w:sz w:val="28"/>
          <w:szCs w:val="28"/>
        </w:rPr>
      </w:pPr>
      <w:r w:rsidRPr="00572D0C">
        <w:rPr>
          <w:b/>
          <w:sz w:val="28"/>
          <w:szCs w:val="28"/>
        </w:rPr>
        <w:t xml:space="preserve"> </w:t>
      </w:r>
    </w:p>
    <w:sectPr w:rsidR="00C40F8D" w:rsidRPr="00572D0C" w:rsidSect="00C40F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36F79"/>
    <w:multiLevelType w:val="hybridMultilevel"/>
    <w:tmpl w:val="B9D46AD0"/>
    <w:lvl w:ilvl="0" w:tplc="A16C17B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F8D"/>
    <w:rsid w:val="0004040A"/>
    <w:rsid w:val="001E7F2E"/>
    <w:rsid w:val="002E3352"/>
    <w:rsid w:val="00314B8A"/>
    <w:rsid w:val="003D2FEF"/>
    <w:rsid w:val="003F4646"/>
    <w:rsid w:val="006B443B"/>
    <w:rsid w:val="00A1418E"/>
    <w:rsid w:val="00A72539"/>
    <w:rsid w:val="00AF1350"/>
    <w:rsid w:val="00B14627"/>
    <w:rsid w:val="00B307B2"/>
    <w:rsid w:val="00BC35EE"/>
    <w:rsid w:val="00C40F8D"/>
    <w:rsid w:val="00CA2A49"/>
    <w:rsid w:val="00D52E7B"/>
    <w:rsid w:val="00D82E9F"/>
    <w:rsid w:val="00D8411A"/>
    <w:rsid w:val="00EC5EDA"/>
    <w:rsid w:val="00F84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D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F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40F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  <w:style w:type="paragraph" w:customStyle="1" w:styleId="Style">
    <w:name w:val="Style"/>
    <w:basedOn w:val="a"/>
    <w:rsid w:val="001E7F2E"/>
    <w:pPr>
      <w:spacing w:line="360" w:lineRule="auto"/>
      <w:ind w:firstLine="709"/>
      <w:jc w:val="both"/>
    </w:pPr>
  </w:style>
  <w:style w:type="paragraph" w:customStyle="1" w:styleId="Web">
    <w:name w:val="Обычный (Web)"/>
    <w:basedOn w:val="a"/>
    <w:rsid w:val="001E7F2E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985</Words>
  <Characters>5616</Characters>
  <Application>Microsoft Office Word</Application>
  <DocSecurity>0</DocSecurity>
  <Lines>46</Lines>
  <Paragraphs>13</Paragraphs>
  <ScaleCrop>false</ScaleCrop>
  <Company/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14</cp:revision>
  <cp:lastPrinted>2014-10-28T04:30:00Z</cp:lastPrinted>
  <dcterms:created xsi:type="dcterms:W3CDTF">2014-02-09T16:59:00Z</dcterms:created>
  <dcterms:modified xsi:type="dcterms:W3CDTF">2014-10-28T05:32:00Z</dcterms:modified>
</cp:coreProperties>
</file>