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08" w:rsidRPr="005561E5" w:rsidRDefault="001D4108" w:rsidP="001D4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561E5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B145F8" w:rsidRPr="005561E5">
        <w:rPr>
          <w:rFonts w:ascii="Times New Roman" w:hAnsi="Times New Roman" w:cs="Times New Roman"/>
          <w:sz w:val="20"/>
          <w:szCs w:val="20"/>
        </w:rPr>
        <w:t>4</w:t>
      </w:r>
    </w:p>
    <w:p w:rsidR="001D4108" w:rsidRPr="005561E5" w:rsidRDefault="001D4108" w:rsidP="001D4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561E5">
        <w:rPr>
          <w:rFonts w:ascii="Times New Roman" w:hAnsi="Times New Roman" w:cs="Times New Roman"/>
          <w:sz w:val="20"/>
          <w:szCs w:val="20"/>
        </w:rPr>
        <w:t xml:space="preserve">к решению </w:t>
      </w:r>
      <w:proofErr w:type="spellStart"/>
      <w:r w:rsidRPr="005561E5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5561E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561E5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1D4108" w:rsidRPr="005561E5" w:rsidRDefault="001D4108" w:rsidP="001D4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561E5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1D4108" w:rsidRPr="005561E5" w:rsidRDefault="001D4108" w:rsidP="001D41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561E5">
        <w:rPr>
          <w:rFonts w:ascii="Times New Roman" w:hAnsi="Times New Roman" w:cs="Times New Roman"/>
          <w:sz w:val="20"/>
          <w:szCs w:val="20"/>
        </w:rPr>
        <w:t xml:space="preserve">от </w:t>
      </w:r>
      <w:r w:rsidR="00C719C3">
        <w:rPr>
          <w:rFonts w:ascii="Times New Roman" w:hAnsi="Times New Roman" w:cs="Times New Roman"/>
          <w:sz w:val="20"/>
          <w:szCs w:val="20"/>
        </w:rPr>
        <w:t>18</w:t>
      </w:r>
      <w:r w:rsidRPr="005561E5">
        <w:rPr>
          <w:rFonts w:ascii="Times New Roman" w:hAnsi="Times New Roman" w:cs="Times New Roman"/>
          <w:sz w:val="20"/>
          <w:szCs w:val="20"/>
        </w:rPr>
        <w:t xml:space="preserve"> декабря 2014 года  № </w:t>
      </w:r>
      <w:r w:rsidR="00C719C3">
        <w:rPr>
          <w:rFonts w:ascii="Times New Roman" w:hAnsi="Times New Roman" w:cs="Times New Roman"/>
          <w:sz w:val="20"/>
          <w:szCs w:val="20"/>
        </w:rPr>
        <w:t>327</w:t>
      </w:r>
    </w:p>
    <w:p w:rsidR="001D4108" w:rsidRPr="005561E5" w:rsidRDefault="001D4108" w:rsidP="001D410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4108" w:rsidRPr="005561E5" w:rsidRDefault="001D4108" w:rsidP="001D4108">
      <w:pPr>
        <w:jc w:val="center"/>
        <w:rPr>
          <w:rFonts w:ascii="Times New Roman" w:hAnsi="Times New Roman" w:cs="Times New Roman"/>
          <w:sz w:val="20"/>
          <w:szCs w:val="20"/>
        </w:rPr>
      </w:pPr>
      <w:r w:rsidRPr="005561E5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ассигнований из бюджета муниципального района на 2014 год по разделам и подразделам, целевым статьям и видам расходов функциональной классификации расходов</w:t>
      </w:r>
    </w:p>
    <w:tbl>
      <w:tblPr>
        <w:tblStyle w:val="a3"/>
        <w:tblW w:w="0" w:type="auto"/>
        <w:tblInd w:w="-459" w:type="dxa"/>
        <w:tblLook w:val="04A0"/>
      </w:tblPr>
      <w:tblGrid>
        <w:gridCol w:w="3203"/>
        <w:gridCol w:w="659"/>
        <w:gridCol w:w="659"/>
        <w:gridCol w:w="1066"/>
        <w:gridCol w:w="552"/>
        <w:gridCol w:w="561"/>
        <w:gridCol w:w="978"/>
        <w:gridCol w:w="1055"/>
        <w:gridCol w:w="1297"/>
      </w:tblGrid>
      <w:tr w:rsidR="00515961" w:rsidRPr="005561E5" w:rsidTr="005E5301">
        <w:tc>
          <w:tcPr>
            <w:tcW w:w="3202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60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67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53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61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Прогноз на 2014 год</w:t>
            </w:r>
          </w:p>
        </w:tc>
        <w:tc>
          <w:tcPr>
            <w:tcW w:w="1055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Поправки </w:t>
            </w:r>
          </w:p>
        </w:tc>
        <w:tc>
          <w:tcPr>
            <w:tcW w:w="1297" w:type="dxa"/>
            <w:vAlign w:val="center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515961" w:rsidRPr="005561E5" w:rsidTr="005E5301">
        <w:tc>
          <w:tcPr>
            <w:tcW w:w="3202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0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0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7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3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1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5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7" w:type="dxa"/>
            <w:vAlign w:val="bottom"/>
          </w:tcPr>
          <w:p w:rsidR="00515961" w:rsidRPr="005561E5" w:rsidRDefault="00515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204157,0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-563,0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203594,0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78566,1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78766,1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125590,9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-763,0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124827,9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19638,0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18832,0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13516,0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13516,0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12550,6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12550,6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9553,6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9553,6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9553,6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2715,7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2715,7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2715,7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1093,6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A83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П808038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"Реализация проектов (мероприятий) по поощрению и популяризации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достижений в развитии сельских поселений муниципального района"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475,1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8406,9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8364,2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4986,9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4986,9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3377,3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7351,9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7351,9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капитальных вложений в объекты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31908,5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31908,5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5088,1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5088,1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26820,4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A835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31800,9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31800,9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31800,9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4980,5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4939,5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4939,5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4939,5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4939,5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4939,5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26820,4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26820,4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26820,4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113657,0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113566,3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42486,5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42486,5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71170,5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71079,8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12708,2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13134,7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12708,2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13134,7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</w:t>
            </w: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6521,7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6521,7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6521,7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6521,7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6521,7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оказания услуг) детских дошкольных учреждений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96412,7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-435,6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95977,1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89651,7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-315,6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89336,1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89651,7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-315,6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89336,1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24771,8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24695,8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24771,8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24695,8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24771,8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24695,8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24695,5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24619,5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24695,5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24619,5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57068,8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56912,3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57068,8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56912,3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57068,8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56912,3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государственных (муниципальных) услуг (выполнение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57068,8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56912,3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57068,8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-156,5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56912,3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2592,6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2592,6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2592,6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2592,6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2592,6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A83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A83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учреждениях,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403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государственной программы Российской Федерации «Доступная среда» на 2011-2015 годы в рамках подпрограммы «Социальная поддержка инвалидов (доступная среда)» государственной программы Орловской области «Социальная поддержка граждан в Орловской области на 2013-2016 годы»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403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государственной программы Российской Федерации «Доступная среда» на 2011-2015 годы в рамках подпрограммы «Социальная поддержка инвалидов (доступная среда)» государственной программы Орловской области «Социальная поддержка граждан в Орловской области на 2013-2016 годы»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-74,0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3693,5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-74,0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3693,5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2518,5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2518,5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2402,7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2402,7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-74,0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4859,0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4859,0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5146,0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5162,8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961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иные цели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4807,8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3545,8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3545,8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3545,8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3545,8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(гранты) комплексного развития региональных и муниципальных учреждений культуры в рамках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-19,3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-19,3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-19,3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-19,3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-629,6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13690,4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1490,4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1490,4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12829,6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-629,6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4057,8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</w:t>
            </w: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 период до 2020 года»  </w:t>
            </w:r>
            <w:proofErr w:type="gram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-256,6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2595,9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1898,1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-169,0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1729,1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-86,2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-82,8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-87,6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866,8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313,3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-44,7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-42,9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-42,9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-42,9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-42,9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478,9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478,9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162,8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162,8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</w:t>
            </w: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-373,0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8423,0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8796,0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8423,0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</w:t>
            </w: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2939,4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2904,4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2939,4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9617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1899,9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</w:t>
            </w: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 w:rsidP="009617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-752,0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537,2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558,2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2894,5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2894,5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</w:t>
            </w: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территорий на 2014-2017 годы и на период до 2020 года»  </w:t>
            </w:r>
            <w:proofErr w:type="gram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961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"Строительство плоскостных спортивных сооружений"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 w:rsidP="009617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6374,3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6574,3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E5301" w:rsidRPr="005561E5" w:rsidTr="005E5301">
        <w:tc>
          <w:tcPr>
            <w:tcW w:w="3202" w:type="dxa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5E5301" w:rsidRPr="005561E5" w:rsidTr="005E5301">
        <w:tc>
          <w:tcPr>
            <w:tcW w:w="3202" w:type="dxa"/>
            <w:vAlign w:val="bottom"/>
          </w:tcPr>
          <w:p w:rsidR="005E5301" w:rsidRPr="005561E5" w:rsidRDefault="005E5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60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67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53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1" w:type="dxa"/>
            <w:vAlign w:val="bottom"/>
          </w:tcPr>
          <w:p w:rsidR="005E5301" w:rsidRPr="005561E5" w:rsidRDefault="005E5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5E5301" w:rsidRDefault="005E5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5E5301" w:rsidRDefault="005E53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</w:tbl>
    <w:p w:rsidR="00601D05" w:rsidRPr="005561E5" w:rsidRDefault="00601D05">
      <w:pPr>
        <w:rPr>
          <w:rFonts w:ascii="Times New Roman" w:hAnsi="Times New Roman" w:cs="Times New Roman"/>
          <w:sz w:val="20"/>
          <w:szCs w:val="20"/>
        </w:rPr>
      </w:pPr>
    </w:p>
    <w:sectPr w:rsidR="00601D05" w:rsidRPr="005561E5" w:rsidSect="00F51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4108"/>
    <w:rsid w:val="001D4108"/>
    <w:rsid w:val="003D0AF0"/>
    <w:rsid w:val="00515961"/>
    <w:rsid w:val="005561E5"/>
    <w:rsid w:val="0057307D"/>
    <w:rsid w:val="005E5301"/>
    <w:rsid w:val="00601D05"/>
    <w:rsid w:val="008E7FB7"/>
    <w:rsid w:val="0096174D"/>
    <w:rsid w:val="00A83576"/>
    <w:rsid w:val="00B145F8"/>
    <w:rsid w:val="00C719C3"/>
    <w:rsid w:val="00C83D96"/>
    <w:rsid w:val="00E95893"/>
    <w:rsid w:val="00F51F56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28</Pages>
  <Words>8857</Words>
  <Characters>50489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2014-12-17T12:26:00Z</dcterms:created>
  <dcterms:modified xsi:type="dcterms:W3CDTF">2014-12-19T05:40:00Z</dcterms:modified>
</cp:coreProperties>
</file>