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91" w:type="dxa"/>
        <w:tblInd w:w="93" w:type="dxa"/>
        <w:tblLook w:val="0000"/>
      </w:tblPr>
      <w:tblGrid>
        <w:gridCol w:w="9591"/>
      </w:tblGrid>
      <w:tr w:rsidR="009C2091" w:rsidRPr="007B474F" w:rsidTr="009B4D86">
        <w:trPr>
          <w:trHeight w:val="255"/>
        </w:trPr>
        <w:tc>
          <w:tcPr>
            <w:tcW w:w="9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2091" w:rsidRPr="00FF184E" w:rsidRDefault="009C2091" w:rsidP="00FF184E">
            <w:pPr>
              <w:pStyle w:val="a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184E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Приложение  </w:t>
            </w:r>
            <w:r w:rsidR="006C6128" w:rsidRPr="00FF184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9C2091" w:rsidRPr="00FF184E" w:rsidRDefault="009C2091" w:rsidP="00FF184E">
            <w:pPr>
              <w:pStyle w:val="a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184E">
              <w:rPr>
                <w:rFonts w:ascii="Times New Roman" w:hAnsi="Times New Roman" w:cs="Times New Roman"/>
                <w:sz w:val="20"/>
                <w:szCs w:val="20"/>
              </w:rPr>
              <w:t xml:space="preserve">к решению  Троснянского </w:t>
            </w:r>
            <w:proofErr w:type="gramStart"/>
            <w:r w:rsidRPr="00FF184E">
              <w:rPr>
                <w:rFonts w:ascii="Times New Roman" w:hAnsi="Times New Roman" w:cs="Times New Roman"/>
                <w:sz w:val="20"/>
                <w:szCs w:val="20"/>
              </w:rPr>
              <w:t>районного</w:t>
            </w:r>
            <w:proofErr w:type="gramEnd"/>
          </w:p>
          <w:p w:rsidR="009C2091" w:rsidRPr="00FF184E" w:rsidRDefault="009C2091" w:rsidP="00FF184E">
            <w:pPr>
              <w:pStyle w:val="a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184E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Совета народных депутатов</w:t>
            </w:r>
          </w:p>
          <w:p w:rsidR="009C2091" w:rsidRPr="00FF184E" w:rsidRDefault="009C2091" w:rsidP="00FF184E">
            <w:pPr>
              <w:pStyle w:val="a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184E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от </w:t>
            </w:r>
            <w:r w:rsidR="00FF184E">
              <w:rPr>
                <w:rFonts w:ascii="Times New Roman" w:hAnsi="Times New Roman" w:cs="Times New Roman"/>
                <w:sz w:val="20"/>
                <w:szCs w:val="20"/>
              </w:rPr>
              <w:t>18 декабря</w:t>
            </w:r>
            <w:r w:rsidRPr="00FF184E">
              <w:rPr>
                <w:rFonts w:ascii="Times New Roman" w:hAnsi="Times New Roman" w:cs="Times New Roman"/>
                <w:sz w:val="20"/>
                <w:szCs w:val="20"/>
              </w:rPr>
              <w:t xml:space="preserve">  2014 года  №  </w:t>
            </w:r>
            <w:r w:rsidR="00FF184E">
              <w:rPr>
                <w:rFonts w:ascii="Times New Roman" w:hAnsi="Times New Roman" w:cs="Times New Roman"/>
                <w:sz w:val="20"/>
                <w:szCs w:val="20"/>
              </w:rPr>
              <w:t>327</w:t>
            </w:r>
          </w:p>
          <w:p w:rsidR="009C2091" w:rsidRPr="007B474F" w:rsidRDefault="009C2091" w:rsidP="009B4D86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C2091" w:rsidRPr="007B474F" w:rsidRDefault="009C2091" w:rsidP="009C2091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B474F">
        <w:rPr>
          <w:rFonts w:ascii="Times New Roman" w:hAnsi="Times New Roman" w:cs="Times New Roman"/>
          <w:b/>
          <w:sz w:val="20"/>
          <w:szCs w:val="20"/>
        </w:rPr>
        <w:t xml:space="preserve">Ведомственная структура расходов бюджета муниципального района  на 2014 год  </w:t>
      </w:r>
    </w:p>
    <w:tbl>
      <w:tblPr>
        <w:tblStyle w:val="a3"/>
        <w:tblW w:w="0" w:type="auto"/>
        <w:tblInd w:w="-601" w:type="dxa"/>
        <w:tblLook w:val="04A0"/>
      </w:tblPr>
      <w:tblGrid>
        <w:gridCol w:w="3202"/>
        <w:gridCol w:w="609"/>
        <w:gridCol w:w="692"/>
        <w:gridCol w:w="640"/>
        <w:gridCol w:w="1244"/>
        <w:gridCol w:w="521"/>
        <w:gridCol w:w="544"/>
        <w:gridCol w:w="977"/>
        <w:gridCol w:w="766"/>
        <w:gridCol w:w="977"/>
      </w:tblGrid>
      <w:tr w:rsidR="006D41CD" w:rsidRPr="007B474F" w:rsidTr="0022031F">
        <w:tc>
          <w:tcPr>
            <w:tcW w:w="3202" w:type="dxa"/>
            <w:vAlign w:val="center"/>
          </w:tcPr>
          <w:p w:rsidR="00B650CD" w:rsidRPr="007B474F" w:rsidRDefault="00B650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50CD" w:rsidRPr="007B474F" w:rsidRDefault="00B650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50CD" w:rsidRPr="007B474F" w:rsidRDefault="00B650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50CD" w:rsidRPr="007B474F" w:rsidRDefault="00B650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50CD" w:rsidRPr="007B474F" w:rsidRDefault="00B650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41CD" w:rsidRPr="007B474F" w:rsidRDefault="006D41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09" w:type="dxa"/>
            <w:vAlign w:val="center"/>
          </w:tcPr>
          <w:p w:rsidR="006D41CD" w:rsidRPr="007B474F" w:rsidRDefault="006D41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Вед.</w:t>
            </w:r>
          </w:p>
        </w:tc>
        <w:tc>
          <w:tcPr>
            <w:tcW w:w="692" w:type="dxa"/>
            <w:vAlign w:val="center"/>
          </w:tcPr>
          <w:p w:rsidR="006D41CD" w:rsidRPr="007B474F" w:rsidRDefault="006D41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РПр</w:t>
            </w:r>
          </w:p>
        </w:tc>
        <w:tc>
          <w:tcPr>
            <w:tcW w:w="640" w:type="dxa"/>
            <w:vAlign w:val="center"/>
          </w:tcPr>
          <w:p w:rsidR="006D41CD" w:rsidRPr="007B474F" w:rsidRDefault="006D41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244" w:type="dxa"/>
            <w:vAlign w:val="center"/>
          </w:tcPr>
          <w:p w:rsidR="006D41CD" w:rsidRPr="007B474F" w:rsidRDefault="006D41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ЦСР</w:t>
            </w:r>
          </w:p>
        </w:tc>
        <w:tc>
          <w:tcPr>
            <w:tcW w:w="521" w:type="dxa"/>
            <w:vAlign w:val="center"/>
          </w:tcPr>
          <w:p w:rsidR="006D41CD" w:rsidRPr="007B474F" w:rsidRDefault="006D41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ВР</w:t>
            </w:r>
          </w:p>
        </w:tc>
        <w:tc>
          <w:tcPr>
            <w:tcW w:w="544" w:type="dxa"/>
            <w:vAlign w:val="center"/>
          </w:tcPr>
          <w:p w:rsidR="006D41CD" w:rsidRPr="007B474F" w:rsidRDefault="006D41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Ист</w:t>
            </w:r>
            <w:proofErr w:type="spellEnd"/>
            <w:proofErr w:type="gramEnd"/>
          </w:p>
        </w:tc>
        <w:tc>
          <w:tcPr>
            <w:tcW w:w="977" w:type="dxa"/>
            <w:textDirection w:val="btLr"/>
            <w:vAlign w:val="center"/>
          </w:tcPr>
          <w:p w:rsidR="006D41CD" w:rsidRPr="007B474F" w:rsidRDefault="006D41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Утверждено на  2014 год</w:t>
            </w:r>
          </w:p>
        </w:tc>
        <w:tc>
          <w:tcPr>
            <w:tcW w:w="766" w:type="dxa"/>
            <w:textDirection w:val="btLr"/>
            <w:vAlign w:val="center"/>
          </w:tcPr>
          <w:p w:rsidR="006D41CD" w:rsidRPr="007B474F" w:rsidRDefault="006D41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Поправки</w:t>
            </w:r>
          </w:p>
        </w:tc>
        <w:tc>
          <w:tcPr>
            <w:tcW w:w="977" w:type="dxa"/>
            <w:textDirection w:val="btLr"/>
            <w:vAlign w:val="center"/>
          </w:tcPr>
          <w:p w:rsidR="006D41CD" w:rsidRPr="007B474F" w:rsidRDefault="006D41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Уточненный план</w:t>
            </w:r>
          </w:p>
        </w:tc>
      </w:tr>
      <w:tr w:rsidR="006D41CD" w:rsidRPr="007B474F" w:rsidTr="0022031F">
        <w:tc>
          <w:tcPr>
            <w:tcW w:w="3202" w:type="dxa"/>
            <w:vAlign w:val="bottom"/>
          </w:tcPr>
          <w:p w:rsidR="006D41CD" w:rsidRPr="007B474F" w:rsidRDefault="006D41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9" w:type="dxa"/>
            <w:vAlign w:val="bottom"/>
          </w:tcPr>
          <w:p w:rsidR="006D41CD" w:rsidRPr="007B474F" w:rsidRDefault="006D41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92" w:type="dxa"/>
            <w:vAlign w:val="bottom"/>
          </w:tcPr>
          <w:p w:rsidR="006D41CD" w:rsidRPr="007B474F" w:rsidRDefault="006D41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0" w:type="dxa"/>
            <w:vAlign w:val="bottom"/>
          </w:tcPr>
          <w:p w:rsidR="006D41CD" w:rsidRPr="007B474F" w:rsidRDefault="006D41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44" w:type="dxa"/>
            <w:vAlign w:val="bottom"/>
          </w:tcPr>
          <w:p w:rsidR="006D41CD" w:rsidRPr="007B474F" w:rsidRDefault="006D41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21" w:type="dxa"/>
            <w:vAlign w:val="bottom"/>
          </w:tcPr>
          <w:p w:rsidR="006D41CD" w:rsidRPr="007B474F" w:rsidRDefault="006D41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44" w:type="dxa"/>
            <w:vAlign w:val="bottom"/>
          </w:tcPr>
          <w:p w:rsidR="006D41CD" w:rsidRPr="007B474F" w:rsidRDefault="006D41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6D41CD" w:rsidRPr="007B474F" w:rsidRDefault="006D41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66" w:type="dxa"/>
            <w:vAlign w:val="bottom"/>
          </w:tcPr>
          <w:p w:rsidR="006D41CD" w:rsidRPr="007B474F" w:rsidRDefault="006D41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6D41CD" w:rsidRPr="007B474F" w:rsidRDefault="006D41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204157,0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-563,0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203594,0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78566,1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78766,1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125590,9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-763,0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124827,9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АДМИНИСТРАЦИЯ ТРОСНЯНКОГО РАЙОНА ОРЛОВСКОЙ ОБЛАСТИ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59694,2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-256,6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59437,6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27445,8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27445,8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32248,4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-256,6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31991,8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16799,9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16799,9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982,0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982,0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982,0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982,0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БП08007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982,0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982,0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БП08007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982,0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982,0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БП08007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982,0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982,0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БП08007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982,0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982,0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БП08007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982,0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982,0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711,6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711,6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711,6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711,6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в рамках </w:t>
            </w:r>
            <w:proofErr w:type="spellStart"/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непрограммной</w:t>
            </w:r>
            <w:proofErr w:type="spellEnd"/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711,6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711,6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</w:t>
            </w:r>
            <w:r w:rsidRPr="007B47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функций государственными (муниципальными) 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486,6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486,6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486,6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486,6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486,6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486,6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486,6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486,6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222,0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222,0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222,0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222,0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222,0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222,0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13516,0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13516,0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13516,0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13516,0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Глава местной администрации (исполнительно-распорядительного органа) муниципального образования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БП08009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965,4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965,4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БП08009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965,4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965,4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БП08009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965,4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965,4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БП08009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965,4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965,4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БП08009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965,4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965,4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в рамках </w:t>
            </w:r>
            <w:proofErr w:type="spellStart"/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непрограммной</w:t>
            </w:r>
            <w:proofErr w:type="spellEnd"/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12550,6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12550,6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</w:t>
            </w:r>
            <w:r w:rsidRPr="007B47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9553,6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9553,6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9553,6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9553,6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9553,6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9553,6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2947,0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2947,0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2947,0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2947,0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2715,7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2715,7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231,3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231,3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825,4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825,4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825,4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825,4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в рамках </w:t>
            </w:r>
            <w:proofErr w:type="spellStart"/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непрограммной</w:t>
            </w:r>
            <w:proofErr w:type="spellEnd"/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825,4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825,4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802,4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802,4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802,4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802,4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802,4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802,4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802,4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802,4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23,0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23,0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23,0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23,0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23,0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23,0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764,9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764,9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 xml:space="preserve">Районная целевая программа </w:t>
            </w:r>
            <w:r w:rsidRPr="007B47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"Содействие обеспечения безопасности дорожного движения в </w:t>
            </w:r>
            <w:proofErr w:type="spellStart"/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7B474F">
              <w:rPr>
                <w:rFonts w:ascii="Times New Roman" w:hAnsi="Times New Roman" w:cs="Times New Roman"/>
                <w:sz w:val="20"/>
                <w:szCs w:val="20"/>
              </w:rPr>
              <w:t xml:space="preserve"> районе в 2012-2020 годах"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П408032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П408032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П408032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П408032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 w:rsidP="00B650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Районная муниципальная целевая программа "Совершенствование системы профилактики правонарушений и усиление борьбы с преступностью в </w:t>
            </w:r>
            <w:proofErr w:type="spellStart"/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на 2012-2016 годы"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П408034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2,5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2,5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П408034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П408034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П408034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П808038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Подпрограмма "Реализация проектов (мероприятий) по поощрению и популяризации достижений в развитии сельских поселений муниципального района"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П878038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П878038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П878038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П878038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721,1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721,1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7B4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7B4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БП08039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358,4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358,4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БП08039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358,4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358,4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БП08039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358,4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358,4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БП08039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358,4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358,4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Создание  административных </w:t>
            </w: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правонарушениях, в рамках </w:t>
            </w:r>
            <w:proofErr w:type="spellStart"/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непрограммной</w:t>
            </w:r>
            <w:proofErr w:type="spellEnd"/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части бюджета муниципального района 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БГ07158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181,5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181,5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БГ07158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162,4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162,4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БГ07158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162,4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162,4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БГ07158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162,4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162,4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БГ07158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162,4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162,4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БГ07158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19,1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19,1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БГ07158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19,1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19,1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БГ07158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19,1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19,1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Выполнение  полномочий  в сфере трудовых отношений в рамках </w:t>
            </w:r>
            <w:proofErr w:type="spellStart"/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непрограммной</w:t>
            </w:r>
            <w:proofErr w:type="spellEnd"/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БГ07161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181,2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181,2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БГ07161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176,2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176,2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БГ07161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176,2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176,2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БГ07161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176,2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176,2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БГ07161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176,2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176,2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БГ07158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 xml:space="preserve">Иные закупки товаров, работ и услуг для обеспечения </w:t>
            </w:r>
            <w:r w:rsidRPr="007B47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БГ07158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областные средства 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БГ07158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4409,0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4409,0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Транспорт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0408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932,0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932,0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Непрограмная</w:t>
            </w:r>
            <w:proofErr w:type="spellEnd"/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0408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932,0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932,0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БП08012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932,0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932,0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БП08012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932,0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932,0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БП08012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932,0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932,0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БП08012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932,0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932,0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3470,0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3470,0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Дорожное хозяйство 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3470,0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3470,0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3470,0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3470,0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 и содержание автомобильных дорог</w:t>
            </w:r>
            <w:proofErr w:type="gramStart"/>
            <w:r w:rsidRPr="007B4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7B4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прочие работы в сфере дорожного хозяйства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БП08013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3470,0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3470,0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БП08013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3470,0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3470,0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7B4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7B4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БП08013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3470,0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3470,0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</w:t>
            </w:r>
            <w:proofErr w:type="gramStart"/>
            <w:r w:rsidRPr="007B4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7B4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БП08013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3470,0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3470,0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БП08013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3470,0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3470,0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7,0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 xml:space="preserve">Районная целевая программа "Развитие и поддержка малого и среднего предпринимательства в </w:t>
            </w:r>
            <w:proofErr w:type="spellStart"/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7B474F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2012-2020 годы"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П118031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5,0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П118031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5,0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П118031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5,0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</w:t>
            </w:r>
            <w:proofErr w:type="gramStart"/>
            <w:r w:rsidRPr="007B4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7B4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П118031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5,0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П118031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5,0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Районная целевая программа "Развитие торговли  в </w:t>
            </w:r>
            <w:proofErr w:type="spellStart"/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на 2012-2018 годы"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П558035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2,0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П558035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Иные закупки товаров, работ и </w:t>
            </w:r>
            <w:r w:rsidRPr="007B4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услуг для государственны</w:t>
            </w:r>
            <w:proofErr w:type="gramStart"/>
            <w:r w:rsidRPr="007B4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7B4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П558035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Прочая закупка товаров, работ и услуг для государственных (муниципальных</w:t>
            </w:r>
            <w:proofErr w:type="gramStart"/>
            <w:r w:rsidRPr="007B4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7B4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П558035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П558035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31800,9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31800,9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31800,9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31800,9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31800,9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31800,9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"Строительство локальных сетей водоснабжения"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П840000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31800,9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31800,9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Строительство локальных сетей водоснабжения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П848038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4980,5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4980,5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П848038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41,0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7B4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7B4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П848038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41,0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П848038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41,0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П848038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4939,5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4939,5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П848038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4939,5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4939,5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Строительство локальных сетей водоснабжения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П847231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26820,4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26820,4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П847231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26820,4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26820,4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П847231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26820,4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26820,4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3974,4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-256,6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3717,8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Пенсионное обеспечение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1001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643,0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643,0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1001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643,0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643,0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БП08026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643,0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643,0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БП08026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643,0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643,0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БП08026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643,0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643,0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БП08026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643,0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643,0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БП08026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643,0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643,0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3331,4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-256,6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3074,8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  <w:proofErr w:type="gramStart"/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-в</w:t>
            </w:r>
            <w:proofErr w:type="gramEnd"/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сего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2852,5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-256,6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2595,9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Подпрограмма "Строительство (приобретение) жилья для граждан, проживающих в сельских поселениях муниципального района"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П810000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1898,1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-169,0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1729,1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Осуществление мероприятий по улучшению жилищных условий граждан, проживающих в сельской местности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П815018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723,5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-86,2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637,3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П815018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723,5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-86,2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637,3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П815018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723,5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-86,2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637,3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П815018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723,5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-86,2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637,3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П815018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723,5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-86,2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637,3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мероприятий по улучшению жилищных условий граждан, проживающих в сельской местности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П817016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694,6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-82,8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611,8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П817016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694,6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-82,8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611,8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П817016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694,6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-82,8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611,8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П817016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694,6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-82,8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611,8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П817016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694,6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-82,8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611,8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Осуществление мероприятий по улучшению жилищных условий граждан, проживающих в сельской местности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П818038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480,0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480,0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П818038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480,0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480,0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П818038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480,0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480,0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П818038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480,0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480,0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П818038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480,0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480,0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"Строительство (приобретение) жилья для молодых семей и молодых специалистов, проживающих в сельских поселениях муниципального района"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П820000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954,4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-87,6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866,8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мероприятий по строительству (приобретению) жилья для молодых специалистов, проживающих в сельской местности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П825018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358,0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-44,7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313,3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П825018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358,0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-44,7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313,3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П825018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358,0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-44,7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313,3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П825018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358,0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-44,7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313,3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П825018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358,0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-44,7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313,3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Осуществление мероприятий по строительству (приобретению) </w:t>
            </w:r>
            <w:r w:rsidRPr="007B474F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lastRenderedPageBreak/>
              <w:t>жилья для молодых специалистов, проживающих в сельской местности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П827016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344,4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-42,9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301,5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П827016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344,4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-42,9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301,5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П827016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344,4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-42,9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301,5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П827016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322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344,4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-42,9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301,5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П827016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322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344,4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-42,9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301,5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Осуществление мероприятий по строительству (приобретению) жилья для молодых специалистов, проживающих в сельской местности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252,0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П828038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252,0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252,0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П828038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252,0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252,0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П828038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252,0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252,0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П828038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252,0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252,0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Районная целевая программа «Обеспечение жильем молодых семей в </w:t>
            </w:r>
            <w:proofErr w:type="spellStart"/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на 2013-2017 годы»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П770000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478,9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478,9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 w:rsidP="00E113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подпрограммы "Обеспечение жильем молодых семей" федеральной целевой программы "Жилище" на 2011-2015 годы в рамках подпрограммы "обеспечение жильем молодых семей на 2014-2015 годы" государственной программы Орловской области "Молодежь </w:t>
            </w:r>
            <w:proofErr w:type="spellStart"/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Орловщины</w:t>
            </w:r>
            <w:proofErr w:type="spellEnd"/>
            <w:r w:rsidRPr="007B474F">
              <w:rPr>
                <w:rFonts w:ascii="Times New Roman" w:hAnsi="Times New Roman" w:cs="Times New Roman"/>
                <w:sz w:val="20"/>
                <w:szCs w:val="20"/>
              </w:rPr>
              <w:t xml:space="preserve"> на 2013-2020 годы" 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П775020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162,8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162,8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П775020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162,8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162,8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П775020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162,8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162,8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П775020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162,8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162,8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П775020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162,8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162,8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 w:rsidP="00E113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7B474F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мероприятий подпрограммы "Обеспечение жильем молодых семей" федеральной целевой программы "Жилище" на 2011-2015 годы в рамках подпрограммы "обеспечение жильем молодых семей на 2014-2015 годы" государственной программы Орловской области "Молодежь </w:t>
            </w:r>
            <w:proofErr w:type="spellStart"/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Орловщины</w:t>
            </w:r>
            <w:proofErr w:type="spellEnd"/>
            <w:r w:rsidRPr="007B474F">
              <w:rPr>
                <w:rFonts w:ascii="Times New Roman" w:hAnsi="Times New Roman" w:cs="Times New Roman"/>
                <w:sz w:val="20"/>
                <w:szCs w:val="20"/>
              </w:rPr>
              <w:t xml:space="preserve"> на 2013-2020 годы" 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П777019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210,7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210,7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П777019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210,7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210,7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 xml:space="preserve">Социальные выплаты гражданам, кроме публичных нормативных </w:t>
            </w:r>
            <w:r w:rsidRPr="007B47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социальных выплат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П777019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210,7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210,7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гражданам на приобретение жилья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П777019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210,7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210,7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П777019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210,7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210,7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П778037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105,4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105,4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П778037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105,4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105,4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П778037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105,4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105,4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П778037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105,4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105,4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2710,0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2710,0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370,0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370,0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2340,0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2340,0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2710,0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2710,0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  <w:proofErr w:type="gramStart"/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-в</w:t>
            </w:r>
            <w:proofErr w:type="gramEnd"/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сего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П808038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2710,0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2710,0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 w:rsidP="00E113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Подпрограмма "Строительство плоскостных спортивных сооружений"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П880000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2710,0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2710,0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Осуществление мероприятий по развитию сети плоскостных сооружений в сельской местности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П885018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1040,0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1040,0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П885018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1040,0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1040,0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П885018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1040,0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1040,0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П885018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1040,0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1040,0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П885018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1040,0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1040,0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Осуществление мероприятий по развитию сети плоскостных сооружений в сельской местности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П887231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П887231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П887231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П887231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П887231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Осуществление мероприятий по развитию сети плоскостных сооружений в сельской местности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П887265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П887265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П887265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П887265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областные  средства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П887265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Осуществление мероприятий по развитию сети плоскостных сооружений в сельской местности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П888038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370,0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370,0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П888038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П888038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П888038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 xml:space="preserve"> средства района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П888038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П880000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270,0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270,0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П880000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270,0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270,0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</w:t>
            </w:r>
            <w:proofErr w:type="gramStart"/>
            <w:r w:rsidRPr="007B4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7B4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П880000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270,0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270,0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П880000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270,0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270,0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ФИНАНСОВЫЙ ОТДЕЛ АДМИНИСТРАЦИИ ТРОСНЯНСКОГО РАЙОНА ОРЛОВСКОЙ ОБЛАСТИ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14881,3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157,3</w:t>
            </w:r>
          </w:p>
        </w:tc>
        <w:tc>
          <w:tcPr>
            <w:tcW w:w="977" w:type="dxa"/>
            <w:vAlign w:val="bottom"/>
          </w:tcPr>
          <w:p w:rsidR="0022031F" w:rsidRPr="009064A2" w:rsidRDefault="0022031F" w:rsidP="00D019B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D019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5038,6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3282,7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3482,7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11598,6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-42,7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11555,9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2509,4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2509,4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2470,0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2470,0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Непрограммная</w:t>
            </w:r>
            <w:proofErr w:type="spellEnd"/>
            <w:r w:rsidRPr="007B474F">
              <w:rPr>
                <w:rFonts w:ascii="Times New Roman" w:hAnsi="Times New Roman" w:cs="Times New Roman"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2470,0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2470,0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 xml:space="preserve">Центральный аппарат в рамках </w:t>
            </w:r>
            <w:proofErr w:type="spellStart"/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непрограммной</w:t>
            </w:r>
            <w:proofErr w:type="spellEnd"/>
            <w:r w:rsidRPr="007B474F">
              <w:rPr>
                <w:rFonts w:ascii="Times New Roman" w:hAnsi="Times New Roman" w:cs="Times New Roman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2470,0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2470,0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2160,0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2160,0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2160,0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2160,0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2160,0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2160,0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2160,0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2160,0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307,0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307,0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307,0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307,0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307,0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307,0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0107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0000000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5,4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5,4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0107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5,4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5,4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0107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БП08040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5,4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5,4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0107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БП08040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5,4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5,4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0107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БП08040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5,4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5,4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0107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БП08040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5,4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5,4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0111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34,0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0111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34,0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Резервные фонды исполнительных органов местного  в рамках  </w:t>
            </w:r>
            <w:proofErr w:type="spellStart"/>
            <w:r w:rsidRPr="007B4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7B4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областного бюджета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БП08010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БП08010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БП08010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БП08010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536,8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536,8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7B474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Непрограммная</w:t>
            </w:r>
            <w:proofErr w:type="spellEnd"/>
            <w:r w:rsidRPr="007B474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БФ00000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536,8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536,8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7B4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7B4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БФ05118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536,8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536,8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БФ05118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536,8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536,8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БФ05118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536,8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536,8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района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БФ05118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536,8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536,8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3924,6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-42,7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3881,9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3924,6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-42,7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3881,9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3924,6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-42,7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3881,9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 w:rsidP="009B4D8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 и содержание автомобильных дорог, прочие работы в сфере дорожного хозяйства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БП08013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504,6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504,6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БП08013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504,6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504,6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БП08013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504,6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504,6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БП08013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504,6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504,6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БП07055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3420,0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-42,7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3377,3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БП07055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3420,0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-42,7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3377,3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Субсидии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БП07055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3420,0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-42,7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3377,3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за исключением субсидий на </w:t>
            </w:r>
            <w:proofErr w:type="spellStart"/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7B474F">
              <w:rPr>
                <w:rFonts w:ascii="Times New Roman" w:hAnsi="Times New Roman" w:cs="Times New Roman"/>
                <w:sz w:val="20"/>
                <w:szCs w:val="20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БП07055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521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3420,0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-42,7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3377,3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БП07055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521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3420,0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-42,7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3377,3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563,2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563,2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563,2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563,2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 w:rsidP="009B4D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из областного бюджета бюджетам муниципальных районов (городских округов) на повышение заработной платы работникам муниципальных учреждений культуры в рамках </w:t>
            </w:r>
            <w:proofErr w:type="spellStart"/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непрограммной</w:t>
            </w:r>
            <w:proofErr w:type="spellEnd"/>
            <w:r w:rsidRPr="007B474F">
              <w:rPr>
                <w:rFonts w:ascii="Times New Roman" w:hAnsi="Times New Roman" w:cs="Times New Roman"/>
                <w:sz w:val="20"/>
                <w:szCs w:val="20"/>
              </w:rPr>
              <w:t xml:space="preserve"> части областного бюджета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БП17283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526,2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526,2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БП17283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526,2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526,2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Субсидии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БП17283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526,2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526,2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за исключением субсидий на </w:t>
            </w:r>
            <w:proofErr w:type="spellStart"/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7B474F">
              <w:rPr>
                <w:rFonts w:ascii="Times New Roman" w:hAnsi="Times New Roman" w:cs="Times New Roman"/>
                <w:sz w:val="20"/>
                <w:szCs w:val="20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БП17283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521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526,2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526,2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БП17283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521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526,2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526,2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Подключение общедоступных библиотек Российской Федерации  к сети Интернет и развитие системы библиотечного дела с учетом задачи расширения информационных технологий и оцифровки в рамках подпрограммы "Развитие отрасли культуры в Орловской области на 2014-2017годы" государственной программы Орловской области "Развитие культуры и искусства, туризма, архивного дела</w:t>
            </w:r>
            <w:proofErr w:type="gramStart"/>
            <w:r w:rsidRPr="007B474F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7B474F">
              <w:rPr>
                <w:rFonts w:ascii="Times New Roman" w:hAnsi="Times New Roman" w:cs="Times New Roman"/>
                <w:sz w:val="20"/>
                <w:szCs w:val="20"/>
              </w:rPr>
              <w:t xml:space="preserve"> сохранение и реконструкция военно-мемориальных объектов в Орловской области (2013-2017 годы)"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БП05146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37,0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37,0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БП05146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37,0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37,0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БП05146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37,0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37,0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БП05146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37,0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37,0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0000000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973,0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973,0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973,0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973,0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РФ от 7 мая 2008 года № 714 "Об обеспечении  жильем ветеранов Великой отечественной войны 1941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БП05134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973,0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973,0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БП05134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973,0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973,0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БП05134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973,0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973,0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БП05134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973,0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973,0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БП05134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973,0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973,0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Межбюджетные трансферты общего характера бюджетам субъектов Российской федерации и муниципальных образований 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6374,3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6574,3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1401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6105,6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6105,6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БП00000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6105,6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6105,6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Выравнивание бюджетной обеспеченности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БП00000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6105,6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6105,6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БП07156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6105,6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6105,6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БП07156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6105,6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6105,6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БП07156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511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6105,6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6105,6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БП07156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511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6105,6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6105,6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дотации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1402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400,0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Непрграммная</w:t>
            </w:r>
            <w:proofErr w:type="spellEnd"/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1402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400,0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Поддержка мер по обеспечению сбалансированности бюджетов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БП08030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БП08030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Дотации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БП08030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Иные дотации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БП08030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512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БП08030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512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1403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68,7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68,7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1403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68,7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68,7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1403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БП08021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68,7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68,7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БП08021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68,7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68,7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БП08021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68,7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68,7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БП08021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68,7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68,7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ОТДЕЛ ОБРАЗОВАНИЯ АДМИНИСТРАЦИИ ТРОСНЯНСКОГО РАЙОНА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114843,7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-213,7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114630,0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39420,0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39339,3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75423,7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-213,7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75210,0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212,0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212,0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212,0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212,0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БГ00000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212,0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212,0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Выполнение государственных полномочий Орловской области </w:t>
            </w:r>
            <w:r w:rsidRPr="007B4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по созданию комиссии по делам несовершеннолетних и защите их прав и организации деятельности этих комиссий в рамках </w:t>
            </w:r>
            <w:proofErr w:type="spellStart"/>
            <w:r w:rsidRPr="007B4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7B4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областного бюджета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БГ07159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212,0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212,0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БГ07159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166,0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10,5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176,5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БГ07159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166,0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10,5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176,5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БГ07159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166,0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10,5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176,5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БГ07159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166,0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10,5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176,5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БГ07159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46,0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-10,5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35,5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БГ07159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46,0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-10,5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35,5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БГ07159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46,0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-10,5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35,5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110311,0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-90,7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110220,3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12708,2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426,5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13134,7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Непрограммная</w:t>
            </w:r>
            <w:proofErr w:type="spellEnd"/>
            <w:r w:rsidRPr="007B474F">
              <w:rPr>
                <w:rFonts w:ascii="Times New Roman" w:hAnsi="Times New Roman" w:cs="Times New Roman"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БП00000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12708,2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426,5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13134,7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7B4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рамках  подпрограммы "Развитие системы дошкольного, общего образования и дополнительного образования детей и молодежи" государственной программы Орловской области "Образование</w:t>
            </w:r>
            <w:proofErr w:type="gramEnd"/>
            <w:r w:rsidRPr="007B4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Орловской области"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БП07157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6365,2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156,5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6521,7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 бюджетным, автономным </w:t>
            </w:r>
            <w:r w:rsidRPr="007B47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БП07157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6365,2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156,5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6521,7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БП07157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6365,2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156,5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6521,7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БП07157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6365,2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156,5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6521,7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БП07157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6365,2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156,5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6521,7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</w:t>
            </w:r>
            <w:proofErr w:type="gramStart"/>
            <w:r w:rsidRPr="007B474F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оказания услуг) детских дошкольных учреждений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БП08017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6343,0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270,0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6613,0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БП08017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6343,0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270,0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6613,0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БП08017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6343,0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270,0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6613,0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БП08017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6320,2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270,0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6590,2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БП08017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6320,2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270,0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6590,2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БП08017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22,8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22,8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БП08017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22,8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22,8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93066,7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-435,6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92631,1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Школы – детские сады, школы начальные, неполные средние и средние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93066,7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-435,6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92631,1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93066,7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-435,6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92631,1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(оказание услуг) школ-детских садов, школ начальных, неполных и средних 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БП08018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24771,8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-76,0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24695,8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БП08018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24771,8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-76,0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24695,8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БП08018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24771,8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-76,0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24695,8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БП08018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24695,5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-76,0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24619,5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БП08018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24695,5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-76,0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24619,5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на иные цели 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БП08018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76,3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76,3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БП08018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76,3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76,3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БП08021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</w:t>
            </w:r>
            <w:r w:rsidRPr="007B47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муниципальным бюджетным, автономным учреждениям и иным некоммерческим организациям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БП08021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БП08021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БП08021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15,3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15,3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БП08021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15,3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15,3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БП08021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БП08021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7B4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рамках  подпрограммы "Развитие системы дошкольного, общего образования и дополнительного образования детей и молодежи" государственной программы Орловской области "Образование</w:t>
            </w:r>
            <w:proofErr w:type="gramEnd"/>
            <w:r w:rsidRPr="007B4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Орловской области"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БП07157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57068,8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-156,5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56912,3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БП07157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57068,8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-156,5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56912,3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БП07157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57068,8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-156,5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56912,3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на финансовое обеспечение государственного (муниципального) задания на оказание услуг (выполнение работ) 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 0 7157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57068,8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-156,5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56912,3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БП07157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57068,8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-156,5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56912,3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Возмещение расходов бюджетов муниципальных образований на обеспечение питанием учащихся муниципальных общеобразовательных учреждений в рамках  подпрограммы "Развитие системы дошкольного, общего образования и дополнительного образования </w:t>
            </w:r>
            <w:r w:rsidRPr="007B4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детей и молодежи" государственной программы "Образование в Орловской области"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БП07241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2431,0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161,6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2592,6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БП07241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2431,0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161,6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2592,6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БП07241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2431,0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161,6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2592,6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БП07241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2431,0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161,6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2592,6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БП07241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2431,0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161,6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2592,6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Ежемесячное денежное вознаграждение за классное руководство в рамках подпрограммы "Государственная поддержка работников системы образования, талантливых детей и молодежи" государственной программы Орловской области "Образование в Орловской области"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БП07150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1932,9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-244,7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1688,2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БП07150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1932,9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-244,7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1688,2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БП07150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1932,9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-244,7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1688,2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БП07150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1932,9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-244,7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1688,2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БП07150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1932,9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-244,7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1688,2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</w:r>
            <w:proofErr w:type="spellStart"/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непрограммной</w:t>
            </w:r>
            <w:proofErr w:type="spellEnd"/>
            <w:r w:rsidRPr="007B474F">
              <w:rPr>
                <w:rFonts w:ascii="Times New Roman" w:hAnsi="Times New Roman" w:cs="Times New Roman"/>
                <w:sz w:val="20"/>
                <w:szCs w:val="20"/>
              </w:rPr>
              <w:t xml:space="preserve"> части областного бюджета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БГ07265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615,0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615,0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БГ07265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615,0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615,0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БГ07265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БГ07265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БГ07265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БГ07265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 w:rsidP="009B4D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Создание в общеобразовательных учреждениях,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БП08097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БП08097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БП08097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БП08097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БП08097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 w:rsidP="009B4D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Создание в общеобразовательных учреждениях,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БП05097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980,0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980,0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БП05097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980,0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980,0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БП05097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980,0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980,0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БП05097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980,0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980,0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БП05097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980,0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980,0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 w:rsidP="00AC1B8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государственной программы Российской Федерации «Доступная среда» на 2011-2015 годы в рамках подпрограммы «Социальная поддержка инвалидов (доступная среда)» государственной программы Орловской области «Социальная поддержка граждан в Орловской области на 2013-2016 годы» 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БП08098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28,9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28,9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БП08098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28,9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28,9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БП08098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28,9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28,9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БП08098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28,9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28,9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БП08098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28,9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28,9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 w:rsidP="00C134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государственной программы Российской Федерации «Доступная среда» на 2011-2015 годы в рамках подпрограммы «Социальная поддержка инвалидов (доступная среда)» государственной программы Орловской области «Социальная поддержка граждан в Орловской области на 2013-2016 годы» 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БП05027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1645,0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1645,0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 бюджетным, автономным учреждениям и иным </w:t>
            </w:r>
            <w:r w:rsidRPr="007B47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БП05027</w:t>
            </w:r>
          </w:p>
        </w:tc>
        <w:tc>
          <w:tcPr>
            <w:tcW w:w="521" w:type="dxa"/>
            <w:vAlign w:val="bottom"/>
          </w:tcPr>
          <w:p w:rsidR="0022031F" w:rsidRPr="007B474F" w:rsidRDefault="00325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22031F" w:rsidRPr="007B474F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1645,0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1645,0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БП05027</w:t>
            </w:r>
          </w:p>
        </w:tc>
        <w:tc>
          <w:tcPr>
            <w:tcW w:w="521" w:type="dxa"/>
            <w:vAlign w:val="bottom"/>
          </w:tcPr>
          <w:p w:rsidR="0022031F" w:rsidRPr="007B474F" w:rsidRDefault="00325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</w:t>
            </w:r>
            <w:r w:rsidR="0022031F" w:rsidRPr="007B474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1645,0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1645,0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БП05027</w:t>
            </w:r>
          </w:p>
        </w:tc>
        <w:tc>
          <w:tcPr>
            <w:tcW w:w="521" w:type="dxa"/>
            <w:vAlign w:val="bottom"/>
          </w:tcPr>
          <w:p w:rsidR="0022031F" w:rsidRPr="007B474F" w:rsidRDefault="00325C9E" w:rsidP="00325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1645,0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1645,0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БП05027</w:t>
            </w:r>
          </w:p>
        </w:tc>
        <w:tc>
          <w:tcPr>
            <w:tcW w:w="521" w:type="dxa"/>
            <w:vAlign w:val="bottom"/>
          </w:tcPr>
          <w:p w:rsidR="0022031F" w:rsidRPr="007B474F" w:rsidRDefault="00325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1645,0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1645,0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деятельности (оказание услуг) учреждений по внешкольной работе с детьми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БП08019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3500,0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-120,0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3380,0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 w:rsidP="00270B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БП08019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3500,0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-120,0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3380,0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БП08019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3500,0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-120,0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3380,0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БП08019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3500,0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-120,0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3380,0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БП08019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3500,0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-120,0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3380,0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768,6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-7,6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761,0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768,6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-7,6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761,0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Мероприятия по проведению оздоровительной кампании детей 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768,6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-7,6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761,0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по организации оздоровительной кампании детей 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768,6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-7,6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761,0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по организации оздоровительной кампании для детей в рамках подпрограммы "Развитие системы дошкольного, общего образования и дополнительного образования детей и молодежи" государственной программы "Образование в Орловской области"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БГ07085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47,6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-7,6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БГ07085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47,6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-7,6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БГ07085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47,6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-7,6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 w:rsidP="00270B1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БГ07085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47,6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-7,6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БГ07085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47,6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-7,6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по организации оздоровительной кампании детей 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БП08023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673,4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673,4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БП08023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673,4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673,4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БП08023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673,4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673,4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на финансовое </w:t>
            </w:r>
            <w:r w:rsidRPr="007B47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БП08023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673,4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673,4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БП08023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673,4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673,4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БП08023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47,6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47,6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БП08023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47,6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47,6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 w:rsidP="00AC1B82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БП08023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47,6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47,6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БП08023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47,6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47,6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3767,5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-74,0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3693,5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3767,5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-74,0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3693,5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 xml:space="preserve">Центральный аппарат в рамках </w:t>
            </w:r>
            <w:proofErr w:type="spellStart"/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непрограммной</w:t>
            </w:r>
            <w:proofErr w:type="spellEnd"/>
            <w:r w:rsidRPr="007B474F">
              <w:rPr>
                <w:rFonts w:ascii="Times New Roman" w:hAnsi="Times New Roman" w:cs="Times New Roman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2518,5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2518,5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2405,9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-3,2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2402,7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2405,9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-3,2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2402,7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2404,5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-3,2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2401,3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2404,5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-3,2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2401,3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 xml:space="preserve">Иные выплаты персоналу государственных (муниципальных) органов, за исключением фонда оплаты труда 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112,6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3,2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115,8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112,6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3,2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115,8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112,6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3,2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115,8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деятельности (оказание услуг) учреждений, обеспечивающих предоставление услуг в сфере образования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 0 8024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1249,0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-74,0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1175,0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 0 8024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1249,0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-74,0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1175,0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 0 8024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1249,0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-74,0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1175,0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 w:rsidP="00AC1B8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и оказание государственных (муниципальных) услуг (выполнение работ)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 0 8024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1249,0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-125,8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1123,2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 0 8024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1249,0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-125,8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1123,2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 0 8024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51,8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51,8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 0 8024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51,8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51,8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4136,2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-123,0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4013,2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Оказание других видов социальной помощи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БП08028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БП08028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БП08028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БП08028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3559,6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-123,0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3436,6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БП00000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3559,6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-123,0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3436,6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Выплата единовременного пособия при всех формах устройства детей, лишенных родительского попечения, в семью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БП05260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187,5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187,5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БП05260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187,5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187,5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БП05260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187,5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187,5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 w:rsidP="000B19C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БП05260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187,5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187,5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БП05260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187,5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187,5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7B4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в рамках подпрограммы "Реализация </w:t>
            </w:r>
            <w:r w:rsidRPr="007B4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  <w:proofErr w:type="gramEnd"/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БП07246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БП07246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БП07246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 w:rsidP="000B19C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БП07246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БП07246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7B4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бесплатного проезда на городском, пригородном (в сельской местности - на внутрирайонном) транспорте (кроме такси), а также 2 раза в год к месту жительства и обратно к месту учебы детей-сирот и детей, оставшихся без попечения родителей, лиц из их числа, обучающихся в государственных областных, муниципальных образовательных учреждениях Орловской области в рамках подпрограммы "Реализация дополнительных гарантий прав детей-сирот и детей, оставшихся без</w:t>
            </w:r>
            <w:proofErr w:type="gramEnd"/>
            <w:r w:rsidRPr="007B4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БП07247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3,6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-3,0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БП07247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3,6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-3,0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БП07247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3,6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-3,0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 w:rsidP="00C6268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БП07247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3,6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-3,0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БП07247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3,6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-3,0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 ребенка в семье опекуна и приемной семье, а также вознаграждение, причитающееся приемному родителю,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БП07248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2904,4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2939,4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Социальное обеспечение и иные </w:t>
            </w:r>
            <w:r w:rsidRPr="007B4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выплаты населению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БП07248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2904,4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2939,4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БП07248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1899,9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1934,9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 w:rsidP="00C6268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БП07248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1899,9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1934,9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БП07248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1899,9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1934,9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БП07248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323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1004,5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1004,5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БП07248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323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1004,5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1004,5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образования, в рамках  подпрограммы "Развитие системы дошкольного, общего образования и дополнительного образования детей и молодежи" государственной программы "Образование в Орловской области"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БП07151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433,4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-155,0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278,4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БП07151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433,4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-155,0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278,4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БП07151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433,4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-155,0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278,4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 w:rsidP="00A9077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БП07151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433,4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-155,0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278,4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БП07151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433,4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-155,0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278,4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566,6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566,6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7B4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7B4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областного бюджета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566,6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566,6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537,2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21,0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558,2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537,2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21,0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558,2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537,2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21,0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558,2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537,2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21,0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558,2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29,4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-21,0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8,4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29,4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-21,0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8,4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областные средства 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29,4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-21,0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8,4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184,5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184,5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184,5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184,5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 xml:space="preserve">Районная целевая программа "Развитие физической культуры и спорта в </w:t>
            </w:r>
            <w:proofErr w:type="spellStart"/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7B474F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2013-2017 годы"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П338033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184,5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184,5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П338033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184,5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184,5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П338033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184,5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184,5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П338033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184,5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184,5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ОТДЕЛ КУЛЬТУРЫ И АРХИВНОГО ДЕЛА  АДМИНИСТРАЦИИ ТРОСНЯНСКОГО РАЙОНА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9203,8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9203,8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8120,0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8120,0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1083,8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1083,8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3346,0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3346,0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3346,0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3346,0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 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БГ00000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85,0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</w:r>
            <w:proofErr w:type="spellStart"/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непрограммной</w:t>
            </w:r>
            <w:proofErr w:type="spellEnd"/>
            <w:r w:rsidRPr="007B474F">
              <w:rPr>
                <w:rFonts w:ascii="Times New Roman" w:hAnsi="Times New Roman" w:cs="Times New Roman"/>
                <w:sz w:val="20"/>
                <w:szCs w:val="20"/>
              </w:rPr>
              <w:t xml:space="preserve"> части областного бюджета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БГ07265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БГ07265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БГ07265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БГ07265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БГ07265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 w:rsidP="00B7639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БГ07265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БГ07265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 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3261,0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3261,0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учреждений по внешкольной работе с детьми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БП08019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3261,0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3261,0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БП08019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3261,0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3261,0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БП08019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3261,0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3261,0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на финансовое </w:t>
            </w:r>
            <w:r w:rsidRPr="007B47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005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БП08019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3261,0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3261,0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БП08019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3261,0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3261,0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5857,8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5857,8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4582,8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16,8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4599,6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</w:r>
            <w:proofErr w:type="spellStart"/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непрограммной</w:t>
            </w:r>
            <w:proofErr w:type="spellEnd"/>
            <w:r w:rsidRPr="007B474F">
              <w:rPr>
                <w:rFonts w:ascii="Times New Roman" w:hAnsi="Times New Roman" w:cs="Times New Roman"/>
                <w:sz w:val="20"/>
                <w:szCs w:val="20"/>
              </w:rPr>
              <w:t xml:space="preserve"> части областного бюджета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БГ07265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БГ07265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БГ07265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БГ07265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БГ07265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П808038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55,0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Подпрограмма "Реализация проектов (мероприятий) по поощрению и популяризации достижений в развитии сельских поселений муниципального района"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П878038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55,0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55,0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П878038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55,0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55,0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П878038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55,0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55,0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П878038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55,0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55,0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Обеспечение деятельности (оказание услуг)  домов культуры, других учреждений культуры 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4227,8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16,8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4244,6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 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4227,8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16,8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4244,6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БП08025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3529,0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16,8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3545,8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БП08025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3529,0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16,8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3545,8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БП08025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3529,0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16,8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3545,8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БП08025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3529,0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16,8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3545,8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Выплата денежного поощрения лучшим муниципальным учреждениям культуры, находящимся на территориях сельских поселений, и их работникам 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БП05148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БП05148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БП05148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БП05148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БП05148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Государственная поддержка (гранты) комплексного развития региональных и муниципальных учреждений культуры в рамках </w:t>
            </w:r>
            <w:proofErr w:type="spellStart"/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непрограммной</w:t>
            </w:r>
            <w:proofErr w:type="spellEnd"/>
            <w:r w:rsidRPr="007B474F">
              <w:rPr>
                <w:rFonts w:ascii="Times New Roman" w:hAnsi="Times New Roman" w:cs="Times New Roman"/>
                <w:sz w:val="20"/>
                <w:szCs w:val="20"/>
              </w:rPr>
              <w:t xml:space="preserve"> части областного бюджета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БП15190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350,0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350,0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БП15190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350,0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350,0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БП15190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350,0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350,0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</w:t>
            </w:r>
            <w:proofErr w:type="gramStart"/>
            <w:r w:rsidRPr="007B4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7B4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БП15190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350,0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350,0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БП15190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350,0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350,0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 w:rsidP="00B7639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из областного бюджета бюджетам муниципальных районов (городских округов) на повышение заработной платы работникам муниципальных учреждений культуры в рамках </w:t>
            </w:r>
            <w:proofErr w:type="spellStart"/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непрограммной</w:t>
            </w:r>
            <w:proofErr w:type="spellEnd"/>
            <w:r w:rsidRPr="007B474F">
              <w:rPr>
                <w:rFonts w:ascii="Times New Roman" w:hAnsi="Times New Roman" w:cs="Times New Roman"/>
                <w:sz w:val="20"/>
                <w:szCs w:val="20"/>
              </w:rPr>
              <w:t xml:space="preserve"> части областного бюджета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БП17283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298,8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298,8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БП17283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298,8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298,8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БП17283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298,8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298,8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БП17283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298,8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298,8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БП17283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298,8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298,8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1275,0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-16,8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1258,2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</w:t>
            </w: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муниципального района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005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1275,0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-16,8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1258,2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Центральный аппарат в рамках </w:t>
            </w:r>
            <w:proofErr w:type="spellStart"/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непрограммной</w:t>
            </w:r>
            <w:proofErr w:type="spellEnd"/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1275,0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-16,8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1258,2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1071,9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-19,3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1052,6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1071,9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-19,3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1052,6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1071,9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-19,3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1052,6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1071,9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-19,3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1052,6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202,1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204,6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202,1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204,6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202,1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204,6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ОТДЕЛ ПО УПРАВЛЕНИЮ  МУНИЦИПАЛЬНЫМ ИМУЩЕСТВОМ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5534,0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-250,0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5284,0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297,6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297,6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5236,4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-250,0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4986,4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116,7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116,7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116,7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116,7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116,7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116,7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7B4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7B4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БП08039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116,7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116,7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БП08039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116,7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116,7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БП08039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116,7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116,7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БП08039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116,7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116,7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73,3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73,3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73,3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73,3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73,3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73,3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Мероприятия по землеустройству и землепользованию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БП08014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73,3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73,3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 w:rsidP="00B7639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БП08014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73,3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73,3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БП08014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73,3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73,3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 w:rsidP="00B7639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БП08014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73,3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73,3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БП08014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73,3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73,3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107,6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107,6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107,6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107,6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Капитальный ремонт муниципального жилищного фонда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БП08015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107,6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107,6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БП08015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107,6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107,6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БП08015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107,6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107,6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БП08015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107,6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107,6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5236,4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-250,0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4986,4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5236,4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-250,0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4986,4</w:t>
            </w:r>
          </w:p>
        </w:tc>
      </w:tr>
      <w:tr w:rsidR="0022031F" w:rsidRPr="007B474F" w:rsidTr="0022031F">
        <w:tc>
          <w:tcPr>
            <w:tcW w:w="3202" w:type="dxa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5236,4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-250,0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4986,4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7B4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  <w:proofErr w:type="gramEnd"/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БП75082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2824,0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502,0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3326,0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БП75082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2824,0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502,0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3326,0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БП75082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2824,0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502,0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3326,0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БП75082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2824,0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502,0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3326,0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БП75082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2824,0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502,0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3326,0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7B4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</w:t>
            </w:r>
            <w:r w:rsidRPr="007B4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  <w:proofErr w:type="gramEnd"/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006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БП07133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2412,4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-752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1660,4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БП07133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2412,4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-752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1660,4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БП07133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2412,4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-752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1660,4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БП07133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2412,4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-752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1660,4</w:t>
            </w:r>
          </w:p>
        </w:tc>
      </w:tr>
      <w:tr w:rsidR="0022031F" w:rsidRPr="007B474F" w:rsidTr="0022031F">
        <w:tc>
          <w:tcPr>
            <w:tcW w:w="3202" w:type="dxa"/>
            <w:vAlign w:val="bottom"/>
          </w:tcPr>
          <w:p w:rsidR="0022031F" w:rsidRPr="007B474F" w:rsidRDefault="00220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09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92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0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244" w:type="dxa"/>
            <w:vAlign w:val="bottom"/>
          </w:tcPr>
          <w:p w:rsidR="0022031F" w:rsidRPr="007B474F" w:rsidRDefault="00220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БП07133</w:t>
            </w:r>
          </w:p>
        </w:tc>
        <w:tc>
          <w:tcPr>
            <w:tcW w:w="521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544" w:type="dxa"/>
            <w:vAlign w:val="bottom"/>
          </w:tcPr>
          <w:p w:rsidR="0022031F" w:rsidRPr="007B474F" w:rsidRDefault="00220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74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2412,4</w:t>
            </w:r>
          </w:p>
        </w:tc>
        <w:tc>
          <w:tcPr>
            <w:tcW w:w="766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-752</w:t>
            </w:r>
          </w:p>
        </w:tc>
        <w:tc>
          <w:tcPr>
            <w:tcW w:w="977" w:type="dxa"/>
            <w:vAlign w:val="bottom"/>
          </w:tcPr>
          <w:p w:rsidR="0022031F" w:rsidRPr="009064A2" w:rsidRDefault="002203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64A2">
              <w:rPr>
                <w:rFonts w:ascii="Times New Roman" w:hAnsi="Times New Roman" w:cs="Times New Roman"/>
                <w:sz w:val="20"/>
                <w:szCs w:val="20"/>
              </w:rPr>
              <w:t>1660,4</w:t>
            </w:r>
          </w:p>
        </w:tc>
      </w:tr>
    </w:tbl>
    <w:p w:rsidR="009B4D86" w:rsidRPr="007B474F" w:rsidRDefault="009B4D86">
      <w:pPr>
        <w:rPr>
          <w:rFonts w:ascii="Times New Roman" w:hAnsi="Times New Roman" w:cs="Times New Roman"/>
          <w:sz w:val="20"/>
          <w:szCs w:val="20"/>
        </w:rPr>
      </w:pPr>
    </w:p>
    <w:sectPr w:rsidR="009B4D86" w:rsidRPr="007B474F" w:rsidSect="005370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C2091"/>
    <w:rsid w:val="000B19C8"/>
    <w:rsid w:val="0022031F"/>
    <w:rsid w:val="002414A3"/>
    <w:rsid w:val="00270B16"/>
    <w:rsid w:val="00325C9E"/>
    <w:rsid w:val="003B4CAE"/>
    <w:rsid w:val="004340C4"/>
    <w:rsid w:val="00537002"/>
    <w:rsid w:val="00681DEF"/>
    <w:rsid w:val="006C6128"/>
    <w:rsid w:val="006D41CD"/>
    <w:rsid w:val="00727FC5"/>
    <w:rsid w:val="007B474F"/>
    <w:rsid w:val="009064A2"/>
    <w:rsid w:val="00950DED"/>
    <w:rsid w:val="009B4D86"/>
    <w:rsid w:val="009C2091"/>
    <w:rsid w:val="009C73CD"/>
    <w:rsid w:val="00A53059"/>
    <w:rsid w:val="00A90777"/>
    <w:rsid w:val="00AC1B82"/>
    <w:rsid w:val="00B650CD"/>
    <w:rsid w:val="00B7639C"/>
    <w:rsid w:val="00C134E3"/>
    <w:rsid w:val="00C62686"/>
    <w:rsid w:val="00D019BF"/>
    <w:rsid w:val="00DF601E"/>
    <w:rsid w:val="00E1130D"/>
    <w:rsid w:val="00E763D8"/>
    <w:rsid w:val="00F72099"/>
    <w:rsid w:val="00FF18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0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209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FF184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0C0BD7-8F53-45DA-AD78-7BB92F822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30</Pages>
  <Words>10077</Words>
  <Characters>57445</Characters>
  <Application>Microsoft Office Word</Application>
  <DocSecurity>0</DocSecurity>
  <Lines>478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27</cp:revision>
  <dcterms:created xsi:type="dcterms:W3CDTF">2014-12-17T11:14:00Z</dcterms:created>
  <dcterms:modified xsi:type="dcterms:W3CDTF">2014-12-19T05:41:00Z</dcterms:modified>
</cp:coreProperties>
</file>