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92" w:rsidRPr="009117C1" w:rsidRDefault="008070D9" w:rsidP="003A3692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92" w:rsidRPr="009117C1" w:rsidRDefault="003A3692" w:rsidP="003A3692">
      <w:pPr>
        <w:rPr>
          <w:b/>
          <w:szCs w:val="28"/>
        </w:rPr>
      </w:pPr>
    </w:p>
    <w:p w:rsidR="003A3692" w:rsidRPr="009117C1" w:rsidRDefault="003A3692" w:rsidP="003A3692">
      <w:pPr>
        <w:jc w:val="center"/>
        <w:rPr>
          <w:b/>
          <w:szCs w:val="28"/>
        </w:rPr>
      </w:pPr>
      <w:r w:rsidRPr="009117C1">
        <w:rPr>
          <w:b/>
          <w:szCs w:val="28"/>
        </w:rPr>
        <w:t>РОССИЙСКАЯ ФЕДЕРАЦИЯ</w:t>
      </w:r>
    </w:p>
    <w:p w:rsidR="003A3692" w:rsidRPr="009117C1" w:rsidRDefault="003A3692" w:rsidP="003A3692">
      <w:pPr>
        <w:jc w:val="center"/>
        <w:rPr>
          <w:b/>
          <w:szCs w:val="28"/>
        </w:rPr>
      </w:pPr>
      <w:r w:rsidRPr="009117C1">
        <w:rPr>
          <w:b/>
          <w:szCs w:val="28"/>
        </w:rPr>
        <w:t>ОРЛОВСКАЯ ОБЛАСТЬ</w:t>
      </w:r>
    </w:p>
    <w:p w:rsidR="003A3692" w:rsidRPr="009117C1" w:rsidRDefault="003A3692" w:rsidP="003A3692">
      <w:pPr>
        <w:jc w:val="center"/>
        <w:rPr>
          <w:b/>
          <w:szCs w:val="28"/>
        </w:rPr>
      </w:pPr>
      <w:r w:rsidRPr="009117C1">
        <w:rPr>
          <w:b/>
          <w:szCs w:val="28"/>
        </w:rPr>
        <w:t>ТРОСНЯНСКИЙ РАЙОННЫЙ СОВЕТ НАРОДНЫХ ДЕПУТАТОВ</w:t>
      </w:r>
    </w:p>
    <w:p w:rsidR="003A3692" w:rsidRPr="009117C1" w:rsidRDefault="003A3692" w:rsidP="003A3692">
      <w:pPr>
        <w:jc w:val="center"/>
        <w:rPr>
          <w:b/>
          <w:szCs w:val="28"/>
        </w:rPr>
      </w:pPr>
      <w:r w:rsidRPr="009117C1">
        <w:rPr>
          <w:b/>
          <w:szCs w:val="28"/>
        </w:rPr>
        <w:t>РЕШЕНИЕ</w:t>
      </w:r>
    </w:p>
    <w:p w:rsidR="003A3692" w:rsidRPr="009117C1" w:rsidRDefault="003A3692" w:rsidP="003A3692">
      <w:pPr>
        <w:rPr>
          <w:b/>
          <w:szCs w:val="28"/>
        </w:rPr>
      </w:pPr>
    </w:p>
    <w:p w:rsidR="003A3692" w:rsidRDefault="003A3692" w:rsidP="003A3692">
      <w:pPr>
        <w:rPr>
          <w:b/>
          <w:szCs w:val="28"/>
        </w:rPr>
      </w:pPr>
    </w:p>
    <w:p w:rsidR="003A3692" w:rsidRPr="009117C1" w:rsidRDefault="003A3692" w:rsidP="003A3692">
      <w:pPr>
        <w:rPr>
          <w:b/>
          <w:szCs w:val="28"/>
        </w:rPr>
      </w:pPr>
    </w:p>
    <w:p w:rsidR="003A3692" w:rsidRPr="009117C1" w:rsidRDefault="003A3692" w:rsidP="003A3692">
      <w:pPr>
        <w:rPr>
          <w:szCs w:val="28"/>
        </w:rPr>
      </w:pPr>
      <w:r w:rsidRPr="00C43159">
        <w:rPr>
          <w:szCs w:val="28"/>
        </w:rPr>
        <w:t>«</w:t>
      </w:r>
      <w:r w:rsidR="005B3C19">
        <w:rPr>
          <w:szCs w:val="28"/>
        </w:rPr>
        <w:t>30</w:t>
      </w:r>
      <w:r w:rsidRPr="00C43159">
        <w:rPr>
          <w:szCs w:val="28"/>
        </w:rPr>
        <w:t xml:space="preserve"> » </w:t>
      </w:r>
      <w:r w:rsidR="005B3C19">
        <w:rPr>
          <w:szCs w:val="28"/>
        </w:rPr>
        <w:t xml:space="preserve"> января</w:t>
      </w:r>
      <w:r w:rsidRPr="00C43159">
        <w:rPr>
          <w:szCs w:val="28"/>
        </w:rPr>
        <w:t xml:space="preserve"> 201</w:t>
      </w:r>
      <w:r>
        <w:rPr>
          <w:szCs w:val="28"/>
        </w:rPr>
        <w:t>5</w:t>
      </w:r>
      <w:r w:rsidRPr="00C43159">
        <w:rPr>
          <w:szCs w:val="28"/>
        </w:rPr>
        <w:t xml:space="preserve"> г.                                                          №</w:t>
      </w:r>
      <w:r w:rsidR="00D67867">
        <w:rPr>
          <w:szCs w:val="28"/>
        </w:rPr>
        <w:t>34</w:t>
      </w:r>
      <w:r w:rsidR="00701ED0">
        <w:rPr>
          <w:szCs w:val="28"/>
        </w:rPr>
        <w:t>2</w:t>
      </w:r>
    </w:p>
    <w:p w:rsidR="003A3692" w:rsidRPr="005B3C19" w:rsidRDefault="005B3C19" w:rsidP="003A3692">
      <w:pPr>
        <w:rPr>
          <w:szCs w:val="28"/>
        </w:rPr>
      </w:pPr>
      <w:r w:rsidRPr="005B3C19">
        <w:rPr>
          <w:szCs w:val="28"/>
        </w:rPr>
        <w:t>с.Тросна</w:t>
      </w:r>
    </w:p>
    <w:p w:rsidR="005B3C19" w:rsidRPr="00151F63" w:rsidRDefault="005B3C19" w:rsidP="005B3C19">
      <w:pPr>
        <w:ind w:left="4536"/>
        <w:rPr>
          <w:szCs w:val="28"/>
        </w:rPr>
      </w:pPr>
      <w:r w:rsidRPr="00151F63">
        <w:rPr>
          <w:szCs w:val="28"/>
        </w:rPr>
        <w:t xml:space="preserve">Принято на  </w:t>
      </w:r>
      <w:r>
        <w:rPr>
          <w:szCs w:val="28"/>
        </w:rPr>
        <w:t>тридцать втором заседании</w:t>
      </w:r>
      <w:r w:rsidRPr="00151F63">
        <w:rPr>
          <w:szCs w:val="28"/>
        </w:rPr>
        <w:t xml:space="preserve"> Троснянского районного Совета </w:t>
      </w:r>
    </w:p>
    <w:p w:rsidR="005B3C19" w:rsidRPr="00151F63" w:rsidRDefault="005B3C19" w:rsidP="005B3C19">
      <w:pPr>
        <w:ind w:left="4536"/>
        <w:rPr>
          <w:szCs w:val="28"/>
        </w:rPr>
      </w:pPr>
      <w:r w:rsidRPr="00151F63">
        <w:rPr>
          <w:szCs w:val="28"/>
        </w:rPr>
        <w:t>народных депутатов четвёртого созыва</w:t>
      </w:r>
    </w:p>
    <w:p w:rsidR="005B3C19" w:rsidRPr="00151F63" w:rsidRDefault="005B3C19" w:rsidP="005B3C19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A3692" w:rsidRPr="009117C1" w:rsidRDefault="003A3692" w:rsidP="005B3C19">
      <w:pPr>
        <w:jc w:val="right"/>
        <w:rPr>
          <w:b/>
          <w:szCs w:val="28"/>
        </w:rPr>
      </w:pPr>
    </w:p>
    <w:p w:rsidR="003A3692" w:rsidRDefault="003A3692" w:rsidP="003A3692">
      <w:pPr>
        <w:jc w:val="left"/>
        <w:rPr>
          <w:szCs w:val="28"/>
        </w:rPr>
      </w:pPr>
      <w:r w:rsidRPr="009117C1">
        <w:rPr>
          <w:szCs w:val="28"/>
        </w:rPr>
        <w:t>О</w:t>
      </w:r>
      <w:r>
        <w:rPr>
          <w:szCs w:val="28"/>
        </w:rPr>
        <w:t xml:space="preserve">б утверждении Порядка </w:t>
      </w:r>
      <w:r w:rsidRPr="00614FFE">
        <w:rPr>
          <w:szCs w:val="28"/>
        </w:rPr>
        <w:t xml:space="preserve">определения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>размера арендной платы,</w:t>
      </w:r>
      <w:r w:rsidR="003A2600">
        <w:rPr>
          <w:szCs w:val="28"/>
        </w:rPr>
        <w:t xml:space="preserve"> поряд</w:t>
      </w:r>
      <w:r w:rsidRPr="00614FFE">
        <w:rPr>
          <w:szCs w:val="28"/>
        </w:rPr>
        <w:t>к</w:t>
      </w:r>
      <w:r w:rsidR="003A2600">
        <w:rPr>
          <w:szCs w:val="28"/>
        </w:rPr>
        <w:t>а</w:t>
      </w:r>
      <w:r w:rsidRPr="00614FFE">
        <w:rPr>
          <w:szCs w:val="28"/>
        </w:rPr>
        <w:t>, услови</w:t>
      </w:r>
      <w:r w:rsidR="003A2600">
        <w:rPr>
          <w:szCs w:val="28"/>
        </w:rPr>
        <w:t>й</w:t>
      </w:r>
      <w:r w:rsidRPr="00614FFE">
        <w:rPr>
          <w:szCs w:val="28"/>
        </w:rPr>
        <w:t xml:space="preserve">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>и срок</w:t>
      </w:r>
      <w:r w:rsidR="003A2600">
        <w:rPr>
          <w:szCs w:val="28"/>
        </w:rPr>
        <w:t>ов</w:t>
      </w:r>
      <w:r w:rsidRPr="00614FFE">
        <w:rPr>
          <w:szCs w:val="28"/>
        </w:rPr>
        <w:t xml:space="preserve"> внесения арендной платы за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 xml:space="preserve">использование земельных участков,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 xml:space="preserve">находящихся в собственности </w:t>
      </w:r>
      <w:r>
        <w:rPr>
          <w:szCs w:val="28"/>
        </w:rPr>
        <w:t xml:space="preserve">Троснянского </w:t>
      </w:r>
    </w:p>
    <w:p w:rsidR="003A3692" w:rsidRDefault="003A3692" w:rsidP="003A3692">
      <w:pPr>
        <w:jc w:val="left"/>
        <w:rPr>
          <w:szCs w:val="28"/>
        </w:rPr>
      </w:pPr>
      <w:r>
        <w:rPr>
          <w:szCs w:val="28"/>
        </w:rPr>
        <w:t xml:space="preserve">района </w:t>
      </w:r>
      <w:r w:rsidRPr="00614FFE">
        <w:rPr>
          <w:szCs w:val="28"/>
        </w:rPr>
        <w:t xml:space="preserve">Орловской области, а также земельных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 xml:space="preserve">участков, государственная собственность на </w:t>
      </w:r>
    </w:p>
    <w:p w:rsidR="003A3692" w:rsidRDefault="003A3692" w:rsidP="003A3692">
      <w:pPr>
        <w:jc w:val="left"/>
        <w:rPr>
          <w:szCs w:val="28"/>
        </w:rPr>
      </w:pPr>
      <w:r w:rsidRPr="00614FFE">
        <w:rPr>
          <w:szCs w:val="28"/>
        </w:rPr>
        <w:t xml:space="preserve">которые не разграничена, на территории </w:t>
      </w:r>
    </w:p>
    <w:p w:rsidR="003A3692" w:rsidRPr="00614FFE" w:rsidRDefault="003A3692" w:rsidP="003A3692">
      <w:pPr>
        <w:jc w:val="left"/>
        <w:rPr>
          <w:szCs w:val="28"/>
        </w:rPr>
      </w:pPr>
      <w:r>
        <w:rPr>
          <w:szCs w:val="28"/>
        </w:rPr>
        <w:t xml:space="preserve">Троснянского района </w:t>
      </w:r>
      <w:r w:rsidRPr="00614FFE">
        <w:rPr>
          <w:szCs w:val="28"/>
        </w:rPr>
        <w:t>Орловской области</w:t>
      </w:r>
    </w:p>
    <w:p w:rsidR="003A3692" w:rsidRPr="009028FF" w:rsidRDefault="003A3692" w:rsidP="003A3692">
      <w:pPr>
        <w:rPr>
          <w:szCs w:val="28"/>
        </w:rPr>
      </w:pPr>
    </w:p>
    <w:p w:rsidR="003A3692" w:rsidRPr="009117C1" w:rsidRDefault="003A3692" w:rsidP="003A3692">
      <w:pPr>
        <w:rPr>
          <w:b/>
          <w:szCs w:val="28"/>
        </w:rPr>
      </w:pPr>
      <w:r w:rsidRPr="009028FF">
        <w:rPr>
          <w:szCs w:val="28"/>
        </w:rPr>
        <w:t xml:space="preserve"> </w:t>
      </w:r>
    </w:p>
    <w:p w:rsidR="003A3692" w:rsidRPr="009028FF" w:rsidRDefault="003A3692" w:rsidP="004A13B6">
      <w:pPr>
        <w:ind w:firstLine="851"/>
        <w:rPr>
          <w:szCs w:val="28"/>
        </w:rPr>
      </w:pPr>
      <w:r>
        <w:rPr>
          <w:szCs w:val="28"/>
        </w:rPr>
        <w:t>В соответствии с пунктом 3 статьи 65 Земельного кодекса Российской Федерации и пунктом 10 статьи 3 Федерального закона</w:t>
      </w:r>
      <w:r w:rsidR="00962078">
        <w:rPr>
          <w:szCs w:val="28"/>
        </w:rPr>
        <w:t xml:space="preserve"> от 25 октября 2001 года №137-ФЗ «О введении в действие Земельного кодекса Российской Федерации</w:t>
      </w:r>
      <w:r w:rsidR="00002A9A">
        <w:rPr>
          <w:szCs w:val="28"/>
        </w:rPr>
        <w:t>»</w:t>
      </w:r>
      <w:r w:rsidR="004A13B6">
        <w:rPr>
          <w:szCs w:val="28"/>
        </w:rPr>
        <w:t>, постановлением Правительства Орловской области от 30 декабря 2014 года №443 «</w:t>
      </w:r>
      <w:r w:rsidR="004A13B6" w:rsidRPr="009117C1">
        <w:rPr>
          <w:szCs w:val="28"/>
        </w:rPr>
        <w:t>О</w:t>
      </w:r>
      <w:r w:rsidR="004A13B6">
        <w:rPr>
          <w:szCs w:val="28"/>
        </w:rPr>
        <w:t xml:space="preserve">б утверждении Порядка </w:t>
      </w:r>
      <w:r w:rsidR="004A13B6" w:rsidRPr="00614FFE">
        <w:rPr>
          <w:szCs w:val="28"/>
        </w:rPr>
        <w:t>определения размера арендной платы,</w:t>
      </w:r>
      <w:r w:rsidR="004A13B6">
        <w:rPr>
          <w:szCs w:val="28"/>
        </w:rPr>
        <w:t xml:space="preserve"> поряд</w:t>
      </w:r>
      <w:r w:rsidR="004A13B6" w:rsidRPr="00614FFE">
        <w:rPr>
          <w:szCs w:val="28"/>
        </w:rPr>
        <w:t>к</w:t>
      </w:r>
      <w:r w:rsidR="004A13B6">
        <w:rPr>
          <w:szCs w:val="28"/>
        </w:rPr>
        <w:t>а</w:t>
      </w:r>
      <w:r w:rsidR="004A13B6" w:rsidRPr="00614FFE">
        <w:rPr>
          <w:szCs w:val="28"/>
        </w:rPr>
        <w:t>, услови</w:t>
      </w:r>
      <w:r w:rsidR="004A13B6">
        <w:rPr>
          <w:szCs w:val="28"/>
        </w:rPr>
        <w:t>й</w:t>
      </w:r>
      <w:r w:rsidR="004A13B6" w:rsidRPr="00614FFE">
        <w:rPr>
          <w:szCs w:val="28"/>
        </w:rPr>
        <w:t xml:space="preserve"> и срок</w:t>
      </w:r>
      <w:r w:rsidR="004A13B6">
        <w:rPr>
          <w:szCs w:val="28"/>
        </w:rPr>
        <w:t>ов</w:t>
      </w:r>
      <w:r w:rsidR="004A13B6" w:rsidRPr="00614FFE">
        <w:rPr>
          <w:szCs w:val="28"/>
        </w:rPr>
        <w:t xml:space="preserve"> внесения арендной платы за использование земельных участков, находящихся в собственности Орловской области, а также земельных</w:t>
      </w:r>
      <w:r w:rsidR="004A13B6">
        <w:rPr>
          <w:szCs w:val="28"/>
        </w:rPr>
        <w:t xml:space="preserve"> </w:t>
      </w:r>
      <w:r w:rsidR="004A13B6" w:rsidRPr="00614FFE">
        <w:rPr>
          <w:szCs w:val="28"/>
        </w:rPr>
        <w:t>участков, государственная собственность на которые не разграничена, на территории Орловской области</w:t>
      </w:r>
      <w:r w:rsidR="004A13B6">
        <w:rPr>
          <w:szCs w:val="28"/>
        </w:rPr>
        <w:t>»</w:t>
      </w:r>
      <w:r w:rsidR="00002A9A">
        <w:rPr>
          <w:szCs w:val="28"/>
        </w:rPr>
        <w:t xml:space="preserve">, </w:t>
      </w:r>
    </w:p>
    <w:p w:rsidR="003A3692" w:rsidRPr="009117C1" w:rsidRDefault="003A3692" w:rsidP="003A3692">
      <w:pPr>
        <w:ind w:firstLine="851"/>
        <w:rPr>
          <w:szCs w:val="28"/>
        </w:rPr>
      </w:pPr>
      <w:r w:rsidRPr="009117C1">
        <w:rPr>
          <w:szCs w:val="28"/>
        </w:rPr>
        <w:t>Троснянский районный Совет народных депутатов РЕШИЛ:</w:t>
      </w:r>
    </w:p>
    <w:p w:rsidR="00C66A3B" w:rsidRDefault="00C66A3B" w:rsidP="00C66A3B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9291F">
        <w:rPr>
          <w:szCs w:val="28"/>
        </w:rPr>
        <w:t>1.</w:t>
      </w:r>
      <w:r>
        <w:rPr>
          <w:szCs w:val="28"/>
        </w:rPr>
        <w:t>  Утвердить прилагаемый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</w:t>
      </w:r>
      <w:r w:rsidR="00607FFE">
        <w:rPr>
          <w:szCs w:val="28"/>
        </w:rPr>
        <w:t xml:space="preserve"> Троснянского района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Орловской области, а также земельных участков, государственная собственность на которые не разграничена, на территории </w:t>
      </w:r>
      <w:r w:rsidR="00607FFE">
        <w:rPr>
          <w:szCs w:val="28"/>
        </w:rPr>
        <w:t xml:space="preserve">Троснянского района </w:t>
      </w:r>
      <w:r>
        <w:rPr>
          <w:szCs w:val="28"/>
        </w:rPr>
        <w:t>Орловской области.</w:t>
      </w:r>
    </w:p>
    <w:p w:rsidR="00C66A3B" w:rsidRPr="009334B3" w:rsidRDefault="00C66A3B" w:rsidP="00C66A3B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9334B3">
        <w:rPr>
          <w:szCs w:val="28"/>
        </w:rPr>
        <w:t>2.  Признать утратившими силу:</w:t>
      </w:r>
    </w:p>
    <w:p w:rsidR="00C66A3B" w:rsidRDefault="00C66A3B" w:rsidP="00C66A3B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156DD9">
        <w:rPr>
          <w:szCs w:val="28"/>
        </w:rPr>
        <w:t xml:space="preserve">постановление </w:t>
      </w:r>
      <w:r w:rsidR="00156DD9" w:rsidRPr="00156DD9">
        <w:rPr>
          <w:szCs w:val="28"/>
        </w:rPr>
        <w:t>Троснянского районного Совета народных депутатов</w:t>
      </w:r>
      <w:r w:rsidRPr="00156DD9">
        <w:rPr>
          <w:szCs w:val="28"/>
        </w:rPr>
        <w:t xml:space="preserve"> Орловской области от </w:t>
      </w:r>
      <w:r w:rsidR="00156DD9" w:rsidRPr="00156DD9">
        <w:rPr>
          <w:szCs w:val="28"/>
        </w:rPr>
        <w:t xml:space="preserve">23 мая </w:t>
      </w:r>
      <w:r w:rsidRPr="00156DD9">
        <w:rPr>
          <w:szCs w:val="28"/>
        </w:rPr>
        <w:t>20</w:t>
      </w:r>
      <w:r w:rsidR="00156DD9" w:rsidRPr="00156DD9">
        <w:rPr>
          <w:szCs w:val="28"/>
        </w:rPr>
        <w:t>06</w:t>
      </w:r>
      <w:r w:rsidRPr="00156DD9">
        <w:rPr>
          <w:szCs w:val="28"/>
        </w:rPr>
        <w:t xml:space="preserve"> года № </w:t>
      </w:r>
      <w:r w:rsidR="00156DD9" w:rsidRPr="00156DD9">
        <w:rPr>
          <w:szCs w:val="28"/>
        </w:rPr>
        <w:t>23</w:t>
      </w:r>
      <w:r w:rsidRPr="00156DD9">
        <w:rPr>
          <w:szCs w:val="28"/>
        </w:rPr>
        <w:t xml:space="preserve"> «Об утверждении </w:t>
      </w:r>
      <w:r w:rsidR="00156DD9" w:rsidRPr="00156DD9">
        <w:rPr>
          <w:szCs w:val="28"/>
        </w:rPr>
        <w:t>Положения о порядке определения арендной платы за землю в Троснянском районе</w:t>
      </w:r>
      <w:r w:rsidRPr="00156DD9">
        <w:rPr>
          <w:szCs w:val="28"/>
        </w:rPr>
        <w:t>»;</w:t>
      </w:r>
    </w:p>
    <w:p w:rsidR="009334B3" w:rsidRPr="009334B3" w:rsidRDefault="009334B3" w:rsidP="009334B3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9334B3">
        <w:rPr>
          <w:szCs w:val="28"/>
        </w:rPr>
        <w:t>постановление Троснянского районного Совета народных депутатов Орловской области от 27 ноября 2008 года № 167 «О постановлении « О внесении дополнения в постановление Троснянского районного Совета народных депутатов №23 от 23 мая 2006 года»;</w:t>
      </w:r>
    </w:p>
    <w:p w:rsidR="00C66A3B" w:rsidRPr="009334B3" w:rsidRDefault="00C66A3B" w:rsidP="00C66A3B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9334B3">
        <w:rPr>
          <w:spacing w:val="-4"/>
          <w:szCs w:val="28"/>
        </w:rPr>
        <w:t>постановлени</w:t>
      </w:r>
      <w:r w:rsidR="00392DAD" w:rsidRPr="009334B3">
        <w:rPr>
          <w:spacing w:val="-4"/>
          <w:szCs w:val="28"/>
        </w:rPr>
        <w:t>е</w:t>
      </w:r>
      <w:r w:rsidRPr="009334B3">
        <w:rPr>
          <w:spacing w:val="-4"/>
          <w:szCs w:val="28"/>
        </w:rPr>
        <w:t xml:space="preserve"> </w:t>
      </w:r>
      <w:r w:rsidR="00392DAD" w:rsidRPr="009334B3">
        <w:rPr>
          <w:szCs w:val="28"/>
        </w:rPr>
        <w:t>Троснянского районного Совета народных депутатов Орловской области</w:t>
      </w:r>
      <w:r w:rsidR="00392DAD" w:rsidRPr="009334B3">
        <w:rPr>
          <w:spacing w:val="-4"/>
          <w:szCs w:val="28"/>
        </w:rPr>
        <w:t xml:space="preserve">  </w:t>
      </w:r>
      <w:r w:rsidRPr="009334B3">
        <w:rPr>
          <w:spacing w:val="-4"/>
          <w:szCs w:val="28"/>
        </w:rPr>
        <w:t xml:space="preserve">от </w:t>
      </w:r>
      <w:r w:rsidR="00392DAD" w:rsidRPr="009334B3">
        <w:rPr>
          <w:spacing w:val="-4"/>
          <w:szCs w:val="28"/>
        </w:rPr>
        <w:t>04</w:t>
      </w:r>
      <w:r w:rsidRPr="009334B3">
        <w:rPr>
          <w:spacing w:val="-4"/>
          <w:szCs w:val="28"/>
        </w:rPr>
        <w:t xml:space="preserve"> декабря</w:t>
      </w:r>
      <w:r w:rsidRPr="009334B3">
        <w:rPr>
          <w:szCs w:val="28"/>
        </w:rPr>
        <w:t xml:space="preserve"> 20</w:t>
      </w:r>
      <w:r w:rsidR="00392DAD" w:rsidRPr="009334B3">
        <w:rPr>
          <w:szCs w:val="28"/>
        </w:rPr>
        <w:t>09</w:t>
      </w:r>
      <w:r w:rsidRPr="009334B3">
        <w:rPr>
          <w:szCs w:val="28"/>
        </w:rPr>
        <w:t xml:space="preserve"> года № </w:t>
      </w:r>
      <w:r w:rsidR="00392DAD" w:rsidRPr="009334B3">
        <w:rPr>
          <w:szCs w:val="28"/>
        </w:rPr>
        <w:t>231</w:t>
      </w:r>
      <w:r w:rsidRPr="009334B3">
        <w:rPr>
          <w:szCs w:val="28"/>
        </w:rPr>
        <w:t xml:space="preserve"> «О внесении изменений в </w:t>
      </w:r>
      <w:r w:rsidR="00392DAD" w:rsidRPr="009334B3">
        <w:rPr>
          <w:szCs w:val="28"/>
        </w:rPr>
        <w:t>постановление</w:t>
      </w:r>
      <w:r w:rsidR="009334B3" w:rsidRPr="009334B3">
        <w:rPr>
          <w:szCs w:val="28"/>
        </w:rPr>
        <w:t xml:space="preserve"> Троснянского районного Совета народных депутатов от 23.05.2006 г. № 23 «Об утверждении Положения «О порядке определения размера арендной платы за землю в Троснянском районе</w:t>
      </w:r>
      <w:r w:rsidRPr="009334B3">
        <w:rPr>
          <w:szCs w:val="28"/>
        </w:rPr>
        <w:t>»;</w:t>
      </w:r>
    </w:p>
    <w:p w:rsidR="00C66A3B" w:rsidRDefault="00156DD9" w:rsidP="00C66A3B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-6"/>
          <w:szCs w:val="28"/>
        </w:rPr>
        <w:t xml:space="preserve">решение </w:t>
      </w:r>
      <w:r w:rsidRPr="00156DD9">
        <w:rPr>
          <w:spacing w:val="-6"/>
          <w:szCs w:val="28"/>
        </w:rPr>
        <w:t>Троснянского районного Совета народных депутатов</w:t>
      </w:r>
      <w:r w:rsidR="00C66A3B" w:rsidRPr="00156DD9">
        <w:rPr>
          <w:spacing w:val="-6"/>
          <w:szCs w:val="28"/>
        </w:rPr>
        <w:t xml:space="preserve"> Орловской области от </w:t>
      </w:r>
      <w:r w:rsidRPr="00156DD9">
        <w:rPr>
          <w:spacing w:val="-6"/>
          <w:szCs w:val="28"/>
        </w:rPr>
        <w:t>25 сентября</w:t>
      </w:r>
      <w:r w:rsidR="00C66A3B" w:rsidRPr="00156DD9">
        <w:rPr>
          <w:spacing w:val="-6"/>
          <w:szCs w:val="28"/>
        </w:rPr>
        <w:t xml:space="preserve"> 201</w:t>
      </w:r>
      <w:r w:rsidRPr="00156DD9">
        <w:rPr>
          <w:spacing w:val="-6"/>
          <w:szCs w:val="28"/>
        </w:rPr>
        <w:t>2</w:t>
      </w:r>
      <w:r w:rsidR="00C66A3B" w:rsidRPr="00156DD9">
        <w:rPr>
          <w:spacing w:val="-6"/>
          <w:szCs w:val="28"/>
        </w:rPr>
        <w:t xml:space="preserve"> года</w:t>
      </w:r>
      <w:r w:rsidR="00C66A3B" w:rsidRPr="00156DD9">
        <w:rPr>
          <w:szCs w:val="28"/>
        </w:rPr>
        <w:t xml:space="preserve"> № 1</w:t>
      </w:r>
      <w:r w:rsidRPr="00156DD9">
        <w:rPr>
          <w:szCs w:val="28"/>
        </w:rPr>
        <w:t>58</w:t>
      </w:r>
      <w:r w:rsidR="00C66A3B" w:rsidRPr="00156DD9">
        <w:rPr>
          <w:szCs w:val="28"/>
        </w:rPr>
        <w:t xml:space="preserve"> «О внесении изменени</w:t>
      </w:r>
      <w:r w:rsidRPr="00156DD9">
        <w:rPr>
          <w:szCs w:val="28"/>
        </w:rPr>
        <w:t>й</w:t>
      </w:r>
      <w:r w:rsidR="00C66A3B" w:rsidRPr="00156DD9">
        <w:rPr>
          <w:szCs w:val="28"/>
        </w:rPr>
        <w:t xml:space="preserve"> в </w:t>
      </w:r>
      <w:r w:rsidRPr="00156DD9">
        <w:rPr>
          <w:szCs w:val="28"/>
        </w:rPr>
        <w:t>П</w:t>
      </w:r>
      <w:r w:rsidR="00C66A3B" w:rsidRPr="00156DD9">
        <w:rPr>
          <w:szCs w:val="28"/>
        </w:rPr>
        <w:t>оряд</w:t>
      </w:r>
      <w:r w:rsidRPr="00156DD9">
        <w:rPr>
          <w:szCs w:val="28"/>
        </w:rPr>
        <w:t>ок</w:t>
      </w:r>
      <w:r w:rsidR="00C66A3B" w:rsidRPr="00156DD9">
        <w:rPr>
          <w:szCs w:val="28"/>
        </w:rPr>
        <w:t xml:space="preserve"> определения размера арендной платы за </w:t>
      </w:r>
      <w:r w:rsidRPr="00156DD9">
        <w:rPr>
          <w:szCs w:val="28"/>
        </w:rPr>
        <w:t>землю в Троснянском районе</w:t>
      </w:r>
      <w:r w:rsidR="009334B3">
        <w:rPr>
          <w:szCs w:val="28"/>
        </w:rPr>
        <w:t xml:space="preserve"> Орловской области».</w:t>
      </w:r>
    </w:p>
    <w:p w:rsidR="00C66A3B" w:rsidRPr="00AC4893" w:rsidRDefault="00607FFE" w:rsidP="00C66A3B">
      <w:pPr>
        <w:autoSpaceDE w:val="0"/>
        <w:autoSpaceDN w:val="0"/>
        <w:adjustRightInd w:val="0"/>
        <w:ind w:right="-2" w:firstLine="709"/>
        <w:rPr>
          <w:szCs w:val="28"/>
        </w:rPr>
      </w:pPr>
      <w:r>
        <w:rPr>
          <w:szCs w:val="28"/>
        </w:rPr>
        <w:t>3</w:t>
      </w:r>
      <w:r w:rsidR="00C66A3B" w:rsidRPr="00AC4893">
        <w:rPr>
          <w:szCs w:val="28"/>
        </w:rPr>
        <w:t>.</w:t>
      </w:r>
      <w:r w:rsidR="00C66A3B">
        <w:rPr>
          <w:szCs w:val="28"/>
        </w:rPr>
        <w:t xml:space="preserve">  Настоящее </w:t>
      </w:r>
      <w:r>
        <w:rPr>
          <w:szCs w:val="28"/>
        </w:rPr>
        <w:t>решение</w:t>
      </w:r>
      <w:r w:rsidR="00C66A3B">
        <w:rPr>
          <w:szCs w:val="28"/>
        </w:rPr>
        <w:t xml:space="preserve"> вступает в силу со дня его официального опубликования.</w:t>
      </w:r>
    </w:p>
    <w:p w:rsidR="005B657E" w:rsidRDefault="005B657E" w:rsidP="008866C2">
      <w:pPr>
        <w:rPr>
          <w:szCs w:val="28"/>
        </w:rPr>
      </w:pPr>
    </w:p>
    <w:p w:rsidR="00607FFE" w:rsidRDefault="00607FFE" w:rsidP="008866C2">
      <w:pPr>
        <w:rPr>
          <w:szCs w:val="28"/>
        </w:rPr>
      </w:pPr>
    </w:p>
    <w:p w:rsidR="00607FFE" w:rsidRDefault="00607FFE" w:rsidP="008866C2">
      <w:pPr>
        <w:rPr>
          <w:szCs w:val="28"/>
        </w:rPr>
      </w:pPr>
    </w:p>
    <w:p w:rsidR="00607FFE" w:rsidRPr="009117C1" w:rsidRDefault="00607FFE" w:rsidP="00607FFE">
      <w:pPr>
        <w:rPr>
          <w:szCs w:val="28"/>
        </w:rPr>
      </w:pPr>
      <w:r w:rsidRPr="009117C1">
        <w:rPr>
          <w:szCs w:val="28"/>
        </w:rPr>
        <w:t>Председател</w:t>
      </w:r>
      <w:r>
        <w:rPr>
          <w:szCs w:val="28"/>
        </w:rPr>
        <w:t>ь</w:t>
      </w:r>
      <w:r w:rsidRPr="009117C1">
        <w:rPr>
          <w:szCs w:val="28"/>
        </w:rPr>
        <w:t xml:space="preserve"> районного Совета                   </w:t>
      </w:r>
      <w:r>
        <w:rPr>
          <w:szCs w:val="28"/>
        </w:rPr>
        <w:t xml:space="preserve">   </w:t>
      </w:r>
      <w:r w:rsidRPr="009117C1">
        <w:rPr>
          <w:szCs w:val="28"/>
        </w:rPr>
        <w:t xml:space="preserve">         Глава района</w:t>
      </w:r>
    </w:p>
    <w:p w:rsidR="00607FFE" w:rsidRPr="009117C1" w:rsidRDefault="00607FFE" w:rsidP="00607FFE">
      <w:pPr>
        <w:rPr>
          <w:szCs w:val="28"/>
        </w:rPr>
      </w:pPr>
      <w:r w:rsidRPr="009117C1">
        <w:rPr>
          <w:szCs w:val="28"/>
        </w:rPr>
        <w:t>народных депутатов</w:t>
      </w:r>
    </w:p>
    <w:p w:rsidR="00607FFE" w:rsidRPr="009117C1" w:rsidRDefault="00607FFE" w:rsidP="00607FFE">
      <w:pPr>
        <w:rPr>
          <w:szCs w:val="28"/>
        </w:rPr>
      </w:pPr>
    </w:p>
    <w:p w:rsidR="00607FFE" w:rsidRPr="009117C1" w:rsidRDefault="00607FFE" w:rsidP="00607FFE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Pr="009117C1">
        <w:rPr>
          <w:szCs w:val="28"/>
        </w:rPr>
        <w:t>В.И. Миронов                                        В.И. Миронов</w:t>
      </w:r>
    </w:p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C66A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E8" w:rsidRDefault="00F51EE8" w:rsidP="00C66A3B">
      <w:r>
        <w:separator/>
      </w:r>
    </w:p>
  </w:endnote>
  <w:endnote w:type="continuationSeparator" w:id="0">
    <w:p w:rsidR="00F51EE8" w:rsidRDefault="00F51EE8" w:rsidP="00C6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E8" w:rsidRDefault="00F51EE8" w:rsidP="00C66A3B">
      <w:r>
        <w:separator/>
      </w:r>
    </w:p>
  </w:footnote>
  <w:footnote w:type="continuationSeparator" w:id="0">
    <w:p w:rsidR="00F51EE8" w:rsidRDefault="00F51EE8" w:rsidP="00C66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3B" w:rsidRPr="00C66A3B" w:rsidRDefault="00550A21">
    <w:pPr>
      <w:pStyle w:val="a4"/>
      <w:jc w:val="center"/>
      <w:rPr>
        <w:sz w:val="22"/>
      </w:rPr>
    </w:pPr>
    <w:r w:rsidRPr="00C66A3B">
      <w:rPr>
        <w:sz w:val="22"/>
      </w:rPr>
      <w:fldChar w:fldCharType="begin"/>
    </w:r>
    <w:r w:rsidR="00C66A3B" w:rsidRPr="00C66A3B">
      <w:rPr>
        <w:sz w:val="22"/>
      </w:rPr>
      <w:instrText>PAGE   \* MERGEFORMAT</w:instrText>
    </w:r>
    <w:r w:rsidRPr="00C66A3B">
      <w:rPr>
        <w:sz w:val="22"/>
      </w:rPr>
      <w:fldChar w:fldCharType="separate"/>
    </w:r>
    <w:r w:rsidR="008070D9">
      <w:rPr>
        <w:noProof/>
        <w:sz w:val="22"/>
      </w:rPr>
      <w:t>2</w:t>
    </w:r>
    <w:r w:rsidRPr="00C66A3B">
      <w:rPr>
        <w:sz w:val="22"/>
      </w:rPr>
      <w:fldChar w:fldCharType="end"/>
    </w:r>
  </w:p>
  <w:p w:rsidR="00C66A3B" w:rsidRPr="00C66A3B" w:rsidRDefault="00C66A3B">
    <w:pPr>
      <w:pStyle w:val="a4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3B"/>
    <w:rsid w:val="00002A9A"/>
    <w:rsid w:val="00097376"/>
    <w:rsid w:val="000D5D91"/>
    <w:rsid w:val="00156DD9"/>
    <w:rsid w:val="00191980"/>
    <w:rsid w:val="001C6E42"/>
    <w:rsid w:val="00204545"/>
    <w:rsid w:val="002654FD"/>
    <w:rsid w:val="00277F3F"/>
    <w:rsid w:val="00286972"/>
    <w:rsid w:val="002C357A"/>
    <w:rsid w:val="002C4888"/>
    <w:rsid w:val="002D049C"/>
    <w:rsid w:val="002F5CE5"/>
    <w:rsid w:val="003337FC"/>
    <w:rsid w:val="00355B04"/>
    <w:rsid w:val="00362C49"/>
    <w:rsid w:val="00392DAD"/>
    <w:rsid w:val="003A2600"/>
    <w:rsid w:val="003A3692"/>
    <w:rsid w:val="003E75DC"/>
    <w:rsid w:val="00434A53"/>
    <w:rsid w:val="004976F8"/>
    <w:rsid w:val="004A13B6"/>
    <w:rsid w:val="004A67CB"/>
    <w:rsid w:val="004C0AA5"/>
    <w:rsid w:val="004D2B20"/>
    <w:rsid w:val="004D35FA"/>
    <w:rsid w:val="00501A9B"/>
    <w:rsid w:val="0054456B"/>
    <w:rsid w:val="00550A21"/>
    <w:rsid w:val="005B3C19"/>
    <w:rsid w:val="005B657E"/>
    <w:rsid w:val="005C2405"/>
    <w:rsid w:val="005C2481"/>
    <w:rsid w:val="005C71B1"/>
    <w:rsid w:val="00607FFE"/>
    <w:rsid w:val="00667819"/>
    <w:rsid w:val="006911E8"/>
    <w:rsid w:val="006A244D"/>
    <w:rsid w:val="006D761F"/>
    <w:rsid w:val="006E35D0"/>
    <w:rsid w:val="006F1C53"/>
    <w:rsid w:val="006F3AAF"/>
    <w:rsid w:val="00701ED0"/>
    <w:rsid w:val="00750EA3"/>
    <w:rsid w:val="00785BC0"/>
    <w:rsid w:val="007A1BD7"/>
    <w:rsid w:val="007E19F0"/>
    <w:rsid w:val="008014C5"/>
    <w:rsid w:val="008070D9"/>
    <w:rsid w:val="0080779B"/>
    <w:rsid w:val="00842FE9"/>
    <w:rsid w:val="008866C2"/>
    <w:rsid w:val="008C5E89"/>
    <w:rsid w:val="00916D62"/>
    <w:rsid w:val="009334B3"/>
    <w:rsid w:val="00962078"/>
    <w:rsid w:val="0096429F"/>
    <w:rsid w:val="00965C75"/>
    <w:rsid w:val="009A0657"/>
    <w:rsid w:val="009B4E28"/>
    <w:rsid w:val="00A3775F"/>
    <w:rsid w:val="00A74179"/>
    <w:rsid w:val="00AB7EB8"/>
    <w:rsid w:val="00B55423"/>
    <w:rsid w:val="00B57B7D"/>
    <w:rsid w:val="00BB145D"/>
    <w:rsid w:val="00C12841"/>
    <w:rsid w:val="00C66A3B"/>
    <w:rsid w:val="00C73282"/>
    <w:rsid w:val="00C96827"/>
    <w:rsid w:val="00CB7EBF"/>
    <w:rsid w:val="00CC363E"/>
    <w:rsid w:val="00CD2FFC"/>
    <w:rsid w:val="00CE7BBF"/>
    <w:rsid w:val="00D67867"/>
    <w:rsid w:val="00D809F1"/>
    <w:rsid w:val="00DC1F8E"/>
    <w:rsid w:val="00E11D16"/>
    <w:rsid w:val="00E141D5"/>
    <w:rsid w:val="00E94009"/>
    <w:rsid w:val="00EF0CC7"/>
    <w:rsid w:val="00F04E9F"/>
    <w:rsid w:val="00F15969"/>
    <w:rsid w:val="00F47E35"/>
    <w:rsid w:val="00F50305"/>
    <w:rsid w:val="00F51EE8"/>
    <w:rsid w:val="00F5329E"/>
    <w:rsid w:val="00F910D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5B3C1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6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A3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66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A3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66A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A3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B3C1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Лаврушина</dc:creator>
  <cp:keywords/>
  <cp:lastModifiedBy>Admin</cp:lastModifiedBy>
  <cp:revision>2</cp:revision>
  <cp:lastPrinted>2015-01-19T08:54:00Z</cp:lastPrinted>
  <dcterms:created xsi:type="dcterms:W3CDTF">2015-01-30T05:50:00Z</dcterms:created>
  <dcterms:modified xsi:type="dcterms:W3CDTF">2015-01-30T05:50:00Z</dcterms:modified>
</cp:coreProperties>
</file>