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6A" w:rsidRPr="00E42A6A" w:rsidRDefault="00E42A6A" w:rsidP="00E42A6A">
      <w:pPr>
        <w:jc w:val="center"/>
        <w:rPr>
          <w:b/>
          <w:sz w:val="28"/>
          <w:szCs w:val="28"/>
        </w:rPr>
      </w:pPr>
      <w:r w:rsidRPr="00E42A6A">
        <w:rPr>
          <w:b/>
          <w:noProof/>
          <w:sz w:val="28"/>
          <w:szCs w:val="28"/>
        </w:rPr>
        <w:drawing>
          <wp:inline distT="0" distB="0" distL="0" distR="0">
            <wp:extent cx="708660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6A" w:rsidRPr="00E42A6A" w:rsidRDefault="00E42A6A" w:rsidP="00E42A6A">
      <w:pPr>
        <w:ind w:firstLine="720"/>
        <w:jc w:val="center"/>
        <w:rPr>
          <w:b/>
          <w:sz w:val="28"/>
          <w:szCs w:val="28"/>
        </w:rPr>
      </w:pPr>
      <w:r w:rsidRPr="00E42A6A">
        <w:rPr>
          <w:b/>
          <w:sz w:val="28"/>
          <w:szCs w:val="28"/>
        </w:rPr>
        <w:t>РОССИЙСКАЯ ФЕДЕРАЦИЯ</w:t>
      </w:r>
    </w:p>
    <w:p w:rsidR="00E42A6A" w:rsidRPr="00E42A6A" w:rsidRDefault="00E42A6A" w:rsidP="00E42A6A">
      <w:pPr>
        <w:ind w:firstLine="720"/>
        <w:jc w:val="center"/>
        <w:rPr>
          <w:b/>
          <w:sz w:val="28"/>
          <w:szCs w:val="28"/>
        </w:rPr>
      </w:pPr>
      <w:r w:rsidRPr="00E42A6A">
        <w:rPr>
          <w:b/>
          <w:sz w:val="28"/>
          <w:szCs w:val="28"/>
        </w:rPr>
        <w:t>ОРЛОВСКАЯ ОБЛАСТЬ</w:t>
      </w:r>
    </w:p>
    <w:p w:rsidR="00E42A6A" w:rsidRPr="00E42A6A" w:rsidRDefault="00E42A6A" w:rsidP="00E42A6A">
      <w:pPr>
        <w:ind w:firstLine="720"/>
        <w:jc w:val="center"/>
        <w:rPr>
          <w:b/>
          <w:sz w:val="28"/>
          <w:szCs w:val="28"/>
        </w:rPr>
      </w:pPr>
      <w:r w:rsidRPr="00E42A6A">
        <w:rPr>
          <w:b/>
          <w:sz w:val="28"/>
          <w:szCs w:val="28"/>
        </w:rPr>
        <w:t>ТРОСНЯНСКИЙ РАЙОННЫЙ СОВЕТ НАРОДНЫХ      ДЕПУТАТОВ</w:t>
      </w:r>
    </w:p>
    <w:p w:rsidR="00E42A6A" w:rsidRPr="00E42A6A" w:rsidRDefault="00E42A6A" w:rsidP="00E42A6A">
      <w:pPr>
        <w:ind w:firstLine="720"/>
        <w:jc w:val="center"/>
        <w:rPr>
          <w:sz w:val="28"/>
          <w:szCs w:val="28"/>
        </w:rPr>
      </w:pPr>
    </w:p>
    <w:p w:rsidR="00E42A6A" w:rsidRPr="00E42A6A" w:rsidRDefault="00E42A6A" w:rsidP="00E42A6A">
      <w:pPr>
        <w:pStyle w:val="3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42A6A">
        <w:rPr>
          <w:sz w:val="28"/>
          <w:szCs w:val="28"/>
        </w:rPr>
        <w:t>РЕШЕНИЕ</w:t>
      </w:r>
    </w:p>
    <w:p w:rsidR="00E42A6A" w:rsidRPr="00E42A6A" w:rsidRDefault="00E42A6A" w:rsidP="00E42A6A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</w:p>
    <w:p w:rsidR="00E42A6A" w:rsidRPr="00E42A6A" w:rsidRDefault="006E40AB" w:rsidP="00E42A6A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25 мая 2015 года                    </w:t>
      </w:r>
      <w:r w:rsidR="00E42A6A" w:rsidRPr="00E42A6A">
        <w:rPr>
          <w:bCs/>
          <w:iCs/>
          <w:color w:val="000000"/>
          <w:sz w:val="28"/>
          <w:szCs w:val="28"/>
        </w:rPr>
        <w:t xml:space="preserve">     </w:t>
      </w:r>
      <w:r w:rsidR="00E42A6A">
        <w:rPr>
          <w:bCs/>
          <w:iCs/>
          <w:color w:val="000000"/>
          <w:sz w:val="28"/>
          <w:szCs w:val="28"/>
        </w:rPr>
        <w:t xml:space="preserve">                        </w:t>
      </w:r>
      <w:r w:rsidR="00E42A6A" w:rsidRPr="00E42A6A">
        <w:rPr>
          <w:bCs/>
          <w:iCs/>
          <w:color w:val="000000"/>
          <w:sz w:val="28"/>
          <w:szCs w:val="28"/>
        </w:rPr>
        <w:t xml:space="preserve">        №</w:t>
      </w:r>
      <w:r>
        <w:rPr>
          <w:bCs/>
          <w:iCs/>
          <w:color w:val="000000"/>
          <w:sz w:val="28"/>
          <w:szCs w:val="28"/>
        </w:rPr>
        <w:t>360</w:t>
      </w:r>
      <w:r w:rsidR="00E42A6A" w:rsidRPr="00E42A6A">
        <w:rPr>
          <w:bCs/>
          <w:iCs/>
          <w:color w:val="000000"/>
          <w:sz w:val="28"/>
          <w:szCs w:val="28"/>
        </w:rPr>
        <w:t xml:space="preserve">  </w:t>
      </w:r>
    </w:p>
    <w:p w:rsidR="00E42A6A" w:rsidRPr="00E42A6A" w:rsidRDefault="00E42A6A" w:rsidP="006E40AB">
      <w:pPr>
        <w:ind w:right="232"/>
        <w:jc w:val="both"/>
        <w:rPr>
          <w:b/>
          <w:iCs/>
          <w:color w:val="000000"/>
          <w:sz w:val="28"/>
          <w:szCs w:val="28"/>
        </w:rPr>
      </w:pPr>
      <w:proofErr w:type="spellStart"/>
      <w:r w:rsidRPr="00E42A6A">
        <w:rPr>
          <w:bCs/>
          <w:iCs/>
          <w:color w:val="000000"/>
          <w:sz w:val="28"/>
          <w:szCs w:val="28"/>
        </w:rPr>
        <w:t>с</w:t>
      </w:r>
      <w:proofErr w:type="gramStart"/>
      <w:r w:rsidRPr="00E42A6A">
        <w:rPr>
          <w:bCs/>
          <w:iCs/>
          <w:color w:val="000000"/>
          <w:sz w:val="28"/>
          <w:szCs w:val="28"/>
        </w:rPr>
        <w:t>.Т</w:t>
      </w:r>
      <w:proofErr w:type="gramEnd"/>
      <w:r w:rsidRPr="00E42A6A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9577EA" w:rsidRPr="009577EA" w:rsidRDefault="009577EA" w:rsidP="009577EA">
      <w:pPr>
        <w:pStyle w:val="a5"/>
        <w:rPr>
          <w:rFonts w:ascii="Times New Roman" w:hAnsi="Times New Roman"/>
          <w:sz w:val="28"/>
          <w:szCs w:val="28"/>
        </w:rPr>
      </w:pPr>
      <w:r w:rsidRPr="009577E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</w:t>
      </w:r>
      <w:r w:rsidRPr="009577EA">
        <w:rPr>
          <w:rFonts w:ascii="Times New Roman" w:hAnsi="Times New Roman"/>
          <w:sz w:val="28"/>
          <w:szCs w:val="28"/>
        </w:rPr>
        <w:t xml:space="preserve">Принято на тридцать пятом заседании                           </w:t>
      </w:r>
    </w:p>
    <w:p w:rsidR="009577EA" w:rsidRDefault="009577EA" w:rsidP="009577EA">
      <w:pPr>
        <w:pStyle w:val="a5"/>
        <w:rPr>
          <w:rFonts w:ascii="Times New Roman" w:hAnsi="Times New Roman"/>
          <w:sz w:val="28"/>
          <w:szCs w:val="28"/>
        </w:rPr>
      </w:pPr>
      <w:r w:rsidRPr="009577E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577EA">
        <w:rPr>
          <w:rFonts w:ascii="Times New Roman" w:hAnsi="Times New Roman"/>
          <w:sz w:val="28"/>
          <w:szCs w:val="28"/>
        </w:rPr>
        <w:t xml:space="preserve">районного Совета </w:t>
      </w:r>
      <w:proofErr w:type="gramStart"/>
      <w:r w:rsidRPr="009577EA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957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7EA" w:rsidRPr="009577EA" w:rsidRDefault="009577EA" w:rsidP="009577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577EA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четвертого созыва             </w:t>
      </w:r>
      <w:r w:rsidRPr="009577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577EA" w:rsidRPr="009577EA" w:rsidRDefault="009577EA" w:rsidP="009577EA">
      <w:pPr>
        <w:pStyle w:val="a5"/>
        <w:rPr>
          <w:rFonts w:ascii="Times New Roman" w:hAnsi="Times New Roman"/>
          <w:sz w:val="28"/>
          <w:szCs w:val="28"/>
        </w:rPr>
      </w:pPr>
      <w:r w:rsidRPr="009577E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E42A6A" w:rsidRPr="00E42A6A" w:rsidRDefault="00E42A6A" w:rsidP="009577EA">
      <w:pPr>
        <w:ind w:firstLine="720"/>
        <w:jc w:val="right"/>
        <w:rPr>
          <w:b/>
          <w:color w:val="000000"/>
          <w:sz w:val="28"/>
          <w:szCs w:val="28"/>
        </w:rPr>
      </w:pPr>
    </w:p>
    <w:p w:rsidR="00F638D6" w:rsidRPr="00E42A6A" w:rsidRDefault="00F638D6" w:rsidP="00E42A6A">
      <w:pPr>
        <w:pStyle w:val="Style5"/>
        <w:widowControl/>
        <w:spacing w:line="240" w:lineRule="exact"/>
        <w:ind w:right="3763"/>
        <w:jc w:val="both"/>
        <w:rPr>
          <w:sz w:val="28"/>
          <w:szCs w:val="28"/>
        </w:rPr>
      </w:pPr>
    </w:p>
    <w:p w:rsidR="00F638D6" w:rsidRPr="00E42A6A" w:rsidRDefault="002C2943" w:rsidP="00E42A6A">
      <w:pPr>
        <w:pStyle w:val="Style5"/>
        <w:widowControl/>
        <w:spacing w:before="72" w:line="326" w:lineRule="exact"/>
        <w:ind w:right="3763"/>
        <w:jc w:val="both"/>
        <w:rPr>
          <w:rStyle w:val="FontStyle20"/>
          <w:b/>
          <w:sz w:val="28"/>
          <w:szCs w:val="28"/>
        </w:rPr>
      </w:pPr>
      <w:r w:rsidRPr="00E42A6A">
        <w:rPr>
          <w:rStyle w:val="FontStyle20"/>
          <w:b/>
          <w:sz w:val="28"/>
          <w:szCs w:val="28"/>
        </w:rPr>
        <w:t xml:space="preserve">О порядке проведения </w:t>
      </w:r>
      <w:proofErr w:type="spellStart"/>
      <w:r w:rsidRPr="00E42A6A">
        <w:rPr>
          <w:rStyle w:val="FontStyle20"/>
          <w:b/>
          <w:sz w:val="28"/>
          <w:szCs w:val="28"/>
        </w:rPr>
        <w:t>антикоррупционной</w:t>
      </w:r>
      <w:proofErr w:type="spellEnd"/>
      <w:r w:rsidRPr="00E42A6A">
        <w:rPr>
          <w:rStyle w:val="FontStyle20"/>
          <w:b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</w:t>
      </w:r>
      <w:r w:rsidR="0047526A">
        <w:rPr>
          <w:rStyle w:val="FontStyle20"/>
          <w:b/>
          <w:sz w:val="28"/>
          <w:szCs w:val="28"/>
        </w:rPr>
        <w:t>оуправления Троснянского района</w:t>
      </w:r>
    </w:p>
    <w:p w:rsidR="00F638D6" w:rsidRPr="00E42A6A" w:rsidRDefault="00F638D6" w:rsidP="00E42A6A">
      <w:pPr>
        <w:pStyle w:val="Style6"/>
        <w:widowControl/>
        <w:spacing w:line="240" w:lineRule="exact"/>
        <w:rPr>
          <w:sz w:val="28"/>
          <w:szCs w:val="28"/>
        </w:rPr>
      </w:pPr>
    </w:p>
    <w:p w:rsidR="00F638D6" w:rsidRPr="00E42A6A" w:rsidRDefault="002C2943" w:rsidP="00E42A6A">
      <w:pPr>
        <w:pStyle w:val="Style6"/>
        <w:widowControl/>
        <w:spacing w:before="149"/>
        <w:ind w:firstLine="709"/>
        <w:rPr>
          <w:rStyle w:val="FontStyle24"/>
          <w:sz w:val="28"/>
          <w:szCs w:val="28"/>
        </w:rPr>
      </w:pPr>
      <w:proofErr w:type="gramStart"/>
      <w:r w:rsidRPr="00E42A6A">
        <w:rPr>
          <w:rStyle w:val="FontStyle20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Федеральным законом от 17 июля 2009 года № 172-ФЗ «Об </w:t>
      </w:r>
      <w:proofErr w:type="spellStart"/>
      <w:r w:rsidRPr="00E42A6A">
        <w:rPr>
          <w:rStyle w:val="FontStyle20"/>
          <w:sz w:val="28"/>
          <w:szCs w:val="28"/>
        </w:rPr>
        <w:t>антикоррупционной</w:t>
      </w:r>
      <w:proofErr w:type="spellEnd"/>
      <w:r w:rsidRPr="00E42A6A">
        <w:rPr>
          <w:rStyle w:val="FontStyle20"/>
          <w:sz w:val="28"/>
          <w:szCs w:val="28"/>
        </w:rPr>
        <w:t xml:space="preserve"> экспертизе нормативных правовых актов», Постановлением Правительства Российской Федерации от 26 февраля 2010 года № 96 «Об </w:t>
      </w:r>
      <w:proofErr w:type="spellStart"/>
      <w:r w:rsidRPr="00E42A6A">
        <w:rPr>
          <w:rStyle w:val="FontStyle20"/>
          <w:sz w:val="28"/>
          <w:szCs w:val="28"/>
        </w:rPr>
        <w:t>антикоррупционной</w:t>
      </w:r>
      <w:proofErr w:type="spellEnd"/>
      <w:r w:rsidRPr="00E42A6A">
        <w:rPr>
          <w:rStyle w:val="FontStyle20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муниципального образования - </w:t>
      </w:r>
      <w:proofErr w:type="spellStart"/>
      <w:r w:rsidRPr="00E42A6A">
        <w:rPr>
          <w:rStyle w:val="FontStyle20"/>
          <w:sz w:val="28"/>
          <w:szCs w:val="28"/>
        </w:rPr>
        <w:t>Троснянский</w:t>
      </w:r>
      <w:proofErr w:type="spellEnd"/>
      <w:r w:rsidRPr="00E42A6A">
        <w:rPr>
          <w:rStyle w:val="FontStyle20"/>
          <w:sz w:val="28"/>
          <w:szCs w:val="28"/>
        </w:rPr>
        <w:t xml:space="preserve"> район Орловской области, </w:t>
      </w:r>
      <w:proofErr w:type="spellStart"/>
      <w:r w:rsidR="00E42A6A">
        <w:rPr>
          <w:rStyle w:val="FontStyle20"/>
          <w:sz w:val="28"/>
          <w:szCs w:val="28"/>
        </w:rPr>
        <w:t>Троснянский</w:t>
      </w:r>
      <w:proofErr w:type="spellEnd"/>
      <w:r w:rsidR="00E42A6A">
        <w:rPr>
          <w:rStyle w:val="FontStyle20"/>
          <w:sz w:val="28"/>
          <w:szCs w:val="28"/>
        </w:rPr>
        <w:t xml:space="preserve"> </w:t>
      </w:r>
      <w:r w:rsidRPr="00E42A6A">
        <w:rPr>
          <w:rStyle w:val="FontStyle20"/>
          <w:sz w:val="28"/>
          <w:szCs w:val="28"/>
        </w:rPr>
        <w:t>районный Совет</w:t>
      </w:r>
      <w:proofErr w:type="gramEnd"/>
      <w:r w:rsidRPr="00E42A6A">
        <w:rPr>
          <w:rStyle w:val="FontStyle20"/>
          <w:sz w:val="28"/>
          <w:szCs w:val="28"/>
        </w:rPr>
        <w:t xml:space="preserve"> народных депутатов </w:t>
      </w:r>
      <w:r w:rsidR="00E42A6A">
        <w:rPr>
          <w:rStyle w:val="FontStyle24"/>
          <w:sz w:val="28"/>
          <w:szCs w:val="28"/>
        </w:rPr>
        <w:t>РЕШИЛ:</w:t>
      </w:r>
    </w:p>
    <w:p w:rsidR="00E42A6A" w:rsidRDefault="002C2943" w:rsidP="00E42A6A">
      <w:pPr>
        <w:pStyle w:val="Style7"/>
        <w:widowControl/>
        <w:numPr>
          <w:ilvl w:val="0"/>
          <w:numId w:val="1"/>
        </w:numPr>
        <w:tabs>
          <w:tab w:val="left" w:pos="835"/>
        </w:tabs>
        <w:spacing w:line="322" w:lineRule="exact"/>
        <w:rPr>
          <w:rStyle w:val="FontStyle20"/>
          <w:sz w:val="28"/>
          <w:szCs w:val="28"/>
        </w:rPr>
      </w:pPr>
      <w:r w:rsidRPr="00E42A6A">
        <w:rPr>
          <w:rStyle w:val="FontStyle20"/>
          <w:sz w:val="28"/>
          <w:szCs w:val="28"/>
        </w:rPr>
        <w:t xml:space="preserve">Утвердить прилагаемый Порядок проведения </w:t>
      </w:r>
      <w:proofErr w:type="spellStart"/>
      <w:r w:rsidRPr="00E42A6A">
        <w:rPr>
          <w:rStyle w:val="FontStyle20"/>
          <w:sz w:val="28"/>
          <w:szCs w:val="28"/>
        </w:rPr>
        <w:t>антикоррупционной</w:t>
      </w:r>
      <w:proofErr w:type="spellEnd"/>
      <w:r w:rsidRPr="00E42A6A">
        <w:rPr>
          <w:rStyle w:val="FontStyle2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Троснянского района Орловской области</w:t>
      </w:r>
      <w:r w:rsidR="00E42A6A">
        <w:rPr>
          <w:rStyle w:val="FontStyle20"/>
          <w:sz w:val="28"/>
          <w:szCs w:val="28"/>
        </w:rPr>
        <w:t xml:space="preserve"> согласно приложению.</w:t>
      </w:r>
    </w:p>
    <w:p w:rsidR="00F638D6" w:rsidRDefault="00E42A6A" w:rsidP="00E42A6A">
      <w:pPr>
        <w:pStyle w:val="Style7"/>
        <w:widowControl/>
        <w:numPr>
          <w:ilvl w:val="0"/>
          <w:numId w:val="1"/>
        </w:numPr>
        <w:tabs>
          <w:tab w:val="left" w:pos="835"/>
        </w:tabs>
        <w:spacing w:line="322" w:lineRule="exact"/>
        <w:rPr>
          <w:sz w:val="28"/>
          <w:szCs w:val="28"/>
        </w:rPr>
      </w:pPr>
      <w:r w:rsidRPr="00E42A6A">
        <w:rPr>
          <w:sz w:val="28"/>
          <w:szCs w:val="28"/>
        </w:rPr>
        <w:t>Настоящее решение вступает в силу после его официального о</w:t>
      </w:r>
      <w:r w:rsidR="009577EA">
        <w:rPr>
          <w:sz w:val="28"/>
          <w:szCs w:val="28"/>
        </w:rPr>
        <w:t>бнародования и размещения на официальном сайте администрации</w:t>
      </w:r>
      <w:r w:rsidRPr="00E42A6A">
        <w:rPr>
          <w:sz w:val="28"/>
          <w:szCs w:val="28"/>
        </w:rPr>
        <w:t>.</w:t>
      </w:r>
    </w:p>
    <w:p w:rsidR="00E42A6A" w:rsidRPr="007F2458" w:rsidRDefault="009577EA" w:rsidP="009577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="00E42A6A" w:rsidRPr="007F24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2A6A" w:rsidRPr="007F2458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по социальным вопросам.</w:t>
      </w:r>
    </w:p>
    <w:p w:rsidR="00E42A6A" w:rsidRPr="00E42A6A" w:rsidRDefault="00E42A6A" w:rsidP="00E42A6A">
      <w:pPr>
        <w:pStyle w:val="Style7"/>
        <w:widowControl/>
        <w:tabs>
          <w:tab w:val="left" w:pos="835"/>
        </w:tabs>
        <w:spacing w:line="322" w:lineRule="exact"/>
        <w:ind w:left="542" w:firstLine="0"/>
        <w:rPr>
          <w:sz w:val="28"/>
          <w:szCs w:val="28"/>
        </w:rPr>
      </w:pPr>
    </w:p>
    <w:p w:rsidR="00D3277F" w:rsidRDefault="00D3277F" w:rsidP="00D3277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Совета              Глава района</w:t>
      </w:r>
    </w:p>
    <w:p w:rsidR="00D3277F" w:rsidRDefault="00D3277F" w:rsidP="00D3277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                                         В.И.Миронов</w:t>
      </w:r>
    </w:p>
    <w:p w:rsidR="00E42A6A" w:rsidRPr="007F2458" w:rsidRDefault="00D3277F" w:rsidP="00D3277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В.И.Миронов                                               </w:t>
      </w:r>
      <w:r w:rsidR="00E42A6A" w:rsidRPr="007F2458">
        <w:rPr>
          <w:rFonts w:ascii="Times New Roman" w:hAnsi="Times New Roman"/>
          <w:sz w:val="28"/>
          <w:szCs w:val="28"/>
        </w:rPr>
        <w:t xml:space="preserve">               </w:t>
      </w:r>
      <w:r w:rsidR="00E42A6A">
        <w:rPr>
          <w:rFonts w:ascii="Times New Roman" w:hAnsi="Times New Roman"/>
          <w:sz w:val="28"/>
          <w:szCs w:val="28"/>
        </w:rPr>
        <w:t xml:space="preserve">                            </w:t>
      </w:r>
      <w:r w:rsidR="00E42A6A" w:rsidRPr="007F24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638D6" w:rsidRPr="007205E9" w:rsidRDefault="00E42A6A" w:rsidP="007205E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42A6A" w:rsidRPr="007205E9" w:rsidRDefault="00E42A6A" w:rsidP="007205E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к решению Троснянского </w:t>
      </w:r>
      <w:proofErr w:type="gramStart"/>
      <w:r w:rsidRPr="007205E9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E42A6A" w:rsidRPr="007205E9" w:rsidRDefault="00E42A6A" w:rsidP="007205E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E42A6A" w:rsidRPr="007205E9" w:rsidRDefault="00E42A6A" w:rsidP="007205E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от </w:t>
      </w:r>
      <w:r w:rsidR="009577EA">
        <w:rPr>
          <w:rFonts w:ascii="Times New Roman" w:hAnsi="Times New Roman"/>
          <w:sz w:val="28"/>
          <w:szCs w:val="28"/>
        </w:rPr>
        <w:t xml:space="preserve">25 мая  </w:t>
      </w:r>
      <w:r w:rsidRPr="007205E9">
        <w:rPr>
          <w:rFonts w:ascii="Times New Roman" w:hAnsi="Times New Roman"/>
          <w:sz w:val="28"/>
          <w:szCs w:val="28"/>
        </w:rPr>
        <w:t>2015г. №</w:t>
      </w:r>
      <w:r w:rsidR="009577EA">
        <w:rPr>
          <w:rFonts w:ascii="Times New Roman" w:hAnsi="Times New Roman"/>
          <w:sz w:val="28"/>
          <w:szCs w:val="28"/>
        </w:rPr>
        <w:t>360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8D6" w:rsidRPr="007205E9" w:rsidRDefault="00F638D6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5E9">
        <w:rPr>
          <w:rFonts w:ascii="Times New Roman" w:hAnsi="Times New Roman"/>
          <w:b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В МУНИЦИПАЛЬНОМ ОБРАЗОВАНИИ </w:t>
      </w:r>
      <w:r w:rsidR="007205E9">
        <w:rPr>
          <w:rFonts w:ascii="Times New Roman" w:hAnsi="Times New Roman"/>
          <w:b/>
          <w:sz w:val="28"/>
          <w:szCs w:val="28"/>
        </w:rPr>
        <w:t>–</w:t>
      </w:r>
      <w:r w:rsidRPr="007205E9">
        <w:rPr>
          <w:rFonts w:ascii="Times New Roman" w:hAnsi="Times New Roman"/>
          <w:b/>
          <w:sz w:val="28"/>
          <w:szCs w:val="28"/>
        </w:rPr>
        <w:t xml:space="preserve"> ТРОСНЯНСКИЙ</w:t>
      </w:r>
      <w:r w:rsidR="007205E9">
        <w:rPr>
          <w:rFonts w:ascii="Times New Roman" w:hAnsi="Times New Roman"/>
          <w:b/>
          <w:sz w:val="28"/>
          <w:szCs w:val="28"/>
        </w:rPr>
        <w:t xml:space="preserve"> </w:t>
      </w:r>
      <w:r w:rsidRPr="007205E9">
        <w:rPr>
          <w:rFonts w:ascii="Times New Roman" w:hAnsi="Times New Roman"/>
          <w:b/>
          <w:sz w:val="28"/>
          <w:szCs w:val="28"/>
        </w:rPr>
        <w:t>РАЙОН ОРЛОВСКОЙ ОБЛАСТИ.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5E9">
        <w:rPr>
          <w:rFonts w:ascii="Times New Roman" w:hAnsi="Times New Roman"/>
          <w:b/>
          <w:sz w:val="28"/>
          <w:szCs w:val="28"/>
        </w:rPr>
        <w:t>1. ПРОВЕДЕНИЕ ЭКСПЕРТИЗЫ МУНИЦИПАЛЬНЫХ НОРМАТИВНЫХ ПРАВОВЫХ АКТОВ И ПРОЕКТОВ НОРМАТИВНЫХ ПРАВОВЫХ АКТОВ В МУНИЦИПАЛЬНОМ ОБРАЗОВАНИИ - ТРОСНЯНСКИЙ РАЙОН</w:t>
      </w:r>
      <w:r w:rsidR="00E42A6A" w:rsidRPr="007205E9">
        <w:rPr>
          <w:rFonts w:ascii="Times New Roman" w:hAnsi="Times New Roman"/>
          <w:b/>
          <w:sz w:val="28"/>
          <w:szCs w:val="28"/>
        </w:rPr>
        <w:t xml:space="preserve"> </w:t>
      </w:r>
      <w:r w:rsidRPr="007205E9">
        <w:rPr>
          <w:rFonts w:ascii="Times New Roman" w:hAnsi="Times New Roman"/>
          <w:b/>
          <w:sz w:val="28"/>
          <w:szCs w:val="28"/>
        </w:rPr>
        <w:t>ОРЛОВСКОЙ ОБЛАСТИ НА КОРРУПЦИОГЕННОСТЬ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1.1.</w:t>
      </w:r>
      <w:r w:rsidRPr="007205E9">
        <w:rPr>
          <w:rFonts w:ascii="Times New Roman" w:hAnsi="Times New Roman"/>
          <w:sz w:val="28"/>
          <w:szCs w:val="28"/>
        </w:rPr>
        <w:tab/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  экспертиза   проводится   в   отношении</w:t>
      </w:r>
      <w:r w:rsidRPr="007205E9">
        <w:rPr>
          <w:rFonts w:ascii="Times New Roman" w:hAnsi="Times New Roman"/>
          <w:sz w:val="28"/>
          <w:szCs w:val="28"/>
        </w:rPr>
        <w:br/>
        <w:t>муниципальных нормативных правовых актов и проектов муниципальных</w:t>
      </w:r>
      <w:r w:rsidRPr="007205E9">
        <w:rPr>
          <w:rFonts w:ascii="Times New Roman" w:hAnsi="Times New Roman"/>
          <w:sz w:val="28"/>
          <w:szCs w:val="28"/>
        </w:rPr>
        <w:br/>
        <w:t>нормативных правовых актов (далее - акты и проекты актов).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1.2.</w:t>
      </w:r>
      <w:r w:rsidRPr="007205E9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7205E9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экспертиза проводится </w:t>
      </w:r>
      <w:r w:rsidR="00E42A6A" w:rsidRPr="007205E9">
        <w:rPr>
          <w:rFonts w:ascii="Times New Roman" w:hAnsi="Times New Roman"/>
          <w:sz w:val="28"/>
          <w:szCs w:val="28"/>
        </w:rPr>
        <w:t>отделом организационно</w:t>
      </w:r>
      <w:r w:rsidR="00130312" w:rsidRPr="007205E9">
        <w:rPr>
          <w:rFonts w:ascii="Times New Roman" w:hAnsi="Times New Roman"/>
          <w:sz w:val="28"/>
          <w:szCs w:val="28"/>
        </w:rPr>
        <w:t xml:space="preserve"> </w:t>
      </w:r>
      <w:r w:rsidR="00E42A6A" w:rsidRPr="007205E9">
        <w:rPr>
          <w:rFonts w:ascii="Times New Roman" w:hAnsi="Times New Roman"/>
          <w:sz w:val="28"/>
          <w:szCs w:val="28"/>
        </w:rPr>
        <w:t xml:space="preserve">- правовой работы и делопроизводства Администрации </w:t>
      </w:r>
      <w:r w:rsidRPr="007205E9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="00E42A6A" w:rsidRPr="007205E9"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7205E9">
        <w:rPr>
          <w:rFonts w:ascii="Times New Roman" w:hAnsi="Times New Roman"/>
          <w:sz w:val="28"/>
          <w:szCs w:val="28"/>
        </w:rPr>
        <w:t>в соответствии с Федеральным законом от 25 декабря 2008</w:t>
      </w:r>
      <w:r w:rsidR="00E42A6A" w:rsidRPr="007205E9">
        <w:rPr>
          <w:rFonts w:ascii="Times New Roman" w:hAnsi="Times New Roman"/>
          <w:sz w:val="28"/>
          <w:szCs w:val="28"/>
        </w:rPr>
        <w:t xml:space="preserve"> </w:t>
      </w:r>
      <w:r w:rsidRPr="007205E9">
        <w:rPr>
          <w:rFonts w:ascii="Times New Roman" w:hAnsi="Times New Roman"/>
          <w:sz w:val="28"/>
          <w:szCs w:val="28"/>
        </w:rPr>
        <w:t>года № 273-ФЗ «О противодействии коррупции, Федеральным законом от 17</w:t>
      </w:r>
      <w:r w:rsidR="00E42A6A" w:rsidRPr="007205E9">
        <w:rPr>
          <w:rFonts w:ascii="Times New Roman" w:hAnsi="Times New Roman"/>
          <w:sz w:val="28"/>
          <w:szCs w:val="28"/>
        </w:rPr>
        <w:t xml:space="preserve"> </w:t>
      </w:r>
      <w:r w:rsidRPr="007205E9">
        <w:rPr>
          <w:rFonts w:ascii="Times New Roman" w:hAnsi="Times New Roman"/>
          <w:sz w:val="28"/>
          <w:szCs w:val="28"/>
        </w:rPr>
        <w:t xml:space="preserve">июля 2009 года № 172-ФЗ «Об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экспертизе нормативных</w:t>
      </w:r>
      <w:r w:rsidR="00E42A6A" w:rsidRPr="007205E9">
        <w:rPr>
          <w:rFonts w:ascii="Times New Roman" w:hAnsi="Times New Roman"/>
          <w:sz w:val="28"/>
          <w:szCs w:val="28"/>
        </w:rPr>
        <w:t xml:space="preserve"> </w:t>
      </w:r>
      <w:r w:rsidRPr="007205E9">
        <w:rPr>
          <w:rFonts w:ascii="Times New Roman" w:hAnsi="Times New Roman"/>
          <w:sz w:val="28"/>
          <w:szCs w:val="28"/>
        </w:rPr>
        <w:t>правовых актов», Постановлением Правительства Российской Федерации от</w:t>
      </w:r>
      <w:r w:rsidR="00E42A6A" w:rsidRPr="007205E9">
        <w:rPr>
          <w:rFonts w:ascii="Times New Roman" w:hAnsi="Times New Roman"/>
          <w:sz w:val="28"/>
          <w:szCs w:val="28"/>
        </w:rPr>
        <w:t xml:space="preserve"> </w:t>
      </w:r>
      <w:r w:rsidRPr="007205E9">
        <w:rPr>
          <w:rFonts w:ascii="Times New Roman" w:hAnsi="Times New Roman"/>
          <w:sz w:val="28"/>
          <w:szCs w:val="28"/>
        </w:rPr>
        <w:t xml:space="preserve">26 февраля 2010 года № 96 «Об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экспертизе</w:t>
      </w:r>
      <w:r w:rsidR="00E42A6A" w:rsidRPr="007205E9">
        <w:rPr>
          <w:rFonts w:ascii="Times New Roman" w:hAnsi="Times New Roman"/>
          <w:sz w:val="28"/>
          <w:szCs w:val="28"/>
        </w:rPr>
        <w:t xml:space="preserve"> </w:t>
      </w:r>
      <w:r w:rsidRPr="007205E9">
        <w:rPr>
          <w:rFonts w:ascii="Times New Roman" w:hAnsi="Times New Roman"/>
          <w:sz w:val="28"/>
          <w:szCs w:val="28"/>
        </w:rPr>
        <w:t>нормативных правовых актов и проектов</w:t>
      </w:r>
      <w:proofErr w:type="gramEnd"/>
      <w:r w:rsidRPr="007205E9">
        <w:rPr>
          <w:rFonts w:ascii="Times New Roman" w:hAnsi="Times New Roman"/>
          <w:sz w:val="28"/>
          <w:szCs w:val="28"/>
        </w:rPr>
        <w:t xml:space="preserve"> нормативных правовых актов».</w:t>
      </w:r>
    </w:p>
    <w:p w:rsidR="00E42A6A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1.2.1.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экспертизе подлежат все акты и проекты актов по вопросам, определенным частью 2 статьи 3 Федерального закона от 17 июля 2009 года № 172-ФЗ «Об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экспертизе нормативных правовых актов».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Под нормативным правовым акт</w:t>
      </w:r>
      <w:r w:rsidR="00E42A6A" w:rsidRPr="007205E9">
        <w:rPr>
          <w:rFonts w:ascii="Times New Roman" w:hAnsi="Times New Roman"/>
          <w:sz w:val="28"/>
          <w:szCs w:val="28"/>
        </w:rPr>
        <w:t>ом в настоящем Порядке понимается</w:t>
      </w:r>
      <w:r w:rsidRPr="007205E9">
        <w:rPr>
          <w:rFonts w:ascii="Times New Roman" w:hAnsi="Times New Roman"/>
          <w:sz w:val="28"/>
          <w:szCs w:val="28"/>
        </w:rPr>
        <w:t xml:space="preserve"> акт, изданный в установленном порядке органом местного самоуправления, содержащий в себе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1.3.</w:t>
      </w:r>
      <w:r w:rsidR="00E42A6A" w:rsidRPr="007205E9">
        <w:rPr>
          <w:rFonts w:ascii="Times New Roman" w:hAnsi="Times New Roman"/>
          <w:sz w:val="28"/>
          <w:szCs w:val="28"/>
        </w:rPr>
        <w:t xml:space="preserve"> Глава Администрации Троснянского района Орловской области </w:t>
      </w:r>
      <w:r w:rsidRPr="007205E9">
        <w:rPr>
          <w:rFonts w:ascii="Times New Roman" w:hAnsi="Times New Roman"/>
          <w:sz w:val="28"/>
          <w:szCs w:val="28"/>
        </w:rPr>
        <w:t>назн</w:t>
      </w:r>
      <w:r w:rsidR="00130312" w:rsidRPr="007205E9">
        <w:rPr>
          <w:rFonts w:ascii="Times New Roman" w:hAnsi="Times New Roman"/>
          <w:sz w:val="28"/>
          <w:szCs w:val="28"/>
        </w:rPr>
        <w:t>ачает должностное лицо, ответст</w:t>
      </w:r>
      <w:r w:rsidRPr="007205E9">
        <w:rPr>
          <w:rFonts w:ascii="Times New Roman" w:hAnsi="Times New Roman"/>
          <w:sz w:val="28"/>
          <w:szCs w:val="28"/>
        </w:rPr>
        <w:t xml:space="preserve">венное за проведение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 в</w:t>
      </w:r>
      <w:r w:rsidR="00130312" w:rsidRPr="007205E9">
        <w:rPr>
          <w:rFonts w:ascii="Times New Roman" w:hAnsi="Times New Roman"/>
          <w:sz w:val="28"/>
          <w:szCs w:val="28"/>
        </w:rPr>
        <w:t xml:space="preserve"> Администрации Троснянского района</w:t>
      </w:r>
      <w:r w:rsidR="0047526A" w:rsidRPr="007205E9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130312" w:rsidRPr="007205E9">
        <w:rPr>
          <w:rFonts w:ascii="Times New Roman" w:hAnsi="Times New Roman"/>
          <w:sz w:val="28"/>
          <w:szCs w:val="28"/>
        </w:rPr>
        <w:t>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5E9">
        <w:rPr>
          <w:rFonts w:ascii="Times New Roman" w:hAnsi="Times New Roman"/>
          <w:sz w:val="28"/>
          <w:szCs w:val="28"/>
        </w:rPr>
        <w:t xml:space="preserve">Указанное должностное лицо также является ответственным за ведение в органе местного самоуправления Журнала учета муниципальных </w:t>
      </w:r>
      <w:r w:rsidRPr="007205E9"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 и проектов муниципальных нормативных правовых актов, поступивших на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экспертизу, в котором отражаются сведения о поступивших на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экспертизу актах (проектов актов), сроке проведения и результатах экспертизы.</w:t>
      </w:r>
      <w:proofErr w:type="gramEnd"/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1.4.</w:t>
      </w:r>
      <w:r w:rsidRPr="007205E9">
        <w:rPr>
          <w:rFonts w:ascii="Times New Roman" w:hAnsi="Times New Roman"/>
          <w:sz w:val="28"/>
          <w:szCs w:val="28"/>
        </w:rPr>
        <w:tab/>
        <w:t xml:space="preserve">Акты и проекты актов для проведения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br/>
        <w:t>экспертизы направляются руководителем структурного подразделения, по</w:t>
      </w:r>
      <w:r w:rsidRPr="007205E9">
        <w:rPr>
          <w:rFonts w:ascii="Times New Roman" w:hAnsi="Times New Roman"/>
          <w:sz w:val="28"/>
          <w:szCs w:val="28"/>
        </w:rPr>
        <w:br/>
        <w:t>инициативе которого был принят данный акт (ответственного за разработку</w:t>
      </w:r>
      <w:r w:rsidRPr="007205E9">
        <w:rPr>
          <w:rFonts w:ascii="Times New Roman" w:hAnsi="Times New Roman"/>
          <w:sz w:val="28"/>
          <w:szCs w:val="28"/>
        </w:rPr>
        <w:br/>
        <w:t>проекта акта), должностному лицу.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Акты и проекты актов также могут быть направлены для проведения экспертизы руководителем органа местного самоуправления.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1.5.</w:t>
      </w:r>
      <w:r w:rsidRPr="007205E9">
        <w:rPr>
          <w:rFonts w:ascii="Times New Roman" w:hAnsi="Times New Roman"/>
          <w:sz w:val="28"/>
          <w:szCs w:val="28"/>
        </w:rPr>
        <w:tab/>
        <w:t xml:space="preserve">При проведении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 должностное</w:t>
      </w:r>
      <w:r w:rsidRPr="007205E9">
        <w:rPr>
          <w:rFonts w:ascii="Times New Roman" w:hAnsi="Times New Roman"/>
          <w:sz w:val="28"/>
          <w:szCs w:val="28"/>
        </w:rPr>
        <w:br/>
        <w:t xml:space="preserve">лицо обеспечивает проведение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экспертизы, в том числе: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проверку наличия в акте (проекте акта) норм, устанавливающих разрешительные, контрольные, регистрационные полномочия;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проверку 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2C2943" w:rsidRPr="007205E9">
        <w:rPr>
          <w:rFonts w:ascii="Times New Roman" w:hAnsi="Times New Roman"/>
          <w:sz w:val="28"/>
          <w:szCs w:val="28"/>
        </w:rPr>
        <w:t xml:space="preserve">Должностное лицо устанавливает наличие или отсутствие в акте (проекте акта), представленном на экспертизу,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норм.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2C2943" w:rsidRPr="007205E9">
        <w:rPr>
          <w:rFonts w:ascii="Times New Roman" w:hAnsi="Times New Roman"/>
          <w:sz w:val="28"/>
          <w:szCs w:val="28"/>
        </w:rPr>
        <w:t xml:space="preserve">Должностное лицо самостоятельно выбирает критерии оценки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акта в соответствии с Постановлением Правительства Российской   Федерации   от   26   февраля   2010   года   №   96   «Об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1.8. Должностное лицо в процессе осуществления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 в случае необходимости вправе запрашивать и получать дополнительные материалы или информацию у заинтересованных в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05E9">
        <w:rPr>
          <w:rFonts w:ascii="Times New Roman" w:hAnsi="Times New Roman"/>
          <w:b/>
          <w:sz w:val="28"/>
          <w:szCs w:val="28"/>
        </w:rPr>
        <w:t>П. ПОДГОТОВКА ЗАКЛЮЧЕНИЯ О КОРРУПЦИОГЕННОСТИ ИЛИ НЕКОРРУПЦИОГЕННОСТИ МУНИЦИПАЛЬНОГО НОРМАТИВНОГО ПРАВОВОГО АКТА (ПРОЕКТА МУНИЦИПАЛЬНОГО НОРМАТИВНОГО</w:t>
      </w:r>
      <w:proofErr w:type="gramEnd"/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05E9">
        <w:rPr>
          <w:rFonts w:ascii="Times New Roman" w:hAnsi="Times New Roman"/>
          <w:b/>
          <w:sz w:val="28"/>
          <w:szCs w:val="28"/>
        </w:rPr>
        <w:t>ПРАВОВОГО АКТА)</w:t>
      </w:r>
      <w:proofErr w:type="gramEnd"/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2.1.</w:t>
      </w:r>
      <w:r w:rsidRPr="007205E9">
        <w:rPr>
          <w:rFonts w:ascii="Times New Roman" w:hAnsi="Times New Roman"/>
          <w:sz w:val="28"/>
          <w:szCs w:val="28"/>
        </w:rPr>
        <w:tab/>
        <w:t>Должностное лицо по результатам проведенной экспертизы</w:t>
      </w:r>
      <w:r w:rsidRPr="007205E9">
        <w:rPr>
          <w:rFonts w:ascii="Times New Roman" w:hAnsi="Times New Roman"/>
          <w:sz w:val="28"/>
          <w:szCs w:val="28"/>
        </w:rPr>
        <w:br/>
        <w:t>составляет заключение.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2.2.</w:t>
      </w:r>
      <w:r w:rsidRPr="007205E9">
        <w:rPr>
          <w:rFonts w:ascii="Times New Roman" w:hAnsi="Times New Roman"/>
          <w:sz w:val="28"/>
          <w:szCs w:val="28"/>
        </w:rPr>
        <w:tab/>
        <w:t>В заключении отражаются следующие сведения: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название и реквизиты акта (проекта акта), представленного на экспертизу;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lastRenderedPageBreak/>
        <w:t>основания для проведения экспертизы;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наличие или отсутствие в анализируемом акте (проекте акта)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норм;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конкретные положения акта (проекта акта), содержащие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нормы;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предложения по изменению формулировок правовых норм либо исключению отдельных норм для устранения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7205E9">
        <w:rPr>
          <w:rFonts w:ascii="Times New Roman" w:hAnsi="Times New Roman"/>
          <w:sz w:val="28"/>
          <w:szCs w:val="28"/>
        </w:rPr>
        <w:t>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>2.3.</w:t>
      </w:r>
      <w:r w:rsidRPr="007205E9">
        <w:rPr>
          <w:rFonts w:ascii="Times New Roman" w:hAnsi="Times New Roman"/>
          <w:sz w:val="28"/>
          <w:szCs w:val="28"/>
        </w:rPr>
        <w:tab/>
        <w:t>Срок проведения экспертизы правовых актов (проектов правовых</w:t>
      </w:r>
      <w:r w:rsidRPr="007205E9">
        <w:rPr>
          <w:rFonts w:ascii="Times New Roman" w:hAnsi="Times New Roman"/>
          <w:sz w:val="28"/>
          <w:szCs w:val="28"/>
        </w:rPr>
        <w:br/>
        <w:t xml:space="preserve">актов) на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составляет не более десяти дней.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5E9">
        <w:rPr>
          <w:rFonts w:ascii="Times New Roman" w:hAnsi="Times New Roman"/>
          <w:b/>
          <w:sz w:val="28"/>
          <w:szCs w:val="28"/>
        </w:rPr>
        <w:t>III. ИСПОЛНЕНИЕ ЗАКЛЮЧЕНИЯ О КОРРУПЦИОГЕННОСТИ АКТА (ПРОЕКТА АКТА)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2C2943" w:rsidRPr="007205E9">
        <w:rPr>
          <w:rFonts w:ascii="Times New Roman" w:hAnsi="Times New Roman"/>
          <w:sz w:val="28"/>
          <w:szCs w:val="28"/>
        </w:rPr>
        <w:t xml:space="preserve">Заключение, составленное по результатам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экспертизы акта (проекта акта), подготовленное и подписанное должностным лицом, направляется лицу, направившему данный акт (проект акта) на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экспертизу.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2C2943" w:rsidRPr="007205E9">
        <w:rPr>
          <w:rFonts w:ascii="Times New Roman" w:hAnsi="Times New Roman"/>
          <w:sz w:val="28"/>
          <w:szCs w:val="28"/>
        </w:rPr>
        <w:t xml:space="preserve">Руководитель   структурного   подразделения,   по   инициативе которого был принят акт, получив заключение о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акта, обязан в течение трех дней подготовить проект нормативного правового акта о внесении изменений либо признании утратившим силу акта, являвшегося предметом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экспертизы.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В случае отсутствия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норм в представленном проекте акта о внесении изменений,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3.3. Руководитель структурного подразделения, ответственного за разработку проекта акта, получив заключение о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проекта акта, обязан в течение трех дней устранить все недостатки и направить доработанный проект акта должностному лицу для повторной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Срок проведения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 составляет не более трех дней.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В случае отсутствия в доработанном проекте акта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норм,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</w:t>
      </w:r>
    </w:p>
    <w:p w:rsidR="00F638D6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В случае наличия в доработанном проекте акта </w:t>
      </w:r>
      <w:proofErr w:type="spellStart"/>
      <w:r w:rsidRPr="007205E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норм должностное лицо направляет заключение руководителю органа местного самоуправления. Руководитель органа местного самоуправления направляет заключение руководителю структурного подразделения для исполнения в соответствии с выводами, содержащимися в заключении.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5E9" w:rsidRDefault="007205E9" w:rsidP="007205E9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5E9" w:rsidRDefault="007205E9" w:rsidP="007205E9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5E9">
        <w:rPr>
          <w:rFonts w:ascii="Times New Roman" w:hAnsi="Times New Roman"/>
          <w:b/>
          <w:sz w:val="28"/>
          <w:szCs w:val="28"/>
        </w:rPr>
        <w:lastRenderedPageBreak/>
        <w:t>IV. НЕЗАВИСИМАЯ АНТИКОРРУПЦИОННАЯ ЭСПЕРТИЗА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2C2943" w:rsidRPr="007205E9">
        <w:rPr>
          <w:rFonts w:ascii="Times New Roman" w:hAnsi="Times New Roman"/>
          <w:sz w:val="28"/>
          <w:szCs w:val="28"/>
        </w:rPr>
        <w:t xml:space="preserve">Органы местного самоуправления Троснянского района разработчики нормативного правового акта, проекта нормативного правового акта вправе направлять правовые акты, проекты правовых актов на независимую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экспертизу за счет собственных средств.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2C2943" w:rsidRPr="007205E9">
        <w:rPr>
          <w:rFonts w:ascii="Times New Roman" w:hAnsi="Times New Roman"/>
          <w:sz w:val="28"/>
          <w:szCs w:val="28"/>
        </w:rPr>
        <w:t>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В</w:t>
      </w:r>
      <w:proofErr w:type="gramEnd"/>
      <w:r w:rsidR="002C2943" w:rsidRPr="007205E9">
        <w:rPr>
          <w:rFonts w:ascii="Times New Roman" w:hAnsi="Times New Roman"/>
          <w:sz w:val="28"/>
          <w:szCs w:val="28"/>
        </w:rPr>
        <w:t xml:space="preserve"> отношении проектов документов, содержащих сведения,</w:t>
      </w:r>
      <w:r w:rsidR="00337C38" w:rsidRPr="007205E9"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составляющие государственную тайну, или сведения конфиденциального</w:t>
      </w:r>
      <w:r w:rsidR="00337C38" w:rsidRPr="007205E9"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характера, независимая экспертиза не проводится.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</w:t>
      </w:r>
      <w:r w:rsidR="002C2943" w:rsidRPr="007205E9">
        <w:rPr>
          <w:rFonts w:ascii="Times New Roman" w:hAnsi="Times New Roman"/>
          <w:sz w:val="28"/>
          <w:szCs w:val="28"/>
        </w:rPr>
        <w:t>Независимыми экспертами не могут являться юридические лица и физические лица, принимавшие участие в подготовке документа, а также организации   и учреждения,   находящиеся в ведении исполнительно-распорядительного  органа местного  самоуправления Троснянского района разработчика проекта документа.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Д</w:t>
      </w:r>
      <w:proofErr w:type="gramEnd"/>
      <w:r w:rsidR="002C2943" w:rsidRPr="007205E9">
        <w:rPr>
          <w:rFonts w:ascii="Times New Roman" w:hAnsi="Times New Roman"/>
          <w:sz w:val="28"/>
          <w:szCs w:val="28"/>
        </w:rPr>
        <w:t xml:space="preserve">ля проведения независимой экспертизы на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проектов документов, затрагивающих права, свободы и обязанности человека и гражданина разработчик проектов документов размещает их на своем</w:t>
      </w:r>
      <w:r w:rsidR="00337C38" w:rsidRPr="007205E9"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официальном сайте в сети Интернет в течение рабочего дня, соответствующего дню направления на независимую экспертизу.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2C2943" w:rsidRPr="007205E9">
        <w:rPr>
          <w:rFonts w:ascii="Times New Roman" w:hAnsi="Times New Roman"/>
          <w:sz w:val="28"/>
          <w:szCs w:val="28"/>
        </w:rPr>
        <w:t xml:space="preserve">Срок проведения независимой экспертизы на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не должен превышать 10-ти дней.</w:t>
      </w:r>
    </w:p>
    <w:p w:rsidR="00F638D6" w:rsidRPr="007205E9" w:rsidRDefault="007205E9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2943" w:rsidRPr="007205E9">
        <w:rPr>
          <w:rFonts w:ascii="Times New Roman" w:hAnsi="Times New Roman"/>
          <w:sz w:val="28"/>
          <w:szCs w:val="28"/>
        </w:rPr>
        <w:t>П</w:t>
      </w:r>
      <w:proofErr w:type="gramEnd"/>
      <w:r w:rsidR="002C2943" w:rsidRPr="007205E9">
        <w:rPr>
          <w:rFonts w:ascii="Times New Roman" w:hAnsi="Times New Roman"/>
          <w:sz w:val="28"/>
          <w:szCs w:val="28"/>
        </w:rPr>
        <w:t xml:space="preserve">о результатам независимой экспертизы на </w:t>
      </w:r>
      <w:proofErr w:type="spellStart"/>
      <w:r w:rsidR="002C2943" w:rsidRPr="007205E9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="002C2943" w:rsidRPr="007205E9">
        <w:rPr>
          <w:rFonts w:ascii="Times New Roman" w:hAnsi="Times New Roman"/>
          <w:sz w:val="28"/>
          <w:szCs w:val="28"/>
        </w:rPr>
        <w:t xml:space="preserve"> составляется экспертное заключение в соответствии с положениями, предусмотренными разделом II настоящего Приложения.</w:t>
      </w:r>
    </w:p>
    <w:p w:rsidR="00F638D6" w:rsidRPr="007205E9" w:rsidRDefault="00F638D6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8D6" w:rsidRPr="007205E9" w:rsidRDefault="002C2943" w:rsidP="007205E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5E9">
        <w:rPr>
          <w:rFonts w:ascii="Times New Roman" w:hAnsi="Times New Roman"/>
          <w:b/>
          <w:sz w:val="28"/>
          <w:szCs w:val="28"/>
        </w:rPr>
        <w:t>V. ПОРЯДОК НАПРАВЛЕНИЯ НОРМАТИВНЫХ ПРАВОВЫХ АКТОВ (ПРОЕКТОВ НОРМАТИВНЫХ ПРАВОВЫХ АКТОВ) В ПРОКУРАТУРУ РАЙОНА</w:t>
      </w:r>
    </w:p>
    <w:p w:rsidR="00276479" w:rsidRPr="007205E9" w:rsidRDefault="002C2943" w:rsidP="007205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05E9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205E9">
        <w:rPr>
          <w:rFonts w:ascii="Times New Roman" w:hAnsi="Times New Roman"/>
          <w:sz w:val="28"/>
          <w:szCs w:val="28"/>
        </w:rPr>
        <w:t xml:space="preserve">Органом местного самоуправления направляются в прокуратуру района проекты нормативных правовых актов за семь дней до их принятия, а принятые нормативные правовые акты - в течение семи дней с даты их принятия для проведения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205E9"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</w:t>
      </w:r>
      <w:proofErr w:type="spellStart"/>
      <w:r w:rsidRPr="007205E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proofErr w:type="gramEnd"/>
      <w:r w:rsidRPr="007205E9">
        <w:rPr>
          <w:rFonts w:ascii="Times New Roman" w:hAnsi="Times New Roman"/>
          <w:sz w:val="28"/>
          <w:szCs w:val="28"/>
        </w:rPr>
        <w:t xml:space="preserve"> экспертизе нормативных правовых актов».</w:t>
      </w:r>
    </w:p>
    <w:sectPr w:rsidR="00276479" w:rsidRPr="007205E9" w:rsidSect="00F638D6">
      <w:type w:val="continuous"/>
      <w:pgSz w:w="11905" w:h="16837"/>
      <w:pgMar w:top="977" w:right="893" w:bottom="1142" w:left="161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B6" w:rsidRDefault="00F944B6">
      <w:r>
        <w:separator/>
      </w:r>
    </w:p>
  </w:endnote>
  <w:endnote w:type="continuationSeparator" w:id="0">
    <w:p w:rsidR="00F944B6" w:rsidRDefault="00F9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B6" w:rsidRDefault="00F944B6">
      <w:r>
        <w:separator/>
      </w:r>
    </w:p>
  </w:footnote>
  <w:footnote w:type="continuationSeparator" w:id="0">
    <w:p w:rsidR="00F944B6" w:rsidRDefault="00F94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7C8"/>
    <w:multiLevelType w:val="singleLevel"/>
    <w:tmpl w:val="1846B1BC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DA3637C"/>
    <w:multiLevelType w:val="singleLevel"/>
    <w:tmpl w:val="CD26C3B6"/>
    <w:lvl w:ilvl="0">
      <w:start w:val="4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35507D04"/>
    <w:multiLevelType w:val="singleLevel"/>
    <w:tmpl w:val="E882480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42878A8"/>
    <w:multiLevelType w:val="singleLevel"/>
    <w:tmpl w:val="368CE402"/>
    <w:lvl w:ilvl="0">
      <w:start w:val="6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49E06AE6"/>
    <w:multiLevelType w:val="singleLevel"/>
    <w:tmpl w:val="709CA1E0"/>
    <w:lvl w:ilvl="0">
      <w:start w:val="6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56DB5D81"/>
    <w:multiLevelType w:val="singleLevel"/>
    <w:tmpl w:val="F0C2FFEE"/>
    <w:lvl w:ilvl="0">
      <w:start w:val="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6479"/>
    <w:rsid w:val="000067D9"/>
    <w:rsid w:val="00124B59"/>
    <w:rsid w:val="00130312"/>
    <w:rsid w:val="00231FF6"/>
    <w:rsid w:val="00276479"/>
    <w:rsid w:val="002C2943"/>
    <w:rsid w:val="00337C38"/>
    <w:rsid w:val="003C4E42"/>
    <w:rsid w:val="0047526A"/>
    <w:rsid w:val="00483D5E"/>
    <w:rsid w:val="005A6457"/>
    <w:rsid w:val="006A29B4"/>
    <w:rsid w:val="006E40AB"/>
    <w:rsid w:val="007205E9"/>
    <w:rsid w:val="007B2AC6"/>
    <w:rsid w:val="00883BA2"/>
    <w:rsid w:val="00935464"/>
    <w:rsid w:val="009577EA"/>
    <w:rsid w:val="009975A1"/>
    <w:rsid w:val="00B960B3"/>
    <w:rsid w:val="00C94E78"/>
    <w:rsid w:val="00D248B4"/>
    <w:rsid w:val="00D3277F"/>
    <w:rsid w:val="00E42A6A"/>
    <w:rsid w:val="00F638D6"/>
    <w:rsid w:val="00F9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D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42A6A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8D6"/>
  </w:style>
  <w:style w:type="paragraph" w:customStyle="1" w:styleId="Style2">
    <w:name w:val="Style2"/>
    <w:basedOn w:val="a"/>
    <w:uiPriority w:val="99"/>
    <w:rsid w:val="00F638D6"/>
    <w:pPr>
      <w:spacing w:line="329" w:lineRule="exact"/>
      <w:jc w:val="center"/>
    </w:pPr>
  </w:style>
  <w:style w:type="paragraph" w:customStyle="1" w:styleId="Style3">
    <w:name w:val="Style3"/>
    <w:basedOn w:val="a"/>
    <w:uiPriority w:val="99"/>
    <w:rsid w:val="00F638D6"/>
    <w:pPr>
      <w:spacing w:line="330" w:lineRule="exact"/>
      <w:ind w:firstLine="773"/>
    </w:pPr>
  </w:style>
  <w:style w:type="paragraph" w:customStyle="1" w:styleId="Style4">
    <w:name w:val="Style4"/>
    <w:basedOn w:val="a"/>
    <w:uiPriority w:val="99"/>
    <w:rsid w:val="00F638D6"/>
    <w:pPr>
      <w:jc w:val="both"/>
    </w:pPr>
  </w:style>
  <w:style w:type="paragraph" w:customStyle="1" w:styleId="Style5">
    <w:name w:val="Style5"/>
    <w:basedOn w:val="a"/>
    <w:uiPriority w:val="99"/>
    <w:rsid w:val="00F638D6"/>
    <w:pPr>
      <w:spacing w:line="322" w:lineRule="exact"/>
    </w:pPr>
  </w:style>
  <w:style w:type="paragraph" w:customStyle="1" w:styleId="Style6">
    <w:name w:val="Style6"/>
    <w:basedOn w:val="a"/>
    <w:uiPriority w:val="99"/>
    <w:rsid w:val="00F638D6"/>
    <w:pPr>
      <w:spacing w:line="322" w:lineRule="exact"/>
      <w:ind w:firstLine="1526"/>
      <w:jc w:val="both"/>
    </w:pPr>
  </w:style>
  <w:style w:type="paragraph" w:customStyle="1" w:styleId="Style7">
    <w:name w:val="Style7"/>
    <w:basedOn w:val="a"/>
    <w:uiPriority w:val="99"/>
    <w:rsid w:val="00F638D6"/>
    <w:pPr>
      <w:spacing w:line="330" w:lineRule="exact"/>
      <w:ind w:firstLine="542"/>
      <w:jc w:val="both"/>
    </w:pPr>
  </w:style>
  <w:style w:type="paragraph" w:customStyle="1" w:styleId="Style8">
    <w:name w:val="Style8"/>
    <w:basedOn w:val="a"/>
    <w:uiPriority w:val="99"/>
    <w:rsid w:val="00F638D6"/>
  </w:style>
  <w:style w:type="paragraph" w:customStyle="1" w:styleId="Style9">
    <w:name w:val="Style9"/>
    <w:basedOn w:val="a"/>
    <w:uiPriority w:val="99"/>
    <w:rsid w:val="00F638D6"/>
  </w:style>
  <w:style w:type="paragraph" w:customStyle="1" w:styleId="Style10">
    <w:name w:val="Style10"/>
    <w:basedOn w:val="a"/>
    <w:uiPriority w:val="99"/>
    <w:rsid w:val="00F638D6"/>
  </w:style>
  <w:style w:type="paragraph" w:customStyle="1" w:styleId="Style11">
    <w:name w:val="Style11"/>
    <w:basedOn w:val="a"/>
    <w:uiPriority w:val="99"/>
    <w:rsid w:val="00F638D6"/>
    <w:pPr>
      <w:spacing w:line="325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F638D6"/>
    <w:pPr>
      <w:spacing w:line="326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F638D6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F638D6"/>
  </w:style>
  <w:style w:type="paragraph" w:customStyle="1" w:styleId="Style15">
    <w:name w:val="Style15"/>
    <w:basedOn w:val="a"/>
    <w:uiPriority w:val="99"/>
    <w:rsid w:val="00F638D6"/>
  </w:style>
  <w:style w:type="paragraph" w:customStyle="1" w:styleId="Style16">
    <w:name w:val="Style16"/>
    <w:basedOn w:val="a"/>
    <w:uiPriority w:val="99"/>
    <w:rsid w:val="00F638D6"/>
    <w:pPr>
      <w:spacing w:line="326" w:lineRule="exact"/>
      <w:ind w:firstLine="1190"/>
    </w:pPr>
  </w:style>
  <w:style w:type="paragraph" w:customStyle="1" w:styleId="Style17">
    <w:name w:val="Style17"/>
    <w:basedOn w:val="a"/>
    <w:uiPriority w:val="99"/>
    <w:rsid w:val="00F638D6"/>
    <w:pPr>
      <w:spacing w:line="328" w:lineRule="exact"/>
      <w:ind w:firstLine="595"/>
      <w:jc w:val="both"/>
    </w:pPr>
  </w:style>
  <w:style w:type="paragraph" w:customStyle="1" w:styleId="Style18">
    <w:name w:val="Style18"/>
    <w:basedOn w:val="a"/>
    <w:uiPriority w:val="99"/>
    <w:rsid w:val="00F638D6"/>
    <w:pPr>
      <w:spacing w:line="326" w:lineRule="exact"/>
      <w:ind w:firstLine="600"/>
    </w:pPr>
  </w:style>
  <w:style w:type="character" w:customStyle="1" w:styleId="FontStyle20">
    <w:name w:val="Font Style20"/>
    <w:basedOn w:val="a0"/>
    <w:uiPriority w:val="99"/>
    <w:rsid w:val="00F638D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F638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F63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F638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F63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638D6"/>
    <w:rPr>
      <w:rFonts w:ascii="Times New Roman" w:hAnsi="Times New Roman" w:cs="Times New Roman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E42A6A"/>
    <w:rPr>
      <w:rFonts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2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2A6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2015-05-22T05:00:00Z</cp:lastPrinted>
  <dcterms:created xsi:type="dcterms:W3CDTF">2015-05-21T13:50:00Z</dcterms:created>
  <dcterms:modified xsi:type="dcterms:W3CDTF">2015-05-22T05:06:00Z</dcterms:modified>
</cp:coreProperties>
</file>