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CC" w:rsidRDefault="00EC7BCC" w:rsidP="00FA14E8">
      <w:pPr>
        <w:jc w:val="center"/>
        <w:rPr>
          <w:rFonts w:ascii="Arial" w:hAnsi="Arial" w:cs="Arial"/>
          <w:b/>
          <w:noProof/>
        </w:rPr>
      </w:pPr>
    </w:p>
    <w:p w:rsidR="00FA14E8" w:rsidRDefault="00AD55D2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rPr>
          <w:b/>
          <w:sz w:val="28"/>
          <w:szCs w:val="28"/>
        </w:rPr>
      </w:pPr>
    </w:p>
    <w:p w:rsidR="00FA14E8" w:rsidRPr="00D13BC2" w:rsidRDefault="00D13BC2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13BC2">
        <w:rPr>
          <w:sz w:val="28"/>
          <w:szCs w:val="28"/>
        </w:rPr>
        <w:t xml:space="preserve">т </w:t>
      </w:r>
      <w:r w:rsidR="001344CF">
        <w:rPr>
          <w:sz w:val="28"/>
          <w:szCs w:val="28"/>
        </w:rPr>
        <w:t xml:space="preserve"> 25 мая   </w:t>
      </w:r>
      <w:r w:rsidRPr="00D13BC2">
        <w:rPr>
          <w:sz w:val="28"/>
          <w:szCs w:val="28"/>
        </w:rPr>
        <w:t>201</w:t>
      </w:r>
      <w:r w:rsidR="00A2354D">
        <w:rPr>
          <w:sz w:val="28"/>
          <w:szCs w:val="28"/>
        </w:rPr>
        <w:t>5</w:t>
      </w:r>
      <w:r w:rsidRPr="00D13B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1344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№</w:t>
      </w:r>
      <w:r w:rsidR="00AC65A2">
        <w:rPr>
          <w:sz w:val="28"/>
          <w:szCs w:val="28"/>
        </w:rPr>
        <w:t>354</w:t>
      </w:r>
    </w:p>
    <w:p w:rsidR="00D13BC2" w:rsidRDefault="00D13BC2" w:rsidP="00FA14E8">
      <w:pPr>
        <w:rPr>
          <w:sz w:val="28"/>
          <w:szCs w:val="28"/>
        </w:rPr>
      </w:pPr>
    </w:p>
    <w:p w:rsidR="00D13BC2" w:rsidRDefault="00FA14E8" w:rsidP="00FA14E8">
      <w:pPr>
        <w:rPr>
          <w:sz w:val="28"/>
          <w:szCs w:val="28"/>
        </w:rPr>
      </w:pPr>
      <w:r w:rsidRPr="00173F6C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</w:p>
    <w:p w:rsidR="00FA14E8" w:rsidRDefault="00D13BC2" w:rsidP="00FA14E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A14E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района </w:t>
      </w:r>
      <w:r w:rsidR="00FA14E8" w:rsidRPr="00173F6C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за 201</w:t>
      </w:r>
      <w:r w:rsidR="00A2354D">
        <w:rPr>
          <w:sz w:val="28"/>
          <w:szCs w:val="28"/>
        </w:rPr>
        <w:t>4</w:t>
      </w:r>
      <w:r w:rsidR="00FA14E8">
        <w:rPr>
          <w:sz w:val="28"/>
          <w:szCs w:val="28"/>
        </w:rPr>
        <w:t xml:space="preserve"> год</w:t>
      </w:r>
    </w:p>
    <w:p w:rsidR="00B832BF" w:rsidRDefault="00B832BF" w:rsidP="00FA14E8">
      <w:pPr>
        <w:rPr>
          <w:sz w:val="28"/>
          <w:szCs w:val="28"/>
        </w:rPr>
      </w:pPr>
    </w:p>
    <w:p w:rsidR="00B43F22" w:rsidRDefault="00B43F22" w:rsidP="00B43F22">
      <w:pPr>
        <w:tabs>
          <w:tab w:val="left" w:pos="5245"/>
        </w:tabs>
        <w:ind w:left="2835"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470C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Принято на </w:t>
      </w:r>
      <w:r w:rsidR="00BB2D90">
        <w:rPr>
          <w:sz w:val="28"/>
          <w:szCs w:val="28"/>
        </w:rPr>
        <w:t xml:space="preserve">тридцать </w:t>
      </w:r>
      <w:r w:rsidR="00D470C7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заседании</w:t>
      </w:r>
    </w:p>
    <w:p w:rsidR="00B43F22" w:rsidRDefault="00B43F22" w:rsidP="00B43F22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B2D90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FA14E8" w:rsidRDefault="00B43F22" w:rsidP="0027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B2D9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народных депутатов четвёртого созыва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Default="00FA14E8" w:rsidP="00FA14E8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>Утвердить отчет об исполнении бюджета муниципального района за 201</w:t>
      </w:r>
      <w:r w:rsidR="00A2354D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51144A">
        <w:rPr>
          <w:sz w:val="28"/>
          <w:szCs w:val="28"/>
        </w:rPr>
        <w:t>201904,3</w:t>
      </w:r>
      <w:r w:rsidR="00D13BC2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4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51144A">
        <w:rPr>
          <w:sz w:val="28"/>
          <w:szCs w:val="28"/>
        </w:rPr>
        <w:t xml:space="preserve">202808,8 </w:t>
      </w:r>
      <w:r>
        <w:rPr>
          <w:sz w:val="28"/>
          <w:szCs w:val="28"/>
        </w:rPr>
        <w:t>тыс.</w:t>
      </w:r>
      <w:r w:rsidR="0079225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</w:t>
      </w:r>
      <w:r w:rsidR="00D466AA">
        <w:rPr>
          <w:sz w:val="28"/>
          <w:szCs w:val="28"/>
        </w:rPr>
        <w:t xml:space="preserve"> превышением </w:t>
      </w:r>
      <w:r w:rsidR="0051144A">
        <w:rPr>
          <w:sz w:val="28"/>
          <w:szCs w:val="28"/>
        </w:rPr>
        <w:t xml:space="preserve">расходов </w:t>
      </w:r>
      <w:r w:rsidR="00D466AA">
        <w:rPr>
          <w:sz w:val="28"/>
          <w:szCs w:val="28"/>
        </w:rPr>
        <w:t xml:space="preserve">над </w:t>
      </w:r>
      <w:r w:rsidR="0051144A">
        <w:rPr>
          <w:sz w:val="28"/>
          <w:szCs w:val="28"/>
        </w:rPr>
        <w:t>доходами</w:t>
      </w:r>
      <w:r w:rsidR="00D4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66AA">
        <w:rPr>
          <w:sz w:val="28"/>
          <w:szCs w:val="28"/>
        </w:rPr>
        <w:t>(</w:t>
      </w:r>
      <w:r w:rsidR="0051144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</w:t>
      </w:r>
      <w:r w:rsidR="00D13BC2">
        <w:rPr>
          <w:sz w:val="28"/>
          <w:szCs w:val="28"/>
        </w:rPr>
        <w:t xml:space="preserve"> муниципального района</w:t>
      </w:r>
      <w:r w:rsidR="00D466AA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 </w:t>
      </w:r>
      <w:r w:rsidR="0051144A">
        <w:rPr>
          <w:sz w:val="28"/>
          <w:szCs w:val="28"/>
        </w:rPr>
        <w:t>904,5</w:t>
      </w:r>
      <w:r w:rsidR="002F3CF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A696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D466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 следующими показателями:         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доходы бюджета муниципального района за 201</w:t>
      </w:r>
      <w:r w:rsidR="0051144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24C3F">
        <w:rPr>
          <w:sz w:val="28"/>
          <w:szCs w:val="28"/>
        </w:rPr>
        <w:t xml:space="preserve"> по кодам классификации доходов бюджетов  согласно </w:t>
      </w:r>
      <w:r>
        <w:rPr>
          <w:sz w:val="28"/>
          <w:szCs w:val="28"/>
        </w:rPr>
        <w:t xml:space="preserve">приложению </w:t>
      </w:r>
      <w:r w:rsidR="00024C3F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0348ED" w:rsidRDefault="000348ED" w:rsidP="0003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источники финансирования дефицита бюджета муниципального района за 201</w:t>
      </w:r>
      <w:r w:rsidR="0051144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</w:t>
      </w:r>
      <w:r w:rsidR="00921EA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21EA1" w:rsidRDefault="00921EA1" w:rsidP="00E5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доходы бюджета муниципального района за 2014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3 к настоящему решению;</w:t>
      </w:r>
    </w:p>
    <w:p w:rsidR="000348ED" w:rsidRDefault="000348ED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по разделам и подразделам  классификации расходов за 201</w:t>
      </w:r>
      <w:r w:rsidR="0051144A">
        <w:rPr>
          <w:sz w:val="28"/>
          <w:szCs w:val="28"/>
        </w:rPr>
        <w:t>4</w:t>
      </w:r>
      <w:r>
        <w:rPr>
          <w:sz w:val="28"/>
          <w:szCs w:val="28"/>
        </w:rPr>
        <w:t xml:space="preserve"> год  бюджета муниципального района согласно приложению 4 к настоящему решению;</w:t>
      </w:r>
    </w:p>
    <w:p w:rsidR="000348ED" w:rsidRDefault="000348ED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распределение бюджетных ассигнований по разделам и подразделам, целевым статьям и видам расходов, классификации расходов бюджета муниципального района за 201</w:t>
      </w:r>
      <w:r w:rsidR="0051144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5 к настоящему решению;</w:t>
      </w:r>
    </w:p>
    <w:p w:rsidR="00024C3F" w:rsidRDefault="00A72021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ведомственная структура расходов бюджета муниципального района за 201</w:t>
      </w:r>
      <w:r w:rsidR="0051144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</w:t>
      </w:r>
      <w:r w:rsidR="000348E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E54C55" w:rsidRDefault="00E54C55" w:rsidP="00E54C55">
      <w:pPr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отчет о финансировании целевых районных программ согласно приложению 7 к настоящему решению;           </w:t>
      </w:r>
    </w:p>
    <w:p w:rsidR="00E54C55" w:rsidRDefault="00E54C55" w:rsidP="00E54C55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использовании средств резервного фонда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2014 год согласно приложению 8 к настоящему решению;</w:t>
      </w:r>
    </w:p>
    <w:p w:rsidR="003A5B9B" w:rsidRDefault="00E54C55" w:rsidP="00E54C55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5B9B">
        <w:rPr>
          <w:sz w:val="28"/>
          <w:szCs w:val="28"/>
        </w:rPr>
        <w:t>- распределение дотаций на выравнивание бюджетной обеспеченности поселений за 201</w:t>
      </w:r>
      <w:r w:rsidR="0051144A">
        <w:rPr>
          <w:sz w:val="28"/>
          <w:szCs w:val="28"/>
        </w:rPr>
        <w:t>4</w:t>
      </w:r>
      <w:r w:rsidR="003A5B9B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9</w:t>
      </w:r>
      <w:r w:rsidR="003A5B9B">
        <w:rPr>
          <w:sz w:val="28"/>
          <w:szCs w:val="28"/>
        </w:rPr>
        <w:t xml:space="preserve"> к настоящему решению</w:t>
      </w:r>
      <w:proofErr w:type="gramStart"/>
      <w:r w:rsidR="003A5B9B">
        <w:rPr>
          <w:sz w:val="28"/>
          <w:szCs w:val="28"/>
        </w:rPr>
        <w:t xml:space="preserve"> ;</w:t>
      </w:r>
      <w:proofErr w:type="gramEnd"/>
    </w:p>
    <w:p w:rsidR="003A5B9B" w:rsidRDefault="003A5B9B" w:rsidP="003A5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распределение дотаций на обеспечение сбалансированности бюджетов поселений за 201</w:t>
      </w:r>
      <w:r w:rsidR="0051144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</w:t>
      </w:r>
      <w:r w:rsidR="00E54C55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субвенций из районного фонда компенсаций за 201</w:t>
      </w:r>
      <w:r w:rsidR="00215D6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</w:t>
      </w:r>
      <w:r w:rsidR="00E54C55">
        <w:rPr>
          <w:sz w:val="28"/>
          <w:szCs w:val="28"/>
        </w:rPr>
        <w:t>11</w:t>
      </w:r>
      <w:r>
        <w:rPr>
          <w:sz w:val="28"/>
          <w:szCs w:val="28"/>
        </w:rPr>
        <w:t xml:space="preserve"> к настоящему решению;</w:t>
      </w:r>
    </w:p>
    <w:p w:rsidR="00E54C55" w:rsidRDefault="00E54C55" w:rsidP="00E54C55">
      <w:pPr>
        <w:ind w:left="-142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субсидий бюджетам сельских поселений из бюджета муниципального района за 201</w:t>
      </w:r>
      <w:r w:rsidR="00215D6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</w:t>
      </w:r>
      <w:r w:rsidR="004C5503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иных межбюджетных трансфертов из бюджета муниципального района за 201</w:t>
      </w:r>
      <w:r w:rsidR="0051144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</w:t>
      </w:r>
      <w:r w:rsidR="004C550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1D5C9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5C98">
        <w:rPr>
          <w:sz w:val="28"/>
          <w:szCs w:val="28"/>
        </w:rPr>
        <w:t xml:space="preserve">Настоящее решение  вступает в законную силу с момента  обнародования  и размещения на официальном сайте администрации </w:t>
      </w:r>
      <w:proofErr w:type="spellStart"/>
      <w:r w:rsidR="001D5C98">
        <w:rPr>
          <w:sz w:val="28"/>
          <w:szCs w:val="28"/>
        </w:rPr>
        <w:t>Троснянского</w:t>
      </w:r>
      <w:proofErr w:type="spellEnd"/>
      <w:r w:rsidR="001D5C98">
        <w:rPr>
          <w:sz w:val="28"/>
          <w:szCs w:val="28"/>
        </w:rPr>
        <w:t xml:space="preserve"> района.</w:t>
      </w:r>
      <w:r w:rsidR="001D5C98">
        <w:rPr>
          <w:sz w:val="28"/>
          <w:szCs w:val="28"/>
        </w:rPr>
        <w:br/>
        <w:t xml:space="preserve">  3.</w:t>
      </w:r>
      <w:proofErr w:type="gramStart"/>
      <w:r w:rsidR="001D5C98">
        <w:rPr>
          <w:sz w:val="28"/>
          <w:szCs w:val="28"/>
        </w:rPr>
        <w:t>Контроль за</w:t>
      </w:r>
      <w:proofErr w:type="gramEnd"/>
      <w:r w:rsidR="001D5C98">
        <w:rPr>
          <w:sz w:val="28"/>
          <w:szCs w:val="28"/>
        </w:rPr>
        <w:t xml:space="preserve"> исполнением данного решения возложить на  комитет по финансам и налоговой политике.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/>
    <w:sectPr w:rsidR="00FA14E8" w:rsidSect="00EC7BCC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24C3F"/>
    <w:rsid w:val="000348ED"/>
    <w:rsid w:val="000A7728"/>
    <w:rsid w:val="000B45D3"/>
    <w:rsid w:val="001344CF"/>
    <w:rsid w:val="00142BBD"/>
    <w:rsid w:val="00151A9B"/>
    <w:rsid w:val="001932DE"/>
    <w:rsid w:val="001D5C98"/>
    <w:rsid w:val="00215D60"/>
    <w:rsid w:val="002418D9"/>
    <w:rsid w:val="002766F1"/>
    <w:rsid w:val="002F3CFD"/>
    <w:rsid w:val="00317B3E"/>
    <w:rsid w:val="003A0028"/>
    <w:rsid w:val="003A5B9B"/>
    <w:rsid w:val="003E05F7"/>
    <w:rsid w:val="004C1B9D"/>
    <w:rsid w:val="004C5503"/>
    <w:rsid w:val="004F3012"/>
    <w:rsid w:val="0050165E"/>
    <w:rsid w:val="0051144A"/>
    <w:rsid w:val="00565956"/>
    <w:rsid w:val="00566018"/>
    <w:rsid w:val="00616F6F"/>
    <w:rsid w:val="00650F7B"/>
    <w:rsid w:val="007840B2"/>
    <w:rsid w:val="00792252"/>
    <w:rsid w:val="0081724F"/>
    <w:rsid w:val="00820E79"/>
    <w:rsid w:val="008C0DBF"/>
    <w:rsid w:val="008E580B"/>
    <w:rsid w:val="0090076B"/>
    <w:rsid w:val="00921EA1"/>
    <w:rsid w:val="009733AC"/>
    <w:rsid w:val="00A2354D"/>
    <w:rsid w:val="00A72021"/>
    <w:rsid w:val="00A86B4F"/>
    <w:rsid w:val="00AA4481"/>
    <w:rsid w:val="00AA6963"/>
    <w:rsid w:val="00AC65A2"/>
    <w:rsid w:val="00AD55D2"/>
    <w:rsid w:val="00B43F22"/>
    <w:rsid w:val="00B832BF"/>
    <w:rsid w:val="00BA2242"/>
    <w:rsid w:val="00BB1549"/>
    <w:rsid w:val="00BB2D90"/>
    <w:rsid w:val="00BC4890"/>
    <w:rsid w:val="00C43EFF"/>
    <w:rsid w:val="00D13BC2"/>
    <w:rsid w:val="00D466AA"/>
    <w:rsid w:val="00D470C7"/>
    <w:rsid w:val="00E54C55"/>
    <w:rsid w:val="00EC7BCC"/>
    <w:rsid w:val="00EF0BBC"/>
    <w:rsid w:val="00EF2475"/>
    <w:rsid w:val="00FA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4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34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5</cp:revision>
  <cp:lastPrinted>2013-05-07T14:30:00Z</cp:lastPrinted>
  <dcterms:created xsi:type="dcterms:W3CDTF">2015-04-24T10:31:00Z</dcterms:created>
  <dcterms:modified xsi:type="dcterms:W3CDTF">2015-05-20T05:02:00Z</dcterms:modified>
</cp:coreProperties>
</file>