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4680" w:right="0" w:start="468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АДМИНИСТРАЦИЯ ТРОСНЯНСКОГО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РАСПОРЯЖЕНИЕ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40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15 декабря  2011  г.                                                                                                                           №145-р-а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с.Тросна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Об утверждении плана организации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 ярмарок на территории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 Троснянского района на 2012 год.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Руководствуясь статьей  11 Федерального  закона № 381-ФЗ от 28.12.2009 года «  Об основах государственного регулирования торговой деятельности в Российской Федерации», постановлением Правительства Орловской области  № 68 от 05.03.2011 г. « Об утверждении  Порядка организации деятельности ярмарок на территории Орловской области», с целью наиболее полного удовлетворения покупательского спроса населения Троснянского района на 2012 год :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план организации  ярмарок на территории Троснянского района   на 2012 год.( согласно приложения)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План организации ярмарок на 2012 год разместить на официальном сайте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Контроль за выполнением настоящего распоряжения возложить на заместителя главы администрации  района Борисову Л.С.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администрации                                                                А.И. Насонов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188</Words>
  <Characters>1075</Characters>
  <CharactersWithSpaces>1261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проведения</dc:title>
  <dc:creator>Тестовая версия</dc:creator>
</cp:coreProperties>
</file>