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70" w:rsidRDefault="00AA1870" w:rsidP="00AA1870">
      <w:pPr>
        <w:jc w:val="both"/>
        <w:rPr>
          <w:b/>
          <w:sz w:val="28"/>
        </w:rPr>
      </w:pPr>
    </w:p>
    <w:p w:rsidR="00AA1870" w:rsidRDefault="00AA1870" w:rsidP="00AA1870">
      <w:pPr>
        <w:pStyle w:val="a3"/>
        <w:jc w:val="both"/>
        <w:rPr>
          <w:sz w:val="20"/>
          <w:szCs w:val="20"/>
        </w:rPr>
      </w:pPr>
    </w:p>
    <w:p w:rsidR="00AA1870" w:rsidRPr="00F67A5D" w:rsidRDefault="00AA1870" w:rsidP="00AA1870">
      <w:pPr>
        <w:ind w:left="-567"/>
        <w:jc w:val="right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F67A5D">
        <w:t>Приложение № 1 к постановлению</w:t>
      </w:r>
    </w:p>
    <w:p w:rsidR="00AA1870" w:rsidRDefault="00AA1870" w:rsidP="00AA1870">
      <w:pPr>
        <w:ind w:left="-567"/>
        <w:jc w:val="right"/>
      </w:pPr>
      <w:r w:rsidRPr="00F67A5D">
        <w:t xml:space="preserve">администрации Троснянского района                                                                                                                                                 </w:t>
      </w:r>
    </w:p>
    <w:p w:rsidR="00AA1870" w:rsidRPr="00F67A5D" w:rsidRDefault="00AA1870" w:rsidP="00AA1870">
      <w:pPr>
        <w:ind w:left="-567"/>
        <w:jc w:val="right"/>
      </w:pPr>
      <w:r w:rsidRPr="00F67A5D">
        <w:t xml:space="preserve">    от «</w:t>
      </w:r>
      <w:r w:rsidR="001C7ECA">
        <w:t>27</w:t>
      </w:r>
      <w:r w:rsidRPr="00F67A5D">
        <w:t xml:space="preserve">» </w:t>
      </w:r>
      <w:r w:rsidR="001C7ECA">
        <w:t xml:space="preserve">ноября </w:t>
      </w:r>
      <w:r w:rsidRPr="00F67A5D">
        <w:t xml:space="preserve">2015 г. № </w:t>
      </w:r>
      <w:r w:rsidR="001C7ECA">
        <w:t>321</w:t>
      </w:r>
    </w:p>
    <w:p w:rsidR="00AA1870" w:rsidRDefault="00AA1870" w:rsidP="00AA1870">
      <w:pPr>
        <w:pStyle w:val="a3"/>
        <w:ind w:left="284"/>
        <w:jc w:val="both"/>
        <w:rPr>
          <w:b/>
        </w:rPr>
      </w:pPr>
    </w:p>
    <w:p w:rsidR="00AA1870" w:rsidRPr="00B91AAB" w:rsidRDefault="00AA1870" w:rsidP="00AA1870">
      <w:pPr>
        <w:pStyle w:val="1"/>
        <w:textAlignment w:val="baseline"/>
        <w:rPr>
          <w:szCs w:val="28"/>
        </w:rPr>
      </w:pPr>
      <w:r w:rsidRPr="00B91AAB">
        <w:rPr>
          <w:szCs w:val="28"/>
        </w:rPr>
        <w:t xml:space="preserve">Положение о приемочной комиссии по составлению акта </w:t>
      </w:r>
      <w:r>
        <w:rPr>
          <w:szCs w:val="28"/>
        </w:rPr>
        <w:t>приемочной комиссии о завершении</w:t>
      </w:r>
      <w:r w:rsidRPr="00B91AAB">
        <w:rPr>
          <w:szCs w:val="28"/>
        </w:rPr>
        <w:t xml:space="preserve"> переустройств</w:t>
      </w:r>
      <w:r>
        <w:rPr>
          <w:szCs w:val="28"/>
        </w:rPr>
        <w:t>а</w:t>
      </w:r>
      <w:r w:rsidRPr="00B91AAB">
        <w:rPr>
          <w:szCs w:val="28"/>
        </w:rPr>
        <w:t xml:space="preserve"> и (или) перепланировк</w:t>
      </w:r>
      <w:r>
        <w:rPr>
          <w:szCs w:val="28"/>
        </w:rPr>
        <w:t xml:space="preserve">и </w:t>
      </w:r>
      <w:r w:rsidRPr="00B91AAB">
        <w:rPr>
          <w:szCs w:val="28"/>
        </w:rPr>
        <w:t>помещения</w:t>
      </w:r>
    </w:p>
    <w:p w:rsidR="00AA1870" w:rsidRPr="00B91AAB" w:rsidRDefault="00AA1870" w:rsidP="00AA1870">
      <w:pPr>
        <w:pStyle w:val="1"/>
        <w:ind w:firstLine="709"/>
        <w:jc w:val="right"/>
        <w:textAlignment w:val="baseline"/>
        <w:rPr>
          <w:rStyle w:val="num"/>
          <w:bCs/>
          <w:szCs w:val="28"/>
          <w:bdr w:val="none" w:sz="0" w:space="0" w:color="auto" w:frame="1"/>
        </w:rPr>
      </w:pPr>
    </w:p>
    <w:p w:rsidR="00AA1870" w:rsidRDefault="00AA1870" w:rsidP="00AA1870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  <w:r w:rsidRPr="00B91AAB">
        <w:rPr>
          <w:rStyle w:val="num"/>
          <w:b/>
          <w:bCs/>
          <w:sz w:val="28"/>
          <w:szCs w:val="28"/>
          <w:bdr w:val="none" w:sz="0" w:space="0" w:color="auto" w:frame="1"/>
        </w:rPr>
        <w:t>1.</w:t>
      </w:r>
      <w:r w:rsidRPr="00B91AAB">
        <w:rPr>
          <w:b/>
          <w:sz w:val="28"/>
          <w:szCs w:val="28"/>
        </w:rPr>
        <w:t>Общие положения</w:t>
      </w:r>
    </w:p>
    <w:p w:rsidR="00AA1870" w:rsidRPr="00B91AAB" w:rsidRDefault="00AA1870" w:rsidP="00AA1870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</w:p>
    <w:p w:rsidR="00AA1870" w:rsidRDefault="00AA1870" w:rsidP="00AA187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91AAB">
        <w:rPr>
          <w:rStyle w:val="num"/>
          <w:bCs/>
          <w:sz w:val="28"/>
          <w:szCs w:val="28"/>
          <w:bdr w:val="none" w:sz="0" w:space="0" w:color="auto" w:frame="1"/>
        </w:rPr>
        <w:t xml:space="preserve">1.1. </w:t>
      </w:r>
      <w:r w:rsidRPr="00B91AAB">
        <w:rPr>
          <w:sz w:val="28"/>
          <w:szCs w:val="28"/>
        </w:rPr>
        <w:t>Настоящее Положение регулирует деятельность приемочной комиссии по составлению акта</w:t>
      </w:r>
      <w:r>
        <w:rPr>
          <w:sz w:val="28"/>
          <w:szCs w:val="28"/>
        </w:rPr>
        <w:t xml:space="preserve"> приемочной комиссии </w:t>
      </w:r>
      <w:proofErr w:type="gramStart"/>
      <w:r>
        <w:rPr>
          <w:sz w:val="28"/>
          <w:szCs w:val="28"/>
        </w:rPr>
        <w:t>по</w:t>
      </w:r>
      <w:proofErr w:type="gramEnd"/>
      <w:r w:rsidRPr="00B91AA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 w:rsidRPr="00B91AAB">
        <w:rPr>
          <w:sz w:val="28"/>
          <w:szCs w:val="28"/>
        </w:rPr>
        <w:t xml:space="preserve"> завершени</w:t>
      </w:r>
      <w:r>
        <w:rPr>
          <w:sz w:val="28"/>
          <w:szCs w:val="28"/>
        </w:rPr>
        <w:t>и</w:t>
      </w:r>
      <w:r w:rsidRPr="00B91AAB">
        <w:rPr>
          <w:sz w:val="28"/>
          <w:szCs w:val="28"/>
        </w:rPr>
        <w:t xml:space="preserve"> переустройства и (или) перепланировки помещения</w:t>
      </w:r>
      <w:r>
        <w:rPr>
          <w:sz w:val="28"/>
          <w:szCs w:val="28"/>
        </w:rPr>
        <w:t xml:space="preserve"> (далее – приемочная комиссия)</w:t>
      </w:r>
      <w:r w:rsidRPr="00B91A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2DF0">
        <w:rPr>
          <w:color w:val="000000"/>
          <w:sz w:val="28"/>
          <w:szCs w:val="28"/>
        </w:rPr>
        <w:t xml:space="preserve">Приемочная комиссия является постоянно действующим </w:t>
      </w:r>
      <w:r w:rsidRPr="00F67A5D">
        <w:rPr>
          <w:color w:val="000000"/>
          <w:sz w:val="28"/>
          <w:szCs w:val="28"/>
        </w:rPr>
        <w:t>коллегиальным</w:t>
      </w:r>
      <w:r w:rsidRPr="00F32DF0">
        <w:rPr>
          <w:color w:val="000000"/>
          <w:sz w:val="28"/>
          <w:szCs w:val="28"/>
        </w:rPr>
        <w:t xml:space="preserve"> органом.</w:t>
      </w:r>
    </w:p>
    <w:p w:rsidR="00AA1870" w:rsidRPr="00B3628E" w:rsidRDefault="00AA1870" w:rsidP="00AA1870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B3628E">
        <w:rPr>
          <w:color w:val="000000"/>
          <w:sz w:val="28"/>
          <w:szCs w:val="28"/>
        </w:rPr>
        <w:t xml:space="preserve">1.2. Приемочная комиссия создается в целях приема в эксплуатацию </w:t>
      </w:r>
      <w:r w:rsidRPr="00F67A5D">
        <w:rPr>
          <w:color w:val="000000"/>
          <w:sz w:val="28"/>
          <w:szCs w:val="28"/>
        </w:rPr>
        <w:t>жилых и нежилых помещений в жилых домах</w:t>
      </w:r>
      <w:r w:rsidRPr="00B362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после проведения в них работ по </w:t>
      </w:r>
      <w:r w:rsidRPr="00B3628E">
        <w:rPr>
          <w:color w:val="000000"/>
          <w:sz w:val="28"/>
          <w:szCs w:val="28"/>
        </w:rPr>
        <w:t xml:space="preserve">переустройству и (или) перепланировке и иных работ, выполненных в соответствии </w:t>
      </w:r>
      <w:proofErr w:type="gramStart"/>
      <w:r w:rsidRPr="00B3628E">
        <w:rPr>
          <w:color w:val="000000"/>
          <w:sz w:val="28"/>
          <w:szCs w:val="28"/>
        </w:rPr>
        <w:t>с</w:t>
      </w:r>
      <w:proofErr w:type="gramEnd"/>
      <w:r w:rsidRPr="00B3628E">
        <w:rPr>
          <w:color w:val="000000"/>
          <w:sz w:val="28"/>
          <w:szCs w:val="28"/>
        </w:rPr>
        <w:t>:</w:t>
      </w:r>
    </w:p>
    <w:p w:rsidR="00AA1870" w:rsidRPr="00967A3F" w:rsidRDefault="00AA1870" w:rsidP="00AA1870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967A3F">
        <w:rPr>
          <w:color w:val="000000"/>
          <w:sz w:val="28"/>
          <w:szCs w:val="28"/>
        </w:rPr>
        <w:t xml:space="preserve">- Решением о согласовании переустройства и (или) перепланировки жилого (нежилого) помещения, выданным </w:t>
      </w:r>
      <w:r w:rsidRPr="00967A3F">
        <w:rPr>
          <w:sz w:val="28"/>
          <w:szCs w:val="28"/>
        </w:rPr>
        <w:t>комиссией по переустройству и (или) перепланировки жилого помещения, переводу жилого помещения в нежилое помещение и нежилого помещения в жилое помещение.</w:t>
      </w:r>
      <w:r w:rsidRPr="00967A3F">
        <w:rPr>
          <w:color w:val="000000"/>
          <w:sz w:val="28"/>
          <w:szCs w:val="28"/>
        </w:rPr>
        <w:t xml:space="preserve">   </w:t>
      </w:r>
    </w:p>
    <w:p w:rsidR="00AA1870" w:rsidRPr="009C2F3A" w:rsidRDefault="00AA1870" w:rsidP="00AA1870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67A3F">
        <w:rPr>
          <w:color w:val="000000"/>
          <w:sz w:val="28"/>
          <w:szCs w:val="28"/>
        </w:rPr>
        <w:t xml:space="preserve">         - Уведомлением о переводе жилого (нежилого) помещения в нежилое (жилое) помещение, выданным </w:t>
      </w:r>
      <w:r w:rsidRPr="00967A3F">
        <w:rPr>
          <w:sz w:val="28"/>
          <w:szCs w:val="28"/>
        </w:rPr>
        <w:t>комиссию по переустройству и (или) перепланировки жилого помещения, переводу жилого помещения в нежилое помещение и нежилого помещения в жилое помещение</w:t>
      </w:r>
      <w:r w:rsidRPr="00967A3F">
        <w:rPr>
          <w:color w:val="000000"/>
          <w:sz w:val="28"/>
          <w:szCs w:val="28"/>
        </w:rPr>
        <w:t>.</w:t>
      </w:r>
    </w:p>
    <w:p w:rsidR="00AA1870" w:rsidRPr="00B91AAB" w:rsidRDefault="00AA1870" w:rsidP="00AA1870">
      <w:pPr>
        <w:pStyle w:val="a5"/>
        <w:shd w:val="clear" w:color="auto" w:fill="FFFFFF"/>
        <w:spacing w:before="0" w:beforeAutospacing="0" w:after="240" w:afterAutospacing="0"/>
        <w:jc w:val="both"/>
        <w:textAlignment w:val="baseline"/>
        <w:rPr>
          <w:rStyle w:val="num"/>
          <w:color w:val="000000"/>
          <w:sz w:val="28"/>
          <w:szCs w:val="28"/>
        </w:rPr>
      </w:pPr>
      <w:r>
        <w:rPr>
          <w:rStyle w:val="num"/>
          <w:bCs/>
          <w:sz w:val="26"/>
          <w:szCs w:val="26"/>
          <w:bdr w:val="none" w:sz="0" w:space="0" w:color="auto" w:frame="1"/>
        </w:rPr>
        <w:t xml:space="preserve">           </w:t>
      </w:r>
      <w:r w:rsidRPr="00B91AAB">
        <w:rPr>
          <w:rStyle w:val="num"/>
          <w:bCs/>
          <w:sz w:val="28"/>
          <w:szCs w:val="28"/>
          <w:bdr w:val="none" w:sz="0" w:space="0" w:color="auto" w:frame="1"/>
        </w:rPr>
        <w:t>1.</w:t>
      </w:r>
      <w:r>
        <w:rPr>
          <w:rStyle w:val="num"/>
          <w:bCs/>
          <w:sz w:val="28"/>
          <w:szCs w:val="28"/>
          <w:bdr w:val="none" w:sz="0" w:space="0" w:color="auto" w:frame="1"/>
        </w:rPr>
        <w:t>3</w:t>
      </w:r>
      <w:r w:rsidRPr="00B91AAB">
        <w:rPr>
          <w:rStyle w:val="num"/>
          <w:bCs/>
          <w:sz w:val="28"/>
          <w:szCs w:val="28"/>
          <w:bdr w:val="none" w:sz="0" w:space="0" w:color="auto" w:frame="1"/>
        </w:rPr>
        <w:t>.</w:t>
      </w:r>
      <w:r w:rsidRPr="00B75AF5">
        <w:rPr>
          <w:rStyle w:val="num"/>
          <w:bCs/>
          <w:sz w:val="26"/>
          <w:szCs w:val="26"/>
          <w:bdr w:val="none" w:sz="0" w:space="0" w:color="auto" w:frame="1"/>
        </w:rPr>
        <w:t xml:space="preserve"> </w:t>
      </w:r>
      <w:proofErr w:type="gramStart"/>
      <w:r w:rsidRPr="001C27A2">
        <w:rPr>
          <w:color w:val="000000"/>
          <w:sz w:val="28"/>
          <w:szCs w:val="28"/>
        </w:rPr>
        <w:t xml:space="preserve">В своей деятельности </w:t>
      </w:r>
      <w:r>
        <w:rPr>
          <w:sz w:val="28"/>
          <w:szCs w:val="28"/>
        </w:rPr>
        <w:t>приемочная комиссия</w:t>
      </w:r>
      <w:r w:rsidRPr="001C27A2">
        <w:rPr>
          <w:color w:val="000000"/>
          <w:sz w:val="28"/>
          <w:szCs w:val="28"/>
        </w:rPr>
        <w:t xml:space="preserve"> руководствуется</w:t>
      </w:r>
      <w:r>
        <w:rPr>
          <w:color w:val="000000"/>
          <w:sz w:val="28"/>
          <w:szCs w:val="28"/>
        </w:rPr>
        <w:t xml:space="preserve">  Жилищным кодексом Российской Федерации</w:t>
      </w:r>
      <w:r w:rsidRPr="001C27A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Положением «О порядке согласования переустройства и (или) перепланировки жилых помещений, расположенных на территории Троснянского района», иными нормативными правовыми актами Российской Федерации, нормативными правовыми актами Орловской области, нормативными правовыми актами администрации Троснянского района, строительными нормами и правилами,</w:t>
      </w:r>
      <w:r w:rsidRPr="009863F6">
        <w:rPr>
          <w:rFonts w:ascii="Arial" w:hAnsi="Arial" w:cs="Arial"/>
          <w:color w:val="000000"/>
          <w:sz w:val="23"/>
          <w:szCs w:val="23"/>
        </w:rPr>
        <w:t xml:space="preserve"> </w:t>
      </w:r>
      <w:r w:rsidRPr="009863F6">
        <w:rPr>
          <w:color w:val="000000"/>
          <w:sz w:val="28"/>
          <w:szCs w:val="28"/>
        </w:rPr>
        <w:t>нормативными актами по эксплуатации жилищного фонда</w:t>
      </w:r>
      <w:r>
        <w:rPr>
          <w:rFonts w:ascii="Arial" w:hAnsi="Arial" w:cs="Arial"/>
          <w:color w:val="000000"/>
          <w:sz w:val="23"/>
          <w:szCs w:val="23"/>
        </w:rPr>
        <w:t>,</w:t>
      </w:r>
      <w:r>
        <w:rPr>
          <w:color w:val="000000"/>
          <w:sz w:val="28"/>
          <w:szCs w:val="28"/>
        </w:rPr>
        <w:t xml:space="preserve"> настоящим Положением.</w:t>
      </w:r>
      <w:proofErr w:type="gramEnd"/>
    </w:p>
    <w:p w:rsidR="00AA1870" w:rsidRDefault="00AA1870" w:rsidP="00AA1870">
      <w:pPr>
        <w:pStyle w:val="text1cl"/>
        <w:shd w:val="clear" w:color="auto" w:fill="FFFFFF"/>
        <w:spacing w:before="144" w:beforeAutospacing="0" w:after="288" w:afterAutospacing="0" w:line="306" w:lineRule="atLeast"/>
        <w:jc w:val="center"/>
        <w:rPr>
          <w:b/>
          <w:sz w:val="28"/>
          <w:szCs w:val="28"/>
        </w:rPr>
      </w:pPr>
      <w:r w:rsidRPr="00160EC4">
        <w:rPr>
          <w:b/>
          <w:sz w:val="28"/>
          <w:szCs w:val="28"/>
        </w:rPr>
        <w:t>2. Состав комиссии</w:t>
      </w:r>
    </w:p>
    <w:p w:rsidR="00AA1870" w:rsidRPr="00AA716E" w:rsidRDefault="00AA1870" w:rsidP="00AA1870">
      <w:pPr>
        <w:pStyle w:val="a3"/>
        <w:jc w:val="both"/>
        <w:rPr>
          <w:szCs w:val="28"/>
        </w:rPr>
      </w:pPr>
      <w:r>
        <w:rPr>
          <w:szCs w:val="28"/>
        </w:rPr>
        <w:t xml:space="preserve">        </w:t>
      </w:r>
      <w:r w:rsidRPr="00D14D79">
        <w:rPr>
          <w:szCs w:val="28"/>
        </w:rPr>
        <w:t>2.</w:t>
      </w:r>
      <w:r>
        <w:rPr>
          <w:szCs w:val="28"/>
        </w:rPr>
        <w:t>1</w:t>
      </w:r>
      <w:r w:rsidRPr="00D14D79">
        <w:rPr>
          <w:szCs w:val="28"/>
        </w:rPr>
        <w:t xml:space="preserve">. Персональный состав </w:t>
      </w:r>
      <w:r>
        <w:rPr>
          <w:szCs w:val="28"/>
        </w:rPr>
        <w:t>приемочной к</w:t>
      </w:r>
      <w:r w:rsidRPr="00D14D79">
        <w:rPr>
          <w:szCs w:val="28"/>
        </w:rPr>
        <w:t xml:space="preserve">омиссии утверждается </w:t>
      </w:r>
      <w:r>
        <w:rPr>
          <w:szCs w:val="28"/>
        </w:rPr>
        <w:t>распоряжением</w:t>
      </w:r>
      <w:r w:rsidRPr="00D14D79">
        <w:rPr>
          <w:szCs w:val="28"/>
        </w:rPr>
        <w:t xml:space="preserve"> администрации Троснянского района.</w:t>
      </w:r>
    </w:p>
    <w:p w:rsidR="00AA1870" w:rsidRDefault="00AA1870" w:rsidP="00AA1870">
      <w:pPr>
        <w:pStyle w:val="text1c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2.2. Председателем </w:t>
      </w:r>
      <w:r w:rsidRPr="00F72A05">
        <w:rPr>
          <w:sz w:val="28"/>
          <w:szCs w:val="28"/>
        </w:rPr>
        <w:t>приемочной комиссии</w:t>
      </w:r>
      <w:r>
        <w:rPr>
          <w:sz w:val="28"/>
          <w:szCs w:val="28"/>
        </w:rPr>
        <w:t xml:space="preserve"> является заместитель главы администрации Троснянского района.</w:t>
      </w:r>
    </w:p>
    <w:p w:rsidR="00AA1870" w:rsidRDefault="00AA1870" w:rsidP="00AA18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D79">
        <w:rPr>
          <w:rFonts w:eastAsia="Arial"/>
          <w:color w:val="000000"/>
          <w:sz w:val="28"/>
          <w:szCs w:val="28"/>
        </w:rPr>
        <w:t>2.</w:t>
      </w:r>
      <w:r>
        <w:rPr>
          <w:rFonts w:eastAsia="Arial"/>
          <w:color w:val="000000"/>
          <w:sz w:val="28"/>
          <w:szCs w:val="28"/>
        </w:rPr>
        <w:t>3</w:t>
      </w:r>
      <w:r w:rsidRPr="00D14D79">
        <w:rPr>
          <w:rFonts w:eastAsia="Arial"/>
          <w:color w:val="000000"/>
          <w:sz w:val="28"/>
          <w:szCs w:val="28"/>
        </w:rPr>
        <w:t xml:space="preserve">. </w:t>
      </w:r>
      <w:r w:rsidRPr="00D14D79">
        <w:rPr>
          <w:sz w:val="28"/>
          <w:szCs w:val="28"/>
        </w:rPr>
        <w:t xml:space="preserve">В отсутствие председателя </w:t>
      </w:r>
      <w:r w:rsidRPr="00F72A05">
        <w:rPr>
          <w:sz w:val="28"/>
          <w:szCs w:val="28"/>
        </w:rPr>
        <w:t>приемочной комиссии</w:t>
      </w:r>
      <w:r w:rsidRPr="00D14D79">
        <w:rPr>
          <w:sz w:val="28"/>
          <w:szCs w:val="28"/>
        </w:rPr>
        <w:t xml:space="preserve"> его обязанности исполняет заместитель председателя </w:t>
      </w:r>
      <w:r w:rsidRPr="00F72A05">
        <w:rPr>
          <w:sz w:val="28"/>
          <w:szCs w:val="28"/>
        </w:rPr>
        <w:t>приемочной комиссии</w:t>
      </w:r>
      <w:r w:rsidRPr="00D14D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A716E">
        <w:rPr>
          <w:sz w:val="28"/>
          <w:szCs w:val="28"/>
        </w:rPr>
        <w:t xml:space="preserve"> </w:t>
      </w:r>
      <w:r w:rsidRPr="001B338A">
        <w:rPr>
          <w:sz w:val="28"/>
          <w:szCs w:val="28"/>
        </w:rPr>
        <w:t xml:space="preserve">Заместителем </w:t>
      </w:r>
      <w:r w:rsidRPr="001B338A">
        <w:rPr>
          <w:sz w:val="28"/>
          <w:szCs w:val="28"/>
        </w:rPr>
        <w:lastRenderedPageBreak/>
        <w:t xml:space="preserve">председателя </w:t>
      </w:r>
      <w:r w:rsidRPr="00F72A05">
        <w:rPr>
          <w:sz w:val="28"/>
          <w:szCs w:val="28"/>
        </w:rPr>
        <w:t>приемочной комиссии</w:t>
      </w:r>
      <w:r w:rsidRPr="001B338A">
        <w:rPr>
          <w:sz w:val="28"/>
          <w:szCs w:val="28"/>
        </w:rPr>
        <w:t xml:space="preserve"> является член комиссии, осуществляющий полномочия председателя в его отсутствие.</w:t>
      </w:r>
    </w:p>
    <w:p w:rsidR="00AA1870" w:rsidRPr="00437243" w:rsidRDefault="00AA1870" w:rsidP="00AA1870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275D9">
        <w:rPr>
          <w:sz w:val="28"/>
          <w:szCs w:val="28"/>
        </w:rPr>
        <w:t>2.4. Секретарем приемочной комиссии является главный специалист-архитектор отдела архитектуры, строительства и ЖКХ администрации Троснянского района.</w:t>
      </w:r>
    </w:p>
    <w:p w:rsidR="00AA1870" w:rsidRPr="0066653E" w:rsidRDefault="00AA1870" w:rsidP="00AA18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D7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5</w:t>
      </w:r>
      <w:r w:rsidRPr="00D14D79">
        <w:rPr>
          <w:color w:val="000000"/>
          <w:sz w:val="28"/>
          <w:szCs w:val="28"/>
        </w:rPr>
        <w:t xml:space="preserve">. </w:t>
      </w:r>
      <w:r w:rsidRPr="00D14D79">
        <w:rPr>
          <w:sz w:val="28"/>
          <w:szCs w:val="28"/>
        </w:rPr>
        <w:t xml:space="preserve">В случае отсутствия члена </w:t>
      </w:r>
      <w:r w:rsidRPr="00F72A05">
        <w:rPr>
          <w:sz w:val="28"/>
          <w:szCs w:val="28"/>
        </w:rPr>
        <w:t>приемочной комиссии</w:t>
      </w:r>
      <w:r w:rsidRPr="00D14D79">
        <w:rPr>
          <w:sz w:val="28"/>
          <w:szCs w:val="28"/>
        </w:rPr>
        <w:t xml:space="preserve">, </w:t>
      </w:r>
      <w:r w:rsidRPr="00EF2B9C">
        <w:rPr>
          <w:sz w:val="28"/>
          <w:szCs w:val="28"/>
        </w:rPr>
        <w:t>исполнение его обязанностей</w:t>
      </w:r>
      <w:r w:rsidRPr="00D14D79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</w:t>
      </w:r>
      <w:r w:rsidRPr="00D14D79">
        <w:rPr>
          <w:sz w:val="28"/>
          <w:szCs w:val="28"/>
        </w:rPr>
        <w:t xml:space="preserve"> лицо,  его заменяющее</w:t>
      </w:r>
      <w:r>
        <w:rPr>
          <w:sz w:val="28"/>
          <w:szCs w:val="28"/>
        </w:rPr>
        <w:t>.</w:t>
      </w:r>
    </w:p>
    <w:p w:rsidR="00AA1870" w:rsidRPr="00F72A05" w:rsidRDefault="00AA1870" w:rsidP="00AA1870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967A3F">
        <w:rPr>
          <w:color w:val="000000"/>
          <w:sz w:val="28"/>
          <w:szCs w:val="28"/>
        </w:rPr>
        <w:t xml:space="preserve">2.6. </w:t>
      </w:r>
      <w:proofErr w:type="gramStart"/>
      <w:r w:rsidRPr="00967A3F">
        <w:rPr>
          <w:color w:val="000000"/>
          <w:sz w:val="28"/>
          <w:szCs w:val="28"/>
        </w:rPr>
        <w:t xml:space="preserve">В состав </w:t>
      </w:r>
      <w:r w:rsidRPr="00967A3F">
        <w:rPr>
          <w:sz w:val="28"/>
          <w:szCs w:val="28"/>
        </w:rPr>
        <w:t>приемочной комиссии</w:t>
      </w:r>
      <w:r w:rsidRPr="00967A3F">
        <w:rPr>
          <w:color w:val="000000"/>
          <w:sz w:val="28"/>
          <w:szCs w:val="28"/>
        </w:rPr>
        <w:t xml:space="preserve"> включается должностные лица администрации, представители: территориальных органов исполнительной власти, в ведение которых  входит рассмотрение вопросов по согласованию переустройства и (или) перепланировке жилого помещения, о переводе жилого помещения в нежилое и нежилого помещения в жилое помещение, органов, уполномоченных на </w:t>
      </w:r>
      <w:r w:rsidRPr="00967A3F">
        <w:rPr>
          <w:color w:val="000000"/>
          <w:spacing w:val="2"/>
          <w:sz w:val="28"/>
          <w:szCs w:val="28"/>
          <w:shd w:val="clear" w:color="auto" w:fill="FFFFFF"/>
        </w:rPr>
        <w:t>проведение инвентаризации и регистрации объектов недвижимости, находящиеся на территории Троснянского района,</w:t>
      </w:r>
      <w:r w:rsidRPr="00F72A05">
        <w:rPr>
          <w:rFonts w:ascii="Arial" w:hAnsi="Arial" w:cs="Arial"/>
          <w:color w:val="000000"/>
          <w:sz w:val="23"/>
          <w:szCs w:val="23"/>
        </w:rPr>
        <w:t xml:space="preserve"> </w:t>
      </w:r>
      <w:r w:rsidRPr="00F72A05">
        <w:rPr>
          <w:color w:val="000000"/>
          <w:sz w:val="28"/>
          <w:szCs w:val="28"/>
        </w:rPr>
        <w:t xml:space="preserve">органов </w:t>
      </w:r>
      <w:proofErr w:type="spellStart"/>
      <w:r w:rsidRPr="00F72A05">
        <w:rPr>
          <w:color w:val="000000"/>
          <w:sz w:val="28"/>
          <w:szCs w:val="28"/>
        </w:rPr>
        <w:t>Госпожнадзора</w:t>
      </w:r>
      <w:proofErr w:type="spellEnd"/>
      <w:r w:rsidRPr="00F72A05">
        <w:rPr>
          <w:color w:val="000000"/>
          <w:sz w:val="28"/>
          <w:szCs w:val="28"/>
        </w:rPr>
        <w:t xml:space="preserve">, органов </w:t>
      </w:r>
      <w:proofErr w:type="spellStart"/>
      <w:r w:rsidRPr="00F72A05">
        <w:rPr>
          <w:color w:val="000000"/>
          <w:sz w:val="28"/>
          <w:szCs w:val="28"/>
        </w:rPr>
        <w:t>Роспотребнадзора</w:t>
      </w:r>
      <w:proofErr w:type="spellEnd"/>
      <w:r w:rsidRPr="00F72A05">
        <w:rPr>
          <w:color w:val="000000"/>
          <w:sz w:val="28"/>
          <w:szCs w:val="28"/>
        </w:rPr>
        <w:t>, управляющих организаций по</w:t>
      </w:r>
      <w:proofErr w:type="gramEnd"/>
      <w:r w:rsidRPr="00F72A05">
        <w:rPr>
          <w:color w:val="000000"/>
          <w:sz w:val="28"/>
          <w:szCs w:val="28"/>
        </w:rPr>
        <w:t xml:space="preserve"> управлению </w:t>
      </w:r>
      <w:hyperlink r:id="rId4" w:tooltip="Многоквартирные дома" w:history="1">
        <w:r w:rsidRPr="00F72A05">
          <w:rPr>
            <w:color w:val="000000"/>
            <w:sz w:val="28"/>
            <w:szCs w:val="28"/>
          </w:rPr>
          <w:t>многоквартирными домами</w:t>
        </w:r>
      </w:hyperlink>
      <w:r w:rsidRPr="00967A3F">
        <w:rPr>
          <w:color w:val="000000"/>
          <w:sz w:val="28"/>
          <w:szCs w:val="28"/>
        </w:rPr>
        <w:t>,</w:t>
      </w:r>
      <w:r w:rsidRPr="00967A3F">
        <w:rPr>
          <w:color w:val="000000"/>
          <w:spacing w:val="2"/>
          <w:sz w:val="28"/>
          <w:szCs w:val="28"/>
          <w:shd w:val="clear" w:color="auto" w:fill="FFFFFF"/>
        </w:rPr>
        <w:t xml:space="preserve"> эксперты, в установленном порядке аттестованные на право подготовки заключений экспертизы проектной документации. </w:t>
      </w:r>
      <w:r w:rsidRPr="00967A3F">
        <w:rPr>
          <w:color w:val="000000"/>
          <w:sz w:val="28"/>
          <w:szCs w:val="28"/>
        </w:rPr>
        <w:t>При необходимости к участию в работе приемочной комиссии привлекаются разработчики проекта с правом совещательного голоса.</w:t>
      </w:r>
      <w:r w:rsidRPr="00331404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331404">
        <w:rPr>
          <w:color w:val="000000"/>
          <w:spacing w:val="2"/>
          <w:sz w:val="28"/>
          <w:szCs w:val="28"/>
          <w:shd w:val="clear" w:color="auto" w:fill="FFFFFF"/>
        </w:rPr>
        <w:t>В состав приемочной комиссии могут включаться дополнительно представители организации, выдавшей технические условия на инженерное обеспечение</w:t>
      </w:r>
      <w:r>
        <w:rPr>
          <w:color w:val="000000"/>
          <w:spacing w:val="2"/>
          <w:sz w:val="28"/>
          <w:szCs w:val="28"/>
          <w:shd w:val="clear" w:color="auto" w:fill="FFFFFF"/>
        </w:rPr>
        <w:t>.</w:t>
      </w:r>
    </w:p>
    <w:p w:rsidR="00AA1870" w:rsidRPr="00EF2B9C" w:rsidRDefault="00AA1870" w:rsidP="00AA1870">
      <w:pPr>
        <w:textAlignment w:val="baseline"/>
        <w:rPr>
          <w:rFonts w:ascii="TimesNewRomanPSMT" w:hAnsi="TimesNewRomanPSMT" w:cs="TimesNewRomanPSMT"/>
          <w:sz w:val="26"/>
          <w:szCs w:val="26"/>
        </w:rPr>
      </w:pPr>
    </w:p>
    <w:p w:rsidR="00AA1870" w:rsidRDefault="00AA1870" w:rsidP="00AA1870">
      <w:pPr>
        <w:ind w:firstLine="709"/>
        <w:jc w:val="center"/>
        <w:textAlignment w:val="baseline"/>
        <w:rPr>
          <w:b/>
          <w:sz w:val="28"/>
          <w:szCs w:val="28"/>
        </w:rPr>
      </w:pPr>
      <w:r w:rsidRPr="00EF2B9C">
        <w:rPr>
          <w:b/>
          <w:sz w:val="28"/>
          <w:szCs w:val="28"/>
        </w:rPr>
        <w:t>3. Задачи и функции приемочной комиссии.</w:t>
      </w:r>
    </w:p>
    <w:p w:rsidR="00AA1870" w:rsidRPr="00EF2B9C" w:rsidRDefault="00AA1870" w:rsidP="00AA1870">
      <w:pPr>
        <w:ind w:firstLine="709"/>
        <w:jc w:val="center"/>
        <w:textAlignment w:val="baseline"/>
        <w:rPr>
          <w:b/>
          <w:sz w:val="28"/>
          <w:szCs w:val="28"/>
        </w:rPr>
      </w:pPr>
    </w:p>
    <w:p w:rsidR="00AA1870" w:rsidRPr="00EF2B9C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B9C">
        <w:rPr>
          <w:sz w:val="28"/>
          <w:szCs w:val="28"/>
        </w:rPr>
        <w:t>.1. Основными задачами приемочной комиссии являются:</w:t>
      </w:r>
    </w:p>
    <w:p w:rsidR="00AA1870" w:rsidRPr="00EF2B9C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B9C">
        <w:rPr>
          <w:sz w:val="28"/>
          <w:szCs w:val="28"/>
        </w:rPr>
        <w:t>.1.1. Обеспечение безопасности жизни и здоровья граждан при дальнейшей эксплуатации помещений, в которых осуществляется переустройство и (или) перепланировка.</w:t>
      </w:r>
    </w:p>
    <w:p w:rsidR="00AA1870" w:rsidRPr="00EF2B9C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B9C">
        <w:rPr>
          <w:sz w:val="28"/>
          <w:szCs w:val="28"/>
        </w:rPr>
        <w:t xml:space="preserve">.1.2. Подтверждение завершения переустройства и (или) перепланировки помещения.  </w:t>
      </w:r>
    </w:p>
    <w:p w:rsidR="00AA1870" w:rsidRPr="00EF2B9C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B9C">
        <w:rPr>
          <w:sz w:val="28"/>
          <w:szCs w:val="28"/>
        </w:rPr>
        <w:t>.2. В рамках возложенных задач приемочная комиссия выполняет следующие функции:</w:t>
      </w:r>
    </w:p>
    <w:p w:rsidR="00AA1870" w:rsidRPr="00EF2B9C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B9C">
        <w:rPr>
          <w:sz w:val="28"/>
          <w:szCs w:val="28"/>
        </w:rPr>
        <w:t>.2.1. Осматривает помещение после переустройства и (или) перепланировки.</w:t>
      </w:r>
    </w:p>
    <w:p w:rsidR="00AA1870" w:rsidRPr="00EF2B9C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B9C">
        <w:rPr>
          <w:sz w:val="28"/>
          <w:szCs w:val="28"/>
        </w:rPr>
        <w:t>.2.2. Оценивает в ходе осмотра соответствие проведенных работ по переустройству и (или) перепланировке помещения требованиям, указанным в проектной документации, согласованной в установленном порядке.</w:t>
      </w:r>
    </w:p>
    <w:p w:rsidR="00AA1870" w:rsidRPr="00EF2B9C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B9C">
        <w:rPr>
          <w:sz w:val="28"/>
          <w:szCs w:val="28"/>
        </w:rPr>
        <w:t>.2.3. Составляет и подписывает акт при</w:t>
      </w:r>
      <w:r>
        <w:rPr>
          <w:sz w:val="28"/>
          <w:szCs w:val="28"/>
        </w:rPr>
        <w:t xml:space="preserve">емочной комиссии о завершении переустройства и (или) перепланировке помещения </w:t>
      </w:r>
      <w:r w:rsidRPr="00EF2B9C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EF2B9C">
        <w:rPr>
          <w:sz w:val="28"/>
          <w:szCs w:val="28"/>
        </w:rPr>
        <w:t xml:space="preserve"> к настоящему Положению.</w:t>
      </w:r>
    </w:p>
    <w:p w:rsidR="00AA1870" w:rsidRPr="00B75AF5" w:rsidRDefault="00AA1870" w:rsidP="00AA1870">
      <w:pPr>
        <w:ind w:firstLine="709"/>
        <w:jc w:val="both"/>
        <w:textAlignment w:val="baseline"/>
        <w:rPr>
          <w:rStyle w:val="num"/>
          <w:b/>
          <w:bCs/>
          <w:color w:val="777777"/>
          <w:sz w:val="26"/>
          <w:szCs w:val="26"/>
          <w:bdr w:val="none" w:sz="0" w:space="0" w:color="auto" w:frame="1"/>
        </w:rPr>
      </w:pPr>
    </w:p>
    <w:p w:rsidR="00AA1870" w:rsidRDefault="00AA1870" w:rsidP="00AA1870">
      <w:pPr>
        <w:ind w:firstLine="709"/>
        <w:jc w:val="center"/>
        <w:textAlignment w:val="baseline"/>
        <w:rPr>
          <w:b/>
          <w:sz w:val="28"/>
          <w:szCs w:val="28"/>
        </w:rPr>
      </w:pPr>
      <w:r>
        <w:rPr>
          <w:rStyle w:val="num"/>
          <w:b/>
          <w:bCs/>
          <w:sz w:val="28"/>
          <w:szCs w:val="28"/>
          <w:bdr w:val="none" w:sz="0" w:space="0" w:color="auto" w:frame="1"/>
        </w:rPr>
        <w:t>4</w:t>
      </w:r>
      <w:r w:rsidRPr="00EF2B9C">
        <w:rPr>
          <w:rStyle w:val="num"/>
          <w:b/>
          <w:bCs/>
          <w:sz w:val="28"/>
          <w:szCs w:val="28"/>
          <w:bdr w:val="none" w:sz="0" w:space="0" w:color="auto" w:frame="1"/>
        </w:rPr>
        <w:t xml:space="preserve">. </w:t>
      </w:r>
      <w:r w:rsidRPr="00EF2B9C">
        <w:rPr>
          <w:b/>
          <w:sz w:val="28"/>
          <w:szCs w:val="28"/>
        </w:rPr>
        <w:t>Организация работы</w:t>
      </w:r>
    </w:p>
    <w:p w:rsidR="00AA1870" w:rsidRDefault="00AA1870" w:rsidP="00AA1870">
      <w:pPr>
        <w:ind w:firstLine="709"/>
        <w:jc w:val="center"/>
        <w:textAlignment w:val="baseline"/>
        <w:rPr>
          <w:b/>
          <w:sz w:val="28"/>
          <w:szCs w:val="28"/>
        </w:rPr>
      </w:pPr>
    </w:p>
    <w:p w:rsidR="00AA1870" w:rsidRDefault="00AA1870" w:rsidP="00AA1870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275D9">
        <w:rPr>
          <w:color w:val="000000"/>
          <w:sz w:val="28"/>
          <w:szCs w:val="28"/>
        </w:rPr>
        <w:t xml:space="preserve">4.1. Приемочную комиссию возглавляет Председатель комиссии: организует её работу, определяет дату </w:t>
      </w:r>
      <w:r>
        <w:rPr>
          <w:color w:val="000000"/>
          <w:sz w:val="28"/>
          <w:szCs w:val="28"/>
        </w:rPr>
        <w:t xml:space="preserve">проведения обследования объекта </w:t>
      </w:r>
      <w:r>
        <w:rPr>
          <w:color w:val="000000"/>
          <w:sz w:val="28"/>
          <w:szCs w:val="28"/>
        </w:rPr>
        <w:lastRenderedPageBreak/>
        <w:t>переустройства и (или) перепланировки</w:t>
      </w:r>
      <w:r w:rsidRPr="007275D9">
        <w:rPr>
          <w:color w:val="000000"/>
          <w:sz w:val="28"/>
          <w:szCs w:val="28"/>
        </w:rPr>
        <w:t xml:space="preserve">, осуществляет общий </w:t>
      </w:r>
      <w:proofErr w:type="gramStart"/>
      <w:r w:rsidRPr="007275D9">
        <w:rPr>
          <w:color w:val="000000"/>
          <w:sz w:val="28"/>
          <w:szCs w:val="28"/>
        </w:rPr>
        <w:t>контроль за</w:t>
      </w:r>
      <w:proofErr w:type="gramEnd"/>
      <w:r w:rsidRPr="007275D9">
        <w:rPr>
          <w:color w:val="000000"/>
          <w:sz w:val="28"/>
          <w:szCs w:val="28"/>
        </w:rPr>
        <w:t xml:space="preserve"> реализацией принятых приемочной комиссией решений.</w:t>
      </w:r>
    </w:p>
    <w:p w:rsidR="00AA1870" w:rsidRDefault="00AA1870" w:rsidP="00AA1870">
      <w:pPr>
        <w:shd w:val="clear" w:color="auto" w:fill="FFFFFF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   4.2. После поступления заявления по приемке выполненных работ после завершения перепланировки и (или) переустройства от </w:t>
      </w:r>
      <w:r>
        <w:rPr>
          <w:rStyle w:val="num"/>
          <w:bCs/>
          <w:sz w:val="28"/>
          <w:szCs w:val="28"/>
          <w:bdr w:val="none" w:sz="0" w:space="0" w:color="auto" w:frame="1"/>
        </w:rPr>
        <w:t>с</w:t>
      </w:r>
      <w:r w:rsidRPr="00EF2B9C">
        <w:rPr>
          <w:rStyle w:val="num"/>
          <w:bCs/>
          <w:sz w:val="28"/>
          <w:szCs w:val="28"/>
          <w:bdr w:val="none" w:sz="0" w:space="0" w:color="auto" w:frame="1"/>
        </w:rPr>
        <w:t>обственник</w:t>
      </w:r>
      <w:r>
        <w:rPr>
          <w:rStyle w:val="num"/>
          <w:bCs/>
          <w:sz w:val="28"/>
          <w:szCs w:val="28"/>
          <w:bdr w:val="none" w:sz="0" w:space="0" w:color="auto" w:frame="1"/>
        </w:rPr>
        <w:t>а</w:t>
      </w:r>
      <w:r w:rsidRPr="00EF2B9C">
        <w:rPr>
          <w:rStyle w:val="num"/>
          <w:bCs/>
          <w:sz w:val="28"/>
          <w:szCs w:val="28"/>
          <w:bdr w:val="none" w:sz="0" w:space="0" w:color="auto" w:frame="1"/>
        </w:rPr>
        <w:t xml:space="preserve"> (уполномоченно</w:t>
      </w:r>
      <w:r>
        <w:rPr>
          <w:rStyle w:val="num"/>
          <w:bCs/>
          <w:sz w:val="28"/>
          <w:szCs w:val="28"/>
          <w:bdr w:val="none" w:sz="0" w:space="0" w:color="auto" w:frame="1"/>
        </w:rPr>
        <w:t>го</w:t>
      </w:r>
      <w:r w:rsidRPr="00EF2B9C">
        <w:rPr>
          <w:rStyle w:val="num"/>
          <w:bCs/>
          <w:sz w:val="28"/>
          <w:szCs w:val="28"/>
          <w:bdr w:val="none" w:sz="0" w:space="0" w:color="auto" w:frame="1"/>
        </w:rPr>
        <w:t xml:space="preserve"> им лиц</w:t>
      </w:r>
      <w:r>
        <w:rPr>
          <w:rStyle w:val="num"/>
          <w:bCs/>
          <w:sz w:val="28"/>
          <w:szCs w:val="28"/>
          <w:bdr w:val="none" w:sz="0" w:space="0" w:color="auto" w:frame="1"/>
        </w:rPr>
        <w:t>а</w:t>
      </w:r>
      <w:r w:rsidRPr="00EF2B9C">
        <w:rPr>
          <w:rStyle w:val="num"/>
          <w:bCs/>
          <w:sz w:val="28"/>
          <w:szCs w:val="28"/>
          <w:bdr w:val="none" w:sz="0" w:space="0" w:color="auto" w:frame="1"/>
        </w:rPr>
        <w:t xml:space="preserve">) </w:t>
      </w:r>
      <w:r>
        <w:rPr>
          <w:color w:val="000000"/>
          <w:sz w:val="28"/>
          <w:szCs w:val="28"/>
        </w:rPr>
        <w:t xml:space="preserve"> в администрацию Троснянского района секретарь приемочной комиссии извещает членов приемочной комиссии, а также собственника объекта переустройства и (или) </w:t>
      </w:r>
      <w:r w:rsidRPr="006931FF">
        <w:rPr>
          <w:sz w:val="28"/>
          <w:szCs w:val="28"/>
        </w:rPr>
        <w:t xml:space="preserve">перепланировки   </w:t>
      </w:r>
      <w:r w:rsidRPr="006931FF">
        <w:rPr>
          <w:spacing w:val="2"/>
          <w:sz w:val="28"/>
          <w:szCs w:val="28"/>
          <w:shd w:val="clear" w:color="auto" w:fill="FFFFFF"/>
        </w:rPr>
        <w:t xml:space="preserve">(или уполномоченное им лицо) о времени, дате и месте проведения </w:t>
      </w:r>
      <w:r>
        <w:rPr>
          <w:spacing w:val="2"/>
          <w:sz w:val="28"/>
          <w:szCs w:val="28"/>
          <w:shd w:val="clear" w:color="auto" w:fill="FFFFFF"/>
        </w:rPr>
        <w:t>осмотра</w:t>
      </w:r>
      <w:r w:rsidRPr="006931FF">
        <w:rPr>
          <w:spacing w:val="2"/>
          <w:sz w:val="28"/>
          <w:szCs w:val="28"/>
          <w:shd w:val="clear" w:color="auto" w:fill="FFFFFF"/>
        </w:rPr>
        <w:t xml:space="preserve"> </w:t>
      </w:r>
      <w:r w:rsidRPr="00EF2B9C">
        <w:rPr>
          <w:sz w:val="28"/>
          <w:szCs w:val="28"/>
        </w:rPr>
        <w:t>помещения после переустройства и (или) перепланировки</w:t>
      </w:r>
      <w:proofErr w:type="gramStart"/>
      <w:r>
        <w:rPr>
          <w:spacing w:val="2"/>
          <w:sz w:val="28"/>
          <w:szCs w:val="28"/>
          <w:shd w:val="clear" w:color="auto" w:fill="FFFFFF"/>
        </w:rPr>
        <w:t xml:space="preserve"> .</w:t>
      </w:r>
      <w:proofErr w:type="gramEnd"/>
    </w:p>
    <w:p w:rsidR="00AA1870" w:rsidRPr="006931FF" w:rsidRDefault="00AA1870" w:rsidP="00AA1870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          </w:t>
      </w:r>
      <w:r w:rsidRPr="00F67A5D">
        <w:rPr>
          <w:color w:val="000000"/>
          <w:spacing w:val="2"/>
          <w:sz w:val="28"/>
          <w:szCs w:val="28"/>
          <w:shd w:val="clear" w:color="auto" w:fill="FFFFFF"/>
        </w:rPr>
        <w:t>Собственник объекта переустройства и (или) перепланировки извещается по телефону, а в случае невозможности такого извещения - заказным письмом с уведомлением о вручении, члены приемочной комиссии извещаются телефонограммой.</w:t>
      </w:r>
    </w:p>
    <w:p w:rsidR="00AA1870" w:rsidRPr="006931FF" w:rsidRDefault="00AA1870" w:rsidP="00AA1870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6931F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3</w:t>
      </w:r>
      <w:r w:rsidRPr="006931FF">
        <w:rPr>
          <w:color w:val="000000"/>
          <w:sz w:val="28"/>
          <w:szCs w:val="28"/>
        </w:rPr>
        <w:t xml:space="preserve">. Секретарь </w:t>
      </w:r>
      <w:r>
        <w:rPr>
          <w:color w:val="000000"/>
          <w:sz w:val="28"/>
          <w:szCs w:val="28"/>
        </w:rPr>
        <w:t>п</w:t>
      </w:r>
      <w:r w:rsidRPr="006931FF">
        <w:rPr>
          <w:color w:val="000000"/>
          <w:sz w:val="28"/>
          <w:szCs w:val="28"/>
        </w:rPr>
        <w:t>риемочной комиссии извещает членов комиссии о дате и времени</w:t>
      </w:r>
      <w:r>
        <w:rPr>
          <w:color w:val="000000"/>
          <w:sz w:val="28"/>
          <w:szCs w:val="28"/>
        </w:rPr>
        <w:t xml:space="preserve"> </w:t>
      </w:r>
      <w:r w:rsidRPr="006931FF">
        <w:rPr>
          <w:color w:val="000000"/>
          <w:sz w:val="28"/>
          <w:szCs w:val="28"/>
        </w:rPr>
        <w:t>проведения</w:t>
      </w:r>
      <w:r>
        <w:rPr>
          <w:color w:val="000000"/>
          <w:sz w:val="28"/>
          <w:szCs w:val="28"/>
        </w:rPr>
        <w:t xml:space="preserve"> обследования,</w:t>
      </w:r>
      <w:r w:rsidRPr="006931FF">
        <w:rPr>
          <w:color w:val="000000"/>
          <w:sz w:val="28"/>
          <w:szCs w:val="28"/>
        </w:rPr>
        <w:t xml:space="preserve"> ведет прием документов и их регистрацию и организует выездное заседание в целях проведения проверки соответствия выполненных работ согласованному проекту, готовит проект акта </w:t>
      </w:r>
      <w:r>
        <w:rPr>
          <w:color w:val="000000"/>
          <w:sz w:val="28"/>
          <w:szCs w:val="28"/>
        </w:rPr>
        <w:t>п</w:t>
      </w:r>
      <w:r w:rsidRPr="006931FF">
        <w:rPr>
          <w:color w:val="000000"/>
          <w:sz w:val="28"/>
          <w:szCs w:val="28"/>
        </w:rPr>
        <w:t>риемочной комиссии.</w:t>
      </w:r>
    </w:p>
    <w:p w:rsidR="00AA1870" w:rsidRDefault="00AA1870" w:rsidP="00AA1870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6931F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4</w:t>
      </w:r>
      <w:r w:rsidRPr="006931FF">
        <w:rPr>
          <w:color w:val="000000"/>
          <w:sz w:val="28"/>
          <w:szCs w:val="28"/>
        </w:rPr>
        <w:t xml:space="preserve">. Выездные заседания </w:t>
      </w:r>
      <w:r>
        <w:rPr>
          <w:color w:val="000000"/>
          <w:sz w:val="28"/>
          <w:szCs w:val="28"/>
        </w:rPr>
        <w:t>п</w:t>
      </w:r>
      <w:r w:rsidRPr="006931FF">
        <w:rPr>
          <w:color w:val="000000"/>
          <w:sz w:val="28"/>
          <w:szCs w:val="28"/>
        </w:rPr>
        <w:t>риемочной комиссии проводятся по мере необходимости и</w:t>
      </w:r>
      <w:r>
        <w:rPr>
          <w:color w:val="000000"/>
          <w:sz w:val="28"/>
          <w:szCs w:val="28"/>
        </w:rPr>
        <w:t xml:space="preserve"> </w:t>
      </w:r>
      <w:r w:rsidRPr="006931FF">
        <w:rPr>
          <w:color w:val="000000"/>
          <w:sz w:val="28"/>
          <w:szCs w:val="28"/>
        </w:rPr>
        <w:t xml:space="preserve">считаются правомочными, если на них присутствует не менее половины членов </w:t>
      </w:r>
      <w:r>
        <w:rPr>
          <w:color w:val="000000"/>
          <w:sz w:val="28"/>
          <w:szCs w:val="28"/>
        </w:rPr>
        <w:t>п</w:t>
      </w:r>
      <w:r w:rsidRPr="006931FF">
        <w:rPr>
          <w:color w:val="000000"/>
          <w:sz w:val="28"/>
          <w:szCs w:val="28"/>
        </w:rPr>
        <w:t>риемочной комиссии.</w:t>
      </w:r>
    </w:p>
    <w:p w:rsidR="00AA1870" w:rsidRPr="00EF2B9C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Pr="00EF2B9C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F2B9C">
        <w:rPr>
          <w:sz w:val="28"/>
          <w:szCs w:val="28"/>
        </w:rPr>
        <w:t>. Осмотр переустроенного и (или) перепланированного помещения на соответствие проекту начинается с выезда членов комиссии на место его нахождения в течение обозначенного времени.</w:t>
      </w:r>
    </w:p>
    <w:p w:rsidR="00AA1870" w:rsidRPr="00DC6FE2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>
        <w:rPr>
          <w:rStyle w:val="num"/>
          <w:bCs/>
          <w:sz w:val="28"/>
          <w:szCs w:val="28"/>
          <w:bdr w:val="none" w:sz="0" w:space="0" w:color="auto" w:frame="1"/>
        </w:rPr>
        <w:t>4</w:t>
      </w:r>
      <w:r w:rsidRPr="00EF2B9C">
        <w:rPr>
          <w:rStyle w:val="num"/>
          <w:bCs/>
          <w:sz w:val="28"/>
          <w:szCs w:val="28"/>
          <w:bdr w:val="none" w:sz="0" w:space="0" w:color="auto" w:frame="1"/>
        </w:rPr>
        <w:t>.</w:t>
      </w:r>
      <w:r>
        <w:rPr>
          <w:rStyle w:val="num"/>
          <w:bCs/>
          <w:sz w:val="28"/>
          <w:szCs w:val="28"/>
          <w:bdr w:val="none" w:sz="0" w:space="0" w:color="auto" w:frame="1"/>
        </w:rPr>
        <w:t>6</w:t>
      </w:r>
      <w:r w:rsidRPr="00EF2B9C">
        <w:rPr>
          <w:rStyle w:val="num"/>
          <w:bCs/>
          <w:sz w:val="28"/>
          <w:szCs w:val="28"/>
          <w:bdr w:val="none" w:sz="0" w:space="0" w:color="auto" w:frame="1"/>
        </w:rPr>
        <w:t xml:space="preserve">. </w:t>
      </w:r>
      <w:proofErr w:type="gramStart"/>
      <w:r w:rsidRPr="00EF2B9C">
        <w:rPr>
          <w:sz w:val="28"/>
          <w:szCs w:val="28"/>
        </w:rPr>
        <w:t>Если в назначенные дату и время не обеспечен доступ членов приемочной комиссии в переустроенное и (или) перепланированное помещение для его осмотра, то председатель приемочной комиссии меняет дату и время осмотра, о чем уведомляется собственник</w:t>
      </w:r>
      <w:r>
        <w:rPr>
          <w:sz w:val="28"/>
          <w:szCs w:val="28"/>
        </w:rPr>
        <w:t>а</w:t>
      </w:r>
      <w:r w:rsidRPr="00EF2B9C">
        <w:rPr>
          <w:sz w:val="28"/>
          <w:szCs w:val="28"/>
        </w:rPr>
        <w:t xml:space="preserve"> (уполномоченное им лицо) по телефону или почтовым отправлением.</w:t>
      </w:r>
      <w:proofErr w:type="gramEnd"/>
    </w:p>
    <w:p w:rsidR="00AA1870" w:rsidRPr="00B75AF5" w:rsidRDefault="00AA1870" w:rsidP="00AA1870">
      <w:pPr>
        <w:jc w:val="both"/>
        <w:textAlignment w:val="baseline"/>
        <w:rPr>
          <w:rStyle w:val="num"/>
          <w:bCs/>
          <w:sz w:val="26"/>
          <w:szCs w:val="26"/>
          <w:u w:val="single"/>
          <w:bdr w:val="none" w:sz="0" w:space="0" w:color="auto" w:frame="1"/>
        </w:rPr>
      </w:pPr>
    </w:p>
    <w:p w:rsidR="00AA1870" w:rsidRDefault="00AA1870" w:rsidP="00AA1870">
      <w:pPr>
        <w:ind w:firstLine="709"/>
        <w:jc w:val="center"/>
        <w:textAlignment w:val="baseline"/>
        <w:rPr>
          <w:b/>
          <w:sz w:val="28"/>
          <w:szCs w:val="28"/>
        </w:rPr>
      </w:pPr>
      <w:r>
        <w:rPr>
          <w:rStyle w:val="num"/>
          <w:b/>
          <w:bCs/>
          <w:sz w:val="28"/>
          <w:szCs w:val="28"/>
          <w:bdr w:val="none" w:sz="0" w:space="0" w:color="auto" w:frame="1"/>
        </w:rPr>
        <w:t>5</w:t>
      </w:r>
      <w:r w:rsidRPr="00EF2B9C">
        <w:rPr>
          <w:rStyle w:val="num"/>
          <w:b/>
          <w:bCs/>
          <w:sz w:val="28"/>
          <w:szCs w:val="28"/>
          <w:bdr w:val="none" w:sz="0" w:space="0" w:color="auto" w:frame="1"/>
        </w:rPr>
        <w:t xml:space="preserve">. Принятие решения </w:t>
      </w:r>
      <w:r w:rsidRPr="00EF2B9C">
        <w:rPr>
          <w:b/>
          <w:sz w:val="28"/>
          <w:szCs w:val="28"/>
        </w:rPr>
        <w:t xml:space="preserve">членами приемочной комиссии </w:t>
      </w:r>
      <w:r w:rsidRPr="00EF2B9C">
        <w:rPr>
          <w:rStyle w:val="num"/>
          <w:b/>
          <w:bCs/>
          <w:sz w:val="28"/>
          <w:szCs w:val="28"/>
          <w:bdr w:val="none" w:sz="0" w:space="0" w:color="auto" w:frame="1"/>
        </w:rPr>
        <w:t xml:space="preserve">по результату осмотра помещения после переустройства и </w:t>
      </w:r>
      <w:r w:rsidRPr="00EF2B9C">
        <w:rPr>
          <w:b/>
          <w:sz w:val="28"/>
          <w:szCs w:val="28"/>
        </w:rPr>
        <w:t>(или) перепланировки.</w:t>
      </w:r>
    </w:p>
    <w:p w:rsidR="00AA1870" w:rsidRPr="00EF2B9C" w:rsidRDefault="00AA1870" w:rsidP="00AA1870">
      <w:pPr>
        <w:ind w:firstLine="709"/>
        <w:jc w:val="center"/>
        <w:textAlignment w:val="baseline"/>
        <w:rPr>
          <w:b/>
          <w:sz w:val="28"/>
          <w:szCs w:val="28"/>
        </w:rPr>
      </w:pPr>
    </w:p>
    <w:p w:rsidR="00AA1870" w:rsidRPr="00EF2B9C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>
        <w:rPr>
          <w:rStyle w:val="num"/>
          <w:bCs/>
          <w:sz w:val="28"/>
          <w:szCs w:val="28"/>
          <w:bdr w:val="none" w:sz="0" w:space="0" w:color="auto" w:frame="1"/>
        </w:rPr>
        <w:t>5</w:t>
      </w:r>
      <w:r w:rsidRPr="00EF2B9C">
        <w:rPr>
          <w:rStyle w:val="num"/>
          <w:bCs/>
          <w:sz w:val="28"/>
          <w:szCs w:val="28"/>
          <w:bdr w:val="none" w:sz="0" w:space="0" w:color="auto" w:frame="1"/>
        </w:rPr>
        <w:t>.1. В</w:t>
      </w:r>
      <w:r w:rsidRPr="00EF2B9C">
        <w:rPr>
          <w:sz w:val="28"/>
          <w:szCs w:val="28"/>
        </w:rPr>
        <w:t xml:space="preserve"> случае соответствия представленных работ проектной документации по результату осмотра членами приемочной комиссии подписывается акт приемки работ по переустройству и (или) перепланировке помещения.</w:t>
      </w:r>
    </w:p>
    <w:p w:rsidR="00AA1870" w:rsidRPr="00EF2B9C" w:rsidRDefault="00AA1870" w:rsidP="00AA1870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sz w:val="28"/>
          <w:szCs w:val="28"/>
        </w:rPr>
        <w:t>5</w:t>
      </w:r>
      <w:r w:rsidRPr="00EF2B9C">
        <w:rPr>
          <w:sz w:val="28"/>
          <w:szCs w:val="28"/>
        </w:rPr>
        <w:t>.2. В случае обнаружения несоответствия представленных работ проектной документации или работы выполнены ненадлежащим образом, что может сказаться на безопасности жизни и здоровья граждан при дальнейшей эксплуатации зданий (жилых помещений), в которых осуществлялось переустройство и (или)</w:t>
      </w:r>
      <w:r w:rsidRPr="00EF2B9C">
        <w:rPr>
          <w:rFonts w:ascii="TimesNewRomanPSMT" w:hAnsi="TimesNewRomanPSMT" w:cs="TimesNewRomanPSMT"/>
          <w:sz w:val="28"/>
          <w:szCs w:val="28"/>
        </w:rPr>
        <w:t xml:space="preserve"> </w:t>
      </w:r>
      <w:r w:rsidRPr="00EF2B9C">
        <w:rPr>
          <w:sz w:val="28"/>
          <w:szCs w:val="28"/>
        </w:rPr>
        <w:t>перепланировка,  в письменном виде оформляется мотивированный отказ по результатам проведенного  осмотра.</w:t>
      </w:r>
      <w:r w:rsidRPr="00EF2B9C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AA1870" w:rsidRPr="00EF2B9C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 w:rsidRPr="00EF2B9C">
        <w:rPr>
          <w:rStyle w:val="num"/>
          <w:bCs/>
          <w:sz w:val="28"/>
          <w:szCs w:val="28"/>
          <w:bdr w:val="none" w:sz="0" w:space="0" w:color="auto" w:frame="1"/>
        </w:rPr>
        <w:lastRenderedPageBreak/>
        <w:t>Каждый ч</w:t>
      </w:r>
      <w:r w:rsidRPr="00EF2B9C">
        <w:rPr>
          <w:sz w:val="28"/>
          <w:szCs w:val="28"/>
        </w:rPr>
        <w:t>лен приемочной комиссии по роду своей деятельности может отказать в подписании акта приемочной комиссии с приложением письменного мотивированного мнения.</w:t>
      </w:r>
    </w:p>
    <w:p w:rsidR="00AA1870" w:rsidRPr="00EF2B9C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EF2B9C">
        <w:rPr>
          <w:sz w:val="28"/>
          <w:szCs w:val="28"/>
        </w:rPr>
        <w:t>.3. Подписанный членами приемочной комиссии акт приемки или мотивированный отказ направляется председателю приемочной комиссии на согласование и подписание.</w:t>
      </w:r>
    </w:p>
    <w:p w:rsidR="00AA1870" w:rsidRPr="00EF2B9C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EF2B9C">
        <w:rPr>
          <w:sz w:val="28"/>
          <w:szCs w:val="28"/>
        </w:rPr>
        <w:t xml:space="preserve">.4. Акт приемочной комиссии утверждается главой администрации </w:t>
      </w:r>
      <w:r>
        <w:rPr>
          <w:sz w:val="28"/>
          <w:szCs w:val="28"/>
        </w:rPr>
        <w:t>Троснянского района</w:t>
      </w:r>
      <w:r w:rsidRPr="00EF2B9C">
        <w:rPr>
          <w:sz w:val="28"/>
          <w:szCs w:val="28"/>
        </w:rPr>
        <w:t>.</w:t>
      </w:r>
    </w:p>
    <w:p w:rsidR="00AA1870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EF2B9C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F2B9C">
        <w:rPr>
          <w:sz w:val="28"/>
          <w:szCs w:val="28"/>
        </w:rPr>
        <w:t xml:space="preserve">. Утвержденный акт приемки работ или письменный мотивированный отказ в приемке работ в течение 3-х дней направляется собственнику переустраиваемого и (или) </w:t>
      </w:r>
      <w:proofErr w:type="spellStart"/>
      <w:r w:rsidRPr="00EF2B9C">
        <w:rPr>
          <w:sz w:val="28"/>
          <w:szCs w:val="28"/>
        </w:rPr>
        <w:t>перепланируемого</w:t>
      </w:r>
      <w:proofErr w:type="spellEnd"/>
      <w:r w:rsidRPr="00EF2B9C">
        <w:rPr>
          <w:sz w:val="28"/>
          <w:szCs w:val="28"/>
        </w:rPr>
        <w:t xml:space="preserve"> помещения (уполномоченному им лицу).</w:t>
      </w:r>
    </w:p>
    <w:p w:rsidR="00AA1870" w:rsidRPr="00EF2B9C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5.6. Утвержденный главой администрации Троснянского района акт приемочной комиссии является основанием для внесения изменений в инвентаризационную техническую учетную документацию и последующего предоставления в органы регистрации права собственности на жилое (нежилое) помещение.</w:t>
      </w:r>
    </w:p>
    <w:p w:rsidR="00AA1870" w:rsidRPr="00B75AF5" w:rsidRDefault="00AA1870" w:rsidP="00AA1870">
      <w:pPr>
        <w:ind w:firstLine="709"/>
        <w:jc w:val="both"/>
        <w:textAlignment w:val="baseline"/>
        <w:rPr>
          <w:rStyle w:val="num"/>
          <w:sz w:val="26"/>
          <w:szCs w:val="26"/>
        </w:rPr>
      </w:pPr>
    </w:p>
    <w:p w:rsidR="00AA1870" w:rsidRDefault="00AA1870" w:rsidP="00AA1870">
      <w:pPr>
        <w:ind w:firstLine="709"/>
        <w:jc w:val="center"/>
        <w:textAlignment w:val="baseline"/>
        <w:rPr>
          <w:b/>
          <w:sz w:val="28"/>
          <w:szCs w:val="28"/>
        </w:rPr>
      </w:pPr>
      <w:r>
        <w:rPr>
          <w:rStyle w:val="num"/>
          <w:b/>
          <w:bCs/>
          <w:sz w:val="28"/>
          <w:szCs w:val="28"/>
          <w:bdr w:val="none" w:sz="0" w:space="0" w:color="auto" w:frame="1"/>
        </w:rPr>
        <w:t>6</w:t>
      </w:r>
      <w:r w:rsidRPr="00A36507">
        <w:rPr>
          <w:rStyle w:val="num"/>
          <w:b/>
          <w:bCs/>
          <w:sz w:val="28"/>
          <w:szCs w:val="28"/>
          <w:bdr w:val="none" w:sz="0" w:space="0" w:color="auto" w:frame="1"/>
        </w:rPr>
        <w:t xml:space="preserve">. </w:t>
      </w:r>
      <w:r w:rsidRPr="00A36507">
        <w:rPr>
          <w:b/>
          <w:sz w:val="28"/>
          <w:szCs w:val="28"/>
        </w:rPr>
        <w:t>Права и обязанности членов приемочной комиссии</w:t>
      </w:r>
    </w:p>
    <w:p w:rsidR="00AA1870" w:rsidRPr="00A36507" w:rsidRDefault="00AA1870" w:rsidP="00AA1870">
      <w:pPr>
        <w:ind w:firstLine="709"/>
        <w:jc w:val="center"/>
        <w:textAlignment w:val="baseline"/>
        <w:rPr>
          <w:b/>
          <w:sz w:val="28"/>
          <w:szCs w:val="28"/>
        </w:rPr>
      </w:pPr>
    </w:p>
    <w:p w:rsidR="00AA1870" w:rsidRPr="00A36507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>
        <w:rPr>
          <w:rStyle w:val="num"/>
          <w:bCs/>
          <w:sz w:val="28"/>
          <w:szCs w:val="28"/>
          <w:bdr w:val="none" w:sz="0" w:space="0" w:color="auto" w:frame="1"/>
        </w:rPr>
        <w:t>6</w:t>
      </w:r>
      <w:r w:rsidRPr="00A36507">
        <w:rPr>
          <w:rStyle w:val="num"/>
          <w:bCs/>
          <w:sz w:val="28"/>
          <w:szCs w:val="28"/>
          <w:bdr w:val="none" w:sz="0" w:space="0" w:color="auto" w:frame="1"/>
        </w:rPr>
        <w:t>.1.</w:t>
      </w:r>
      <w:r w:rsidRPr="00A36507">
        <w:rPr>
          <w:sz w:val="28"/>
          <w:szCs w:val="28"/>
        </w:rPr>
        <w:t xml:space="preserve"> Приемочная комиссия для выполнения возложенных на неё функций имеет право:</w:t>
      </w:r>
    </w:p>
    <w:p w:rsidR="00AA1870" w:rsidRPr="00A36507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507">
        <w:rPr>
          <w:sz w:val="28"/>
          <w:szCs w:val="28"/>
        </w:rPr>
        <w:t>- принять предъявленные работы после переустройства и (или) перепланировке помещения;</w:t>
      </w:r>
    </w:p>
    <w:p w:rsidR="00AA1870" w:rsidRPr="00A36507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 w:rsidRPr="00A36507">
        <w:rPr>
          <w:rStyle w:val="num"/>
          <w:bCs/>
          <w:sz w:val="28"/>
          <w:szCs w:val="28"/>
          <w:bdr w:val="none" w:sz="0" w:space="0" w:color="auto" w:frame="1"/>
        </w:rPr>
        <w:t xml:space="preserve">- </w:t>
      </w:r>
      <w:r w:rsidRPr="00A36507">
        <w:rPr>
          <w:sz w:val="28"/>
          <w:szCs w:val="28"/>
        </w:rPr>
        <w:t>отказать в приемке предъявленных работ по основанию, предусмотренному в</w:t>
      </w:r>
      <w:r w:rsidRPr="00A36507">
        <w:rPr>
          <w:rStyle w:val="apple-converted-space"/>
          <w:sz w:val="28"/>
          <w:szCs w:val="28"/>
        </w:rPr>
        <w:t> </w:t>
      </w:r>
      <w:hyperlink r:id="rId5" w:history="1">
        <w:r w:rsidRPr="007254E4">
          <w:rPr>
            <w:rStyle w:val="a6"/>
            <w:color w:val="000000"/>
            <w:sz w:val="28"/>
            <w:szCs w:val="28"/>
            <w:u w:val="none"/>
            <w:bdr w:val="none" w:sz="0" w:space="0" w:color="auto" w:frame="1"/>
          </w:rPr>
          <w:t xml:space="preserve">пункте </w:t>
        </w:r>
      </w:hyperlink>
      <w:r>
        <w:rPr>
          <w:sz w:val="28"/>
          <w:szCs w:val="28"/>
        </w:rPr>
        <w:t>5</w:t>
      </w:r>
      <w:r w:rsidRPr="00A36507">
        <w:rPr>
          <w:sz w:val="28"/>
          <w:szCs w:val="28"/>
        </w:rPr>
        <w:t>.2.</w:t>
      </w:r>
      <w:r w:rsidRPr="00A36507">
        <w:rPr>
          <w:rStyle w:val="apple-converted-space"/>
          <w:sz w:val="28"/>
          <w:szCs w:val="28"/>
        </w:rPr>
        <w:t> </w:t>
      </w:r>
      <w:r w:rsidRPr="00A36507">
        <w:rPr>
          <w:sz w:val="28"/>
          <w:szCs w:val="28"/>
        </w:rPr>
        <w:t>настоящего Положения;</w:t>
      </w:r>
    </w:p>
    <w:p w:rsidR="00AA1870" w:rsidRPr="00A36507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 w:rsidRPr="00A36507">
        <w:rPr>
          <w:rStyle w:val="num"/>
          <w:bCs/>
          <w:sz w:val="28"/>
          <w:szCs w:val="28"/>
          <w:bdr w:val="none" w:sz="0" w:space="0" w:color="auto" w:frame="1"/>
        </w:rPr>
        <w:t xml:space="preserve">- </w:t>
      </w:r>
      <w:r w:rsidRPr="00A36507">
        <w:rPr>
          <w:sz w:val="28"/>
          <w:szCs w:val="28"/>
        </w:rPr>
        <w:t>переназначить по согласованию с собственником жилого помещения (уполномоченного им лица) дату и время осмотра помещения по основаниям, предусмотренным в</w:t>
      </w:r>
      <w:r w:rsidRPr="00A36507">
        <w:rPr>
          <w:rStyle w:val="apple-converted-space"/>
          <w:sz w:val="28"/>
          <w:szCs w:val="28"/>
        </w:rPr>
        <w:t> </w:t>
      </w:r>
      <w:hyperlink r:id="rId6" w:history="1">
        <w:r w:rsidRPr="007254E4">
          <w:rPr>
            <w:rStyle w:val="a6"/>
            <w:color w:val="000000"/>
            <w:sz w:val="28"/>
            <w:szCs w:val="28"/>
            <w:u w:val="none"/>
            <w:bdr w:val="none" w:sz="0" w:space="0" w:color="auto" w:frame="1"/>
          </w:rPr>
          <w:t>пункте 4.4.</w:t>
        </w:r>
      </w:hyperlink>
      <w:r w:rsidRPr="00A36507">
        <w:rPr>
          <w:sz w:val="28"/>
          <w:szCs w:val="28"/>
        </w:rPr>
        <w:t xml:space="preserve"> настоящего Положения;</w:t>
      </w:r>
    </w:p>
    <w:p w:rsidR="00AA1870" w:rsidRPr="00A36507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507">
        <w:rPr>
          <w:sz w:val="28"/>
          <w:szCs w:val="28"/>
        </w:rPr>
        <w:t>- запрашивать и получать в установленном порядке от физических и юридических лиц любой организационно-правовой формы сведения, документы и иные материалы, необходимые для осуществления возложенных на нее функций.</w:t>
      </w:r>
    </w:p>
    <w:p w:rsidR="00AA1870" w:rsidRPr="00A36507" w:rsidRDefault="00AA1870" w:rsidP="00AA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507">
        <w:rPr>
          <w:sz w:val="28"/>
          <w:szCs w:val="28"/>
        </w:rPr>
        <w:t>- приглашать (в случае необходимости) для участия в работе приемочной комиссии специалистов органов государственной власти, экспертов и консультантов с правом совещательного голоса и для дачи необходимых пояснений.</w:t>
      </w:r>
    </w:p>
    <w:p w:rsidR="00AA1870" w:rsidRPr="00A36507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 w:rsidRPr="00A36507">
        <w:rPr>
          <w:sz w:val="28"/>
          <w:szCs w:val="28"/>
        </w:rPr>
        <w:t>- устанавливать порядок работы.</w:t>
      </w:r>
    </w:p>
    <w:p w:rsidR="00AA1870" w:rsidRPr="00A36507" w:rsidRDefault="00AA1870" w:rsidP="00AA1870">
      <w:pPr>
        <w:ind w:firstLine="709"/>
        <w:jc w:val="both"/>
        <w:textAlignment w:val="baseline"/>
        <w:rPr>
          <w:sz w:val="28"/>
          <w:szCs w:val="28"/>
        </w:rPr>
      </w:pPr>
      <w:r w:rsidRPr="00A36507">
        <w:rPr>
          <w:rStyle w:val="num"/>
          <w:bCs/>
          <w:sz w:val="28"/>
          <w:szCs w:val="28"/>
          <w:bdr w:val="none" w:sz="0" w:space="0" w:color="auto" w:frame="1"/>
        </w:rPr>
        <w:t xml:space="preserve">- </w:t>
      </w:r>
      <w:r w:rsidRPr="00A36507">
        <w:rPr>
          <w:sz w:val="28"/>
          <w:szCs w:val="28"/>
        </w:rPr>
        <w:t>совершать иные действия, предусмотренные действующим законодательством и иными правовыми актами.</w:t>
      </w:r>
    </w:p>
    <w:p w:rsidR="00AA1870" w:rsidRPr="00A36507" w:rsidRDefault="00AA1870" w:rsidP="00AA1870">
      <w:pPr>
        <w:ind w:firstLine="709"/>
        <w:jc w:val="both"/>
        <w:textAlignment w:val="baseline"/>
        <w:rPr>
          <w:rStyle w:val="num"/>
          <w:bCs/>
          <w:sz w:val="28"/>
          <w:szCs w:val="28"/>
          <w:bdr w:val="none" w:sz="0" w:space="0" w:color="auto" w:frame="1"/>
        </w:rPr>
      </w:pPr>
    </w:p>
    <w:p w:rsidR="00AA1870" w:rsidRPr="00B75AF5" w:rsidRDefault="00AA1870" w:rsidP="00AA1870">
      <w:pPr>
        <w:jc w:val="both"/>
        <w:textAlignment w:val="baseline"/>
        <w:rPr>
          <w:color w:val="2D3038"/>
          <w:sz w:val="26"/>
          <w:szCs w:val="26"/>
        </w:rPr>
      </w:pPr>
    </w:p>
    <w:p w:rsidR="00AA1870" w:rsidRDefault="00AA1870" w:rsidP="00AA1870">
      <w:pPr>
        <w:pStyle w:val="a3"/>
        <w:jc w:val="center"/>
        <w:rPr>
          <w:b/>
          <w:szCs w:val="28"/>
        </w:rPr>
      </w:pPr>
    </w:p>
    <w:p w:rsidR="00AA1870" w:rsidRDefault="00AA1870" w:rsidP="00AA1870">
      <w:pPr>
        <w:pStyle w:val="a3"/>
        <w:jc w:val="center"/>
        <w:rPr>
          <w:b/>
          <w:szCs w:val="28"/>
        </w:rPr>
      </w:pPr>
    </w:p>
    <w:p w:rsidR="00AA1870" w:rsidRDefault="00AA1870" w:rsidP="00AA1870">
      <w:pPr>
        <w:pStyle w:val="a3"/>
        <w:jc w:val="center"/>
        <w:rPr>
          <w:b/>
          <w:szCs w:val="28"/>
        </w:rPr>
      </w:pPr>
    </w:p>
    <w:p w:rsidR="00AA1870" w:rsidRDefault="00AA1870" w:rsidP="00AA1870">
      <w:pPr>
        <w:pStyle w:val="a3"/>
        <w:jc w:val="center"/>
        <w:rPr>
          <w:b/>
          <w:szCs w:val="28"/>
        </w:rPr>
      </w:pPr>
    </w:p>
    <w:sectPr w:rsidR="00AA1870" w:rsidSect="00AA18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AA1870"/>
    <w:rsid w:val="001C7ECA"/>
    <w:rsid w:val="00AA1870"/>
    <w:rsid w:val="00B17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1870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18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A1870"/>
    <w:rPr>
      <w:sz w:val="28"/>
    </w:rPr>
  </w:style>
  <w:style w:type="character" w:customStyle="1" w:styleId="a4">
    <w:name w:val="Основной текст Знак"/>
    <w:basedOn w:val="a0"/>
    <w:link w:val="a3"/>
    <w:rsid w:val="00AA18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AA18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A1870"/>
  </w:style>
  <w:style w:type="character" w:styleId="a6">
    <w:name w:val="Hyperlink"/>
    <w:basedOn w:val="a0"/>
    <w:unhideWhenUsed/>
    <w:rsid w:val="00AA1870"/>
    <w:rPr>
      <w:color w:val="0000FF"/>
      <w:u w:val="single"/>
    </w:rPr>
  </w:style>
  <w:style w:type="paragraph" w:customStyle="1" w:styleId="text1cl">
    <w:name w:val="text1cl"/>
    <w:basedOn w:val="a"/>
    <w:rsid w:val="00AA1870"/>
    <w:pPr>
      <w:spacing w:before="100" w:beforeAutospacing="1" w:after="100" w:afterAutospacing="1"/>
    </w:pPr>
  </w:style>
  <w:style w:type="character" w:customStyle="1" w:styleId="num">
    <w:name w:val="num"/>
    <w:basedOn w:val="a0"/>
    <w:rsid w:val="00AA1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pravo.ru/entity/get/22593307/22065893/?line_id=29&amp;entity_id=628769289" TargetMode="External"/><Relationship Id="rId5" Type="http://schemas.openxmlformats.org/officeDocument/2006/relationships/hyperlink" Target="http://docs.pravo.ru/entity/get/22593307/22065893/?line_id=31&amp;entity_id=628769293" TargetMode="External"/><Relationship Id="rId4" Type="http://schemas.openxmlformats.org/officeDocument/2006/relationships/hyperlink" Target="http://pandia.ru/text/category/mnogokvartirnie_do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1441</Words>
  <Characters>8220</Characters>
  <Application>Microsoft Office Word</Application>
  <DocSecurity>0</DocSecurity>
  <Lines>68</Lines>
  <Paragraphs>19</Paragraphs>
  <ScaleCrop>false</ScaleCrop>
  <Company>Microsoft</Company>
  <LinksUpToDate>false</LinksUpToDate>
  <CharactersWithSpaces>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2015-11-27T06:28:00Z</dcterms:created>
  <dcterms:modified xsi:type="dcterms:W3CDTF">2015-11-27T06:29:00Z</dcterms:modified>
</cp:coreProperties>
</file>