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1A4" w:rsidRDefault="00A121A4" w:rsidP="00A121A4">
      <w:pPr>
        <w:jc w:val="center"/>
        <w:rPr>
          <w:b/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532077">
        <w:rPr>
          <w:b/>
          <w:sz w:val="28"/>
          <w:szCs w:val="28"/>
        </w:rPr>
        <w:t xml:space="preserve">   </w:t>
      </w:r>
      <w:r w:rsidR="006A2A1A" w:rsidRPr="006A2A1A">
        <w:rPr>
          <w:sz w:val="28"/>
          <w:szCs w:val="28"/>
        </w:rPr>
        <w:t>10</w:t>
      </w:r>
      <w:r w:rsidR="00532077">
        <w:rPr>
          <w:b/>
          <w:sz w:val="28"/>
          <w:szCs w:val="28"/>
        </w:rPr>
        <w:t xml:space="preserve"> </w:t>
      </w:r>
      <w:r w:rsidR="00532077" w:rsidRPr="0053207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2015 года                              </w:t>
      </w:r>
      <w:r w:rsidR="0053207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№</w:t>
      </w:r>
      <w:r w:rsidR="00532077">
        <w:rPr>
          <w:sz w:val="28"/>
          <w:szCs w:val="28"/>
        </w:rPr>
        <w:t xml:space="preserve"> 394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ED7584" w:rsidRPr="003C5586" w:rsidRDefault="00ED7584" w:rsidP="00ED758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3C5586">
        <w:rPr>
          <w:sz w:val="28"/>
          <w:szCs w:val="28"/>
        </w:rPr>
        <w:t xml:space="preserve">Принято на тридцать </w:t>
      </w:r>
      <w:r>
        <w:rPr>
          <w:sz w:val="28"/>
          <w:szCs w:val="28"/>
        </w:rPr>
        <w:t xml:space="preserve">восьмом </w:t>
      </w:r>
      <w:r w:rsidRPr="003C5586">
        <w:rPr>
          <w:sz w:val="28"/>
          <w:szCs w:val="28"/>
        </w:rPr>
        <w:t>заседании</w:t>
      </w:r>
    </w:p>
    <w:p w:rsidR="00ED7584" w:rsidRPr="003C5586" w:rsidRDefault="00ED7584" w:rsidP="00ED7584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</w:t>
      </w:r>
      <w:r w:rsidRPr="003C5586">
        <w:rPr>
          <w:sz w:val="28"/>
          <w:szCs w:val="28"/>
        </w:rPr>
        <w:t>районного Совета народных  депутатов</w:t>
      </w:r>
    </w:p>
    <w:p w:rsidR="00ED7584" w:rsidRPr="003C5586" w:rsidRDefault="00ED7584" w:rsidP="00ED7584">
      <w:pPr>
        <w:pStyle w:val="a7"/>
        <w:rPr>
          <w:sz w:val="28"/>
          <w:szCs w:val="28"/>
        </w:rPr>
      </w:pPr>
      <w:r w:rsidRPr="003C558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Pr="003C5586">
        <w:rPr>
          <w:sz w:val="28"/>
          <w:szCs w:val="28"/>
        </w:rPr>
        <w:t>четвертого созыва.</w:t>
      </w:r>
    </w:p>
    <w:p w:rsidR="00A121A4" w:rsidRDefault="00A121A4" w:rsidP="00ED7584">
      <w:pPr>
        <w:jc w:val="right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от 25.05.2015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355 «Об утверждении «Положения о 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Троснянского района»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действующих нормативных правовых актов в соответствие с </w:t>
      </w:r>
      <w:r w:rsidRPr="00563213">
        <w:rPr>
          <w:rFonts w:eastAsiaTheme="majorEastAsia"/>
          <w:color w:val="000000" w:themeColor="text1"/>
          <w:sz w:val="28"/>
          <w:szCs w:val="28"/>
        </w:rPr>
        <w:t>Закон</w:t>
      </w:r>
      <w:r>
        <w:rPr>
          <w:rFonts w:eastAsiaTheme="majorEastAsia"/>
          <w:color w:val="000000" w:themeColor="text1"/>
          <w:sz w:val="28"/>
          <w:szCs w:val="28"/>
        </w:rPr>
        <w:t>ом</w:t>
      </w:r>
      <w:r w:rsidRPr="00563213">
        <w:rPr>
          <w:rFonts w:eastAsiaTheme="majorEastAsia"/>
          <w:color w:val="000000" w:themeColor="text1"/>
          <w:sz w:val="28"/>
          <w:szCs w:val="28"/>
        </w:rPr>
        <w:t xml:space="preserve"> Орловской области от 10.11.2014 № 1686-ОЗ </w:t>
      </w:r>
      <w:r>
        <w:rPr>
          <w:rFonts w:eastAsiaTheme="majorEastAsia"/>
          <w:color w:val="000000" w:themeColor="text1"/>
          <w:sz w:val="28"/>
          <w:szCs w:val="28"/>
        </w:rPr>
        <w:t>«</w:t>
      </w:r>
      <w:r w:rsidRPr="00563213">
        <w:rPr>
          <w:rFonts w:eastAsiaTheme="majorEastAsia"/>
          <w:color w:val="000000" w:themeColor="text1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rFonts w:eastAsiaTheme="majorEastAsia"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, Троснянский районный Совет народных депутатов РЕШИЛ:</w:t>
      </w:r>
    </w:p>
    <w:p w:rsidR="00A121A4" w:rsidRDefault="00A121A4" w:rsidP="00A121A4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 </w:t>
      </w:r>
      <w:r>
        <w:rPr>
          <w:b w:val="0"/>
          <w:szCs w:val="28"/>
        </w:rPr>
        <w:t xml:space="preserve">1. Внести в решение Троснянского районного Совета народных депутатов от 25.05.2015 № 355 «Об утверждении «Положения о градостроительной деятельности на территории Троснянского района», следующие изменения:    </w:t>
      </w:r>
    </w:p>
    <w:p w:rsidR="00A121A4" w:rsidRDefault="00A121A4" w:rsidP="00A121A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1.1. В приложении к решению </w:t>
      </w:r>
      <w:proofErr w:type="spellStart"/>
      <w:r>
        <w:rPr>
          <w:b w:val="0"/>
          <w:szCs w:val="28"/>
        </w:rPr>
        <w:t>пп</w:t>
      </w:r>
      <w:proofErr w:type="spellEnd"/>
      <w:r>
        <w:rPr>
          <w:b w:val="0"/>
          <w:szCs w:val="28"/>
        </w:rPr>
        <w:t xml:space="preserve"> 8 п.2 раздела 2 «Полномочия органов местного самоуправления» исключить.    </w:t>
      </w:r>
    </w:p>
    <w:p w:rsidR="00A121A4" w:rsidRDefault="00A121A4" w:rsidP="00A121A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обнародования.</w:t>
      </w:r>
    </w:p>
    <w:p w:rsidR="00A121A4" w:rsidRDefault="00532077" w:rsidP="00532077">
      <w:pPr>
        <w:pStyle w:val="a3"/>
        <w:jc w:val="both"/>
        <w:rPr>
          <w:szCs w:val="28"/>
        </w:rPr>
      </w:pPr>
      <w:r>
        <w:rPr>
          <w:b w:val="0"/>
          <w:szCs w:val="28"/>
        </w:rPr>
        <w:t xml:space="preserve">      </w:t>
      </w:r>
    </w:p>
    <w:p w:rsidR="00A121A4" w:rsidRDefault="00A121A4" w:rsidP="00A121A4">
      <w:pPr>
        <w:jc w:val="both"/>
        <w:rPr>
          <w:sz w:val="28"/>
          <w:szCs w:val="28"/>
        </w:rPr>
      </w:pP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Глава района</w:t>
      </w:r>
    </w:p>
    <w:p w:rsidR="00A121A4" w:rsidRDefault="00A121A4" w:rsidP="00A12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A121A4" w:rsidRDefault="00A121A4" w:rsidP="00A121A4">
      <w:pPr>
        <w:jc w:val="both"/>
      </w:pPr>
      <w:r>
        <w:rPr>
          <w:sz w:val="28"/>
          <w:szCs w:val="28"/>
        </w:rPr>
        <w:t xml:space="preserve">                               В.И. Миронов                                              В.И. Миронов </w:t>
      </w:r>
    </w:p>
    <w:sectPr w:rsidR="00A121A4" w:rsidSect="00A12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4"/>
    <w:rsid w:val="003607C1"/>
    <w:rsid w:val="00532077"/>
    <w:rsid w:val="00603479"/>
    <w:rsid w:val="006A2A1A"/>
    <w:rsid w:val="00A121A4"/>
    <w:rsid w:val="00A13CD6"/>
    <w:rsid w:val="00ED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21A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121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D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2015-11-25T07:01:00Z</cp:lastPrinted>
  <dcterms:created xsi:type="dcterms:W3CDTF">2015-11-25T10:29:00Z</dcterms:created>
  <dcterms:modified xsi:type="dcterms:W3CDTF">2015-11-26T07:49:00Z</dcterms:modified>
</cp:coreProperties>
</file>