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C046F9" w:rsidP="000C2D10">
      <w:pPr>
        <w:tabs>
          <w:tab w:val="left" w:pos="3828"/>
          <w:tab w:val="left" w:pos="4253"/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046F9" w:rsidRDefault="00C046F9" w:rsidP="00C046F9">
      <w:pPr>
        <w:jc w:val="center"/>
        <w:rPr>
          <w:sz w:val="28"/>
          <w:szCs w:val="28"/>
        </w:rPr>
      </w:pPr>
    </w:p>
    <w:p w:rsidR="00C046F9" w:rsidRDefault="00F32D71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4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2005A2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05A2">
        <w:rPr>
          <w:b/>
          <w:sz w:val="28"/>
          <w:szCs w:val="28"/>
        </w:rPr>
        <w:t>10</w:t>
      </w:r>
      <w:r w:rsidR="00C046F9" w:rsidRPr="008E12B8">
        <w:rPr>
          <w:b/>
          <w:sz w:val="28"/>
          <w:szCs w:val="28"/>
        </w:rPr>
        <w:t xml:space="preserve"> </w:t>
      </w:r>
      <w:r w:rsidR="00EC2B04">
        <w:rPr>
          <w:b/>
          <w:sz w:val="28"/>
          <w:szCs w:val="28"/>
        </w:rPr>
        <w:t>декабря</w:t>
      </w:r>
      <w:r w:rsidR="00C046F9" w:rsidRPr="008E12B8">
        <w:rPr>
          <w:b/>
          <w:sz w:val="28"/>
          <w:szCs w:val="28"/>
        </w:rPr>
        <w:t xml:space="preserve"> 201</w:t>
      </w:r>
      <w:r w:rsidR="00E34FBA">
        <w:rPr>
          <w:b/>
          <w:sz w:val="28"/>
          <w:szCs w:val="28"/>
        </w:rPr>
        <w:t>5</w:t>
      </w:r>
      <w:r w:rsidR="00C046F9" w:rsidRPr="008E12B8">
        <w:rPr>
          <w:b/>
          <w:sz w:val="28"/>
          <w:szCs w:val="28"/>
        </w:rPr>
        <w:t xml:space="preserve"> года         </w:t>
      </w:r>
    </w:p>
    <w:p w:rsidR="00422986" w:rsidRPr="008E12B8" w:rsidRDefault="00C046F9" w:rsidP="00C046F9">
      <w:pPr>
        <w:rPr>
          <w:sz w:val="28"/>
          <w:szCs w:val="28"/>
        </w:rPr>
      </w:pPr>
      <w:r w:rsidRPr="008E12B8">
        <w:rPr>
          <w:b/>
          <w:sz w:val="28"/>
          <w:szCs w:val="28"/>
        </w:rPr>
        <w:t xml:space="preserve">                                                            </w:t>
      </w:r>
      <w:r w:rsidR="002005A2">
        <w:rPr>
          <w:b/>
          <w:sz w:val="28"/>
          <w:szCs w:val="28"/>
        </w:rPr>
        <w:t xml:space="preserve">                                                        </w:t>
      </w:r>
      <w:r w:rsidRPr="008E12B8">
        <w:rPr>
          <w:b/>
          <w:sz w:val="28"/>
          <w:szCs w:val="28"/>
        </w:rPr>
        <w:t>№</w:t>
      </w:r>
      <w:r w:rsidR="005F18A1">
        <w:rPr>
          <w:b/>
          <w:sz w:val="28"/>
          <w:szCs w:val="28"/>
        </w:rPr>
        <w:t xml:space="preserve">  </w:t>
      </w:r>
      <w:r w:rsidR="002005A2">
        <w:rPr>
          <w:b/>
          <w:sz w:val="28"/>
          <w:szCs w:val="28"/>
        </w:rPr>
        <w:t>391</w:t>
      </w:r>
    </w:p>
    <w:p w:rsidR="00904325" w:rsidRDefault="00904325" w:rsidP="00904325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904325" w:rsidRDefault="00904325" w:rsidP="00904325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Принято на тридцать восьмом заседании</w:t>
      </w:r>
    </w:p>
    <w:p w:rsidR="00904325" w:rsidRDefault="00904325" w:rsidP="00904325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   районного     Совета    </w:t>
      </w:r>
    </w:p>
    <w:p w:rsidR="00904325" w:rsidRPr="00E24744" w:rsidRDefault="00904325" w:rsidP="00904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народных депутатов четвёртого созыва</w:t>
      </w:r>
    </w:p>
    <w:p w:rsidR="00904325" w:rsidRDefault="00904325" w:rsidP="00904325">
      <w:pPr>
        <w:rPr>
          <w:sz w:val="28"/>
          <w:szCs w:val="28"/>
        </w:rPr>
      </w:pPr>
    </w:p>
    <w:p w:rsidR="00904325" w:rsidRDefault="00904325" w:rsidP="00904325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О  </w:t>
      </w:r>
      <w:r>
        <w:rPr>
          <w:sz w:val="28"/>
          <w:szCs w:val="28"/>
        </w:rPr>
        <w:t>прогнозе  социально-экономического развития</w:t>
      </w:r>
    </w:p>
    <w:p w:rsidR="00904325" w:rsidRDefault="00904325" w:rsidP="009043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</w:t>
      </w:r>
      <w:proofErr w:type="gramStart"/>
      <w:r w:rsidRPr="008E12B8">
        <w:rPr>
          <w:sz w:val="28"/>
          <w:szCs w:val="28"/>
        </w:rPr>
        <w:t>бюджете</w:t>
      </w:r>
      <w:proofErr w:type="gramEnd"/>
      <w:r w:rsidRPr="008E1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904325" w:rsidRPr="008E12B8" w:rsidRDefault="00904325" w:rsidP="00904325">
      <w:pPr>
        <w:rPr>
          <w:sz w:val="28"/>
          <w:szCs w:val="28"/>
        </w:rPr>
      </w:pPr>
      <w:r w:rsidRPr="008E12B8">
        <w:rPr>
          <w:sz w:val="28"/>
          <w:szCs w:val="28"/>
        </w:rPr>
        <w:t>на 201</w:t>
      </w:r>
      <w:r w:rsidR="00A821A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  </w:t>
      </w:r>
      <w:r>
        <w:rPr>
          <w:sz w:val="28"/>
          <w:szCs w:val="28"/>
        </w:rPr>
        <w:t>(первое чтение)</w:t>
      </w:r>
    </w:p>
    <w:p w:rsidR="00904325" w:rsidRDefault="00904325" w:rsidP="00904325">
      <w:pPr>
        <w:tabs>
          <w:tab w:val="left" w:pos="142"/>
        </w:tabs>
        <w:jc w:val="both"/>
        <w:rPr>
          <w:sz w:val="28"/>
          <w:szCs w:val="28"/>
        </w:rPr>
      </w:pP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904325" w:rsidRDefault="00904325" w:rsidP="00904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Рассмотрев предоставленный администрацией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прогноз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</w:t>
      </w:r>
      <w:r w:rsidR="00DC02ED">
        <w:rPr>
          <w:sz w:val="28"/>
          <w:szCs w:val="28"/>
        </w:rPr>
        <w:t>16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а также  проект решения «О бюджете </w:t>
      </w:r>
      <w:r w:rsidRPr="008E12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8E12B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201</w:t>
      </w:r>
      <w:r w:rsidR="00DC02ED">
        <w:rPr>
          <w:sz w:val="28"/>
          <w:szCs w:val="28"/>
        </w:rPr>
        <w:t xml:space="preserve">6 год 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</w:t>
      </w:r>
      <w:r w:rsidRPr="0016568F">
        <w:rPr>
          <w:b/>
          <w:sz w:val="28"/>
          <w:szCs w:val="28"/>
        </w:rPr>
        <w:t>РЕШИЛ:</w:t>
      </w:r>
    </w:p>
    <w:p w:rsidR="00904325" w:rsidRDefault="00904325" w:rsidP="00904325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1.Принять к сведению прогноз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201</w:t>
      </w:r>
      <w:r w:rsidR="00DC02ED">
        <w:rPr>
          <w:sz w:val="28"/>
          <w:szCs w:val="28"/>
        </w:rPr>
        <w:t>6 год</w:t>
      </w:r>
      <w:proofErr w:type="gramStart"/>
      <w:r w:rsidR="00DC02ED">
        <w:rPr>
          <w:sz w:val="28"/>
          <w:szCs w:val="28"/>
        </w:rPr>
        <w:t xml:space="preserve"> .</w:t>
      </w:r>
      <w:proofErr w:type="gramEnd"/>
    </w:p>
    <w:p w:rsidR="00FF1CFB" w:rsidRPr="008E12B8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904325">
        <w:rPr>
          <w:sz w:val="28"/>
          <w:szCs w:val="28"/>
        </w:rPr>
        <w:t>2</w:t>
      </w:r>
      <w:r w:rsidRPr="008E12B8">
        <w:rPr>
          <w:sz w:val="28"/>
          <w:szCs w:val="28"/>
        </w:rPr>
        <w:t>.Утвердить  основные характеристики бюджета  муниципального района на 201</w:t>
      </w:r>
      <w:r w:rsidR="00E34FBA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</w:t>
      </w:r>
      <w:proofErr w:type="gramStart"/>
      <w:r w:rsidRPr="008E12B8">
        <w:rPr>
          <w:sz w:val="28"/>
          <w:szCs w:val="28"/>
        </w:rPr>
        <w:t xml:space="preserve"> :</w:t>
      </w:r>
      <w:proofErr w:type="gramEnd"/>
      <w:r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  </w:t>
      </w:r>
    </w:p>
    <w:p w:rsidR="00C046F9" w:rsidRPr="008E12B8" w:rsidRDefault="00FF1CFB" w:rsidP="004629C6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C046F9" w:rsidRPr="008E12B8">
        <w:rPr>
          <w:sz w:val="28"/>
          <w:szCs w:val="28"/>
        </w:rPr>
        <w:t xml:space="preserve"> в сумме </w:t>
      </w:r>
      <w:r w:rsidR="00FC1795">
        <w:rPr>
          <w:sz w:val="28"/>
          <w:szCs w:val="28"/>
        </w:rPr>
        <w:t>156732,4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347EB4" w:rsidRPr="008E12B8">
        <w:rPr>
          <w:sz w:val="28"/>
          <w:szCs w:val="28"/>
        </w:rPr>
        <w:t>;</w:t>
      </w:r>
      <w:r w:rsidR="00C046F9" w:rsidRPr="008E12B8">
        <w:rPr>
          <w:sz w:val="28"/>
          <w:szCs w:val="28"/>
        </w:rPr>
        <w:t xml:space="preserve"> 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 xml:space="preserve">2) общий объем расходов    бюджета муниципального района в сумме </w:t>
      </w:r>
      <w:r w:rsidR="00FC1795">
        <w:rPr>
          <w:sz w:val="28"/>
          <w:szCs w:val="28"/>
        </w:rPr>
        <w:t>156732,4</w:t>
      </w:r>
      <w:r w:rsidR="00C046F9" w:rsidRPr="008E12B8">
        <w:rPr>
          <w:sz w:val="28"/>
          <w:szCs w:val="28"/>
        </w:rPr>
        <w:t xml:space="preserve">  тыс. рублей</w:t>
      </w:r>
      <w:r w:rsidR="00347EB4" w:rsidRPr="008E12B8">
        <w:rPr>
          <w:sz w:val="28"/>
          <w:szCs w:val="28"/>
        </w:rPr>
        <w:t>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3) нормативную величину резервного фонда</w:t>
      </w:r>
      <w:r w:rsidR="00E34FBA">
        <w:rPr>
          <w:sz w:val="28"/>
          <w:szCs w:val="28"/>
        </w:rPr>
        <w:t xml:space="preserve"> Главы</w:t>
      </w:r>
      <w:r w:rsidR="00C046F9" w:rsidRPr="008E12B8">
        <w:rPr>
          <w:sz w:val="28"/>
          <w:szCs w:val="28"/>
        </w:rPr>
        <w:t xml:space="preserve"> администрации района в сумме </w:t>
      </w:r>
      <w:r w:rsidR="00347EB4" w:rsidRPr="008E12B8">
        <w:rPr>
          <w:sz w:val="28"/>
          <w:szCs w:val="28"/>
        </w:rPr>
        <w:t>10</w:t>
      </w:r>
      <w:r w:rsidR="00C046F9" w:rsidRPr="008E12B8">
        <w:rPr>
          <w:sz w:val="28"/>
          <w:szCs w:val="28"/>
        </w:rPr>
        <w:t>0  тыс. рублей</w:t>
      </w:r>
      <w:r w:rsidR="00347EB4" w:rsidRPr="008E12B8">
        <w:rPr>
          <w:sz w:val="28"/>
          <w:szCs w:val="28"/>
        </w:rPr>
        <w:t>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4) равенство прогнозируемого общего объема доходов и общего объема расходов  бюджета муниципального района на 201</w:t>
      </w:r>
      <w:r w:rsidR="00E34FBA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 xml:space="preserve"> год</w:t>
      </w:r>
      <w:proofErr w:type="gramStart"/>
      <w:r w:rsidR="00347EB4" w:rsidRPr="008E12B8">
        <w:rPr>
          <w:sz w:val="28"/>
          <w:szCs w:val="28"/>
        </w:rPr>
        <w:t xml:space="preserve"> .</w:t>
      </w:r>
      <w:proofErr w:type="gramEnd"/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</w:t>
      </w:r>
      <w:r w:rsidR="00904325">
        <w:rPr>
          <w:sz w:val="28"/>
          <w:szCs w:val="28"/>
        </w:rPr>
        <w:t>3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утвердить: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</w:t>
      </w:r>
      <w:r w:rsidRPr="008E12B8">
        <w:rPr>
          <w:sz w:val="28"/>
          <w:szCs w:val="28"/>
        </w:rPr>
        <w:lastRenderedPageBreak/>
        <w:t>поселений на 201</w:t>
      </w:r>
      <w:r w:rsidR="00E34FBA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</w:t>
      </w:r>
      <w:proofErr w:type="gramStart"/>
      <w:r w:rsidRPr="008E12B8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>,</w:t>
      </w:r>
      <w:proofErr w:type="gramEnd"/>
      <w:r w:rsidR="00A116B8" w:rsidRPr="008E12B8">
        <w:rPr>
          <w:sz w:val="28"/>
          <w:szCs w:val="28"/>
        </w:rPr>
        <w:t xml:space="preserve"> не установленные бюджетным законодательством Российской Федерации</w:t>
      </w:r>
      <w:r w:rsidR="00C36F6E">
        <w:rPr>
          <w:sz w:val="28"/>
          <w:szCs w:val="28"/>
        </w:rPr>
        <w:t xml:space="preserve">,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>согласно приложению 3 к настоящему  решению;</w:t>
      </w:r>
    </w:p>
    <w:p w:rsidR="00656334" w:rsidRPr="008E12B8" w:rsidRDefault="00656334" w:rsidP="00E34FBA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 w:rsidR="00E34FBA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201</w:t>
      </w:r>
      <w:r w:rsidR="00E34FBA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 </w:t>
      </w:r>
      <w:r w:rsidR="00FF5CFF">
        <w:rPr>
          <w:sz w:val="28"/>
          <w:szCs w:val="28"/>
        </w:rPr>
        <w:t>-</w:t>
      </w:r>
      <w:r w:rsidR="00BC6DD6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согласно приложению  4 к настоящему решению</w:t>
      </w:r>
      <w:r w:rsidR="00E34FBA">
        <w:rPr>
          <w:sz w:val="28"/>
          <w:szCs w:val="28"/>
        </w:rPr>
        <w:t>.</w:t>
      </w: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</w:t>
      </w:r>
    </w:p>
    <w:p w:rsidR="00C046F9" w:rsidRPr="008E12B8" w:rsidRDefault="00C046F9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  <w:r w:rsidR="00CE1D87" w:rsidRPr="008E12B8">
        <w:rPr>
          <w:sz w:val="28"/>
          <w:szCs w:val="28"/>
        </w:rPr>
        <w:t xml:space="preserve">    </w:t>
      </w:r>
      <w:r w:rsidR="00FF1CFB" w:rsidRPr="008E12B8">
        <w:rPr>
          <w:sz w:val="28"/>
          <w:szCs w:val="28"/>
        </w:rPr>
        <w:t xml:space="preserve"> </w:t>
      </w:r>
      <w:r w:rsidR="00904325">
        <w:rPr>
          <w:sz w:val="28"/>
          <w:szCs w:val="28"/>
        </w:rPr>
        <w:t>4</w:t>
      </w:r>
      <w:r w:rsidRPr="008E12B8">
        <w:rPr>
          <w:sz w:val="28"/>
          <w:szCs w:val="28"/>
        </w:rPr>
        <w:t>.</w:t>
      </w:r>
      <w:r w:rsidR="00A92D6D">
        <w:rPr>
          <w:sz w:val="28"/>
          <w:szCs w:val="28"/>
        </w:rPr>
        <w:t xml:space="preserve"> Утвердить перечень главных администраторов доходов бюджета муниципального района</w:t>
      </w:r>
      <w:r w:rsidR="006A6D47">
        <w:rPr>
          <w:sz w:val="28"/>
          <w:szCs w:val="28"/>
        </w:rPr>
        <w:t xml:space="preserve"> </w:t>
      </w:r>
      <w:r w:rsidR="00A92D6D">
        <w:rPr>
          <w:sz w:val="28"/>
          <w:szCs w:val="28"/>
        </w:rPr>
        <w:t xml:space="preserve"> органами местного самоуправления </w:t>
      </w:r>
      <w:proofErr w:type="spellStart"/>
      <w:r w:rsidR="00A92D6D">
        <w:rPr>
          <w:sz w:val="28"/>
          <w:szCs w:val="28"/>
        </w:rPr>
        <w:t>Троснянского</w:t>
      </w:r>
      <w:proofErr w:type="spellEnd"/>
      <w:r w:rsidR="00A92D6D">
        <w:rPr>
          <w:sz w:val="28"/>
          <w:szCs w:val="28"/>
        </w:rPr>
        <w:t xml:space="preserve"> муниципального района</w:t>
      </w:r>
      <w:r w:rsidR="006A6D47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согласно приложению № 1 к настоящему решению</w:t>
      </w:r>
      <w:r w:rsidR="00A92D6D">
        <w:rPr>
          <w:sz w:val="28"/>
          <w:szCs w:val="28"/>
        </w:rPr>
        <w:t>.</w:t>
      </w:r>
      <w:r w:rsidRPr="008E12B8">
        <w:rPr>
          <w:sz w:val="28"/>
          <w:szCs w:val="28"/>
        </w:rPr>
        <w:t xml:space="preserve"> </w:t>
      </w:r>
    </w:p>
    <w:p w:rsidR="00C046F9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Утвердить перечень</w:t>
      </w:r>
      <w:r w:rsidR="00FF1CFB" w:rsidRPr="008E12B8">
        <w:rPr>
          <w:sz w:val="28"/>
          <w:szCs w:val="28"/>
        </w:rPr>
        <w:t xml:space="preserve"> главных</w:t>
      </w:r>
      <w:r w:rsidRPr="008E12B8">
        <w:rPr>
          <w:sz w:val="28"/>
          <w:szCs w:val="28"/>
        </w:rPr>
        <w:t xml:space="preserve"> администраторов доходов  бюджета муниципального района - органов вышестоящих уровней государственной власти Российской Федерации, органов государственной власти Орловской области  согласно приложению № 2 к настоящему решению.</w:t>
      </w:r>
    </w:p>
    <w:p w:rsidR="00CE1D87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В случае изменения в 201</w:t>
      </w:r>
      <w:r w:rsidR="00E34FBA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году  состава и</w:t>
      </w:r>
      <w:r w:rsidR="00FF1CFB" w:rsidRPr="008E12B8">
        <w:rPr>
          <w:sz w:val="28"/>
          <w:szCs w:val="28"/>
        </w:rPr>
        <w:t xml:space="preserve"> (или)</w:t>
      </w:r>
      <w:r w:rsidRPr="008E12B8">
        <w:rPr>
          <w:sz w:val="28"/>
          <w:szCs w:val="28"/>
        </w:rPr>
        <w:t xml:space="preserve"> функций  главных администраторов  доходов  бюджета муниципального района или главных администраторов источников финансирования дефицита бюджета муниципального района, а также изменения принципов назначения  и присвоения структуры кодов классификации доходов бюджетов Российской Федерации и классификации  источников финансирования дефицита бюджет</w:t>
      </w:r>
      <w:r w:rsidR="00FF1CFB" w:rsidRPr="008E12B8">
        <w:rPr>
          <w:sz w:val="28"/>
          <w:szCs w:val="28"/>
        </w:rPr>
        <w:t>ов</w:t>
      </w:r>
      <w:proofErr w:type="gramStart"/>
      <w:r w:rsidR="00544DA0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>,</w:t>
      </w:r>
      <w:proofErr w:type="gramEnd"/>
      <w:r w:rsidRPr="008E12B8">
        <w:rPr>
          <w:sz w:val="28"/>
          <w:szCs w:val="28"/>
        </w:rPr>
        <w:t xml:space="preserve"> финансовый отдел администрации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 вправе вносить в ходе исполнения бюджета муниципального района соответствующие изменения в перечень главных администраторов доходов бюджета муниципального района и главных администраторов источников финансирования дефицита бюджета муниципального района, а также в состав закрепленных за ними кодов классификации  доходов бюджетов Российской Федерации или классификации источников финансирования дефицита бюджетов с последующим внесением изменений в настоящее решение.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CE1D87" w:rsidRPr="008E12B8">
        <w:rPr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="00964B8E">
        <w:rPr>
          <w:color w:val="000000"/>
          <w:sz w:val="28"/>
          <w:szCs w:val="28"/>
        </w:rPr>
        <w:t xml:space="preserve">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Pr="008E12B8">
        <w:rPr>
          <w:color w:val="000000"/>
          <w:sz w:val="28"/>
          <w:szCs w:val="28"/>
        </w:rPr>
        <w:t xml:space="preserve"> поступление доходов в бюджет муниципального района</w:t>
      </w:r>
      <w:r w:rsidR="00E34FBA">
        <w:rPr>
          <w:color w:val="000000"/>
          <w:sz w:val="28"/>
          <w:szCs w:val="28"/>
        </w:rPr>
        <w:t xml:space="preserve"> на </w:t>
      </w:r>
      <w:r w:rsidR="00CE1D87" w:rsidRPr="008E12B8">
        <w:rPr>
          <w:color w:val="000000"/>
          <w:sz w:val="28"/>
          <w:szCs w:val="28"/>
        </w:rPr>
        <w:t>201</w:t>
      </w:r>
      <w:r w:rsidR="00E34FBA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год </w:t>
      </w:r>
      <w:r w:rsidR="00FF5CFF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согласно приложению</w:t>
      </w:r>
      <w:r w:rsidR="00336DBE">
        <w:rPr>
          <w:color w:val="000000"/>
          <w:sz w:val="28"/>
          <w:szCs w:val="28"/>
        </w:rPr>
        <w:t xml:space="preserve"> </w:t>
      </w:r>
      <w:r w:rsidR="00594FE9">
        <w:rPr>
          <w:color w:val="000000"/>
          <w:sz w:val="28"/>
          <w:szCs w:val="28"/>
        </w:rPr>
        <w:t>5</w:t>
      </w:r>
      <w:r w:rsidR="00336DBE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к</w:t>
      </w:r>
      <w:r w:rsidR="00336DBE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настоящему  решению</w:t>
      </w:r>
      <w:r w:rsidR="00FF5CFF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.</w:t>
      </w:r>
    </w:p>
    <w:p w:rsidR="00C046F9" w:rsidRPr="008E12B8" w:rsidRDefault="00AA4563" w:rsidP="00E34FBA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6</w:t>
      </w:r>
      <w:r w:rsidR="00C046F9" w:rsidRPr="008E12B8">
        <w:rPr>
          <w:sz w:val="28"/>
          <w:szCs w:val="28"/>
        </w:rPr>
        <w:t>.  Утвердить</w:t>
      </w:r>
      <w:r w:rsidR="00964B8E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в пределах </w:t>
      </w:r>
      <w:r w:rsidR="00FF5CFF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общего объема расходов, установленного пунктом 1 настоящего решения, распределение бюджетных ассигнований</w:t>
      </w:r>
      <w:r w:rsidR="00964B8E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 по разделам, подразделам</w:t>
      </w:r>
      <w:r w:rsidR="00964B8E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классификации расходов бюджета</w:t>
      </w:r>
      <w:r w:rsidR="00E34FBA">
        <w:rPr>
          <w:sz w:val="28"/>
          <w:szCs w:val="28"/>
        </w:rPr>
        <w:t xml:space="preserve"> на </w:t>
      </w:r>
      <w:r w:rsidR="00C046F9" w:rsidRPr="008E12B8">
        <w:rPr>
          <w:color w:val="000000"/>
          <w:sz w:val="28"/>
          <w:szCs w:val="28"/>
        </w:rPr>
        <w:t>201</w:t>
      </w:r>
      <w:r w:rsidR="00E34FBA">
        <w:rPr>
          <w:color w:val="000000"/>
          <w:sz w:val="28"/>
          <w:szCs w:val="28"/>
        </w:rPr>
        <w:t>6</w:t>
      </w:r>
      <w:r w:rsidR="00ED0C11">
        <w:rPr>
          <w:color w:val="000000"/>
          <w:sz w:val="28"/>
          <w:szCs w:val="28"/>
        </w:rPr>
        <w:t xml:space="preserve"> </w:t>
      </w:r>
      <w:r w:rsidR="00C046F9" w:rsidRPr="008E12B8">
        <w:rPr>
          <w:color w:val="000000"/>
          <w:sz w:val="28"/>
          <w:szCs w:val="28"/>
        </w:rPr>
        <w:t>год</w:t>
      </w:r>
      <w:r w:rsidR="006A6D47">
        <w:rPr>
          <w:color w:val="000000"/>
          <w:sz w:val="28"/>
          <w:szCs w:val="28"/>
        </w:rPr>
        <w:t xml:space="preserve"> </w:t>
      </w:r>
      <w:r w:rsidR="00DF6F54">
        <w:rPr>
          <w:color w:val="000000"/>
          <w:sz w:val="28"/>
          <w:szCs w:val="28"/>
        </w:rPr>
        <w:t xml:space="preserve"> </w:t>
      </w:r>
      <w:r w:rsidR="00C046F9" w:rsidRPr="008E12B8">
        <w:rPr>
          <w:color w:val="000000"/>
          <w:sz w:val="28"/>
          <w:szCs w:val="28"/>
        </w:rPr>
        <w:t xml:space="preserve"> </w:t>
      </w:r>
      <w:r w:rsidR="00BC6DD6">
        <w:rPr>
          <w:color w:val="000000"/>
          <w:sz w:val="28"/>
          <w:szCs w:val="28"/>
        </w:rPr>
        <w:t xml:space="preserve">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594FE9">
        <w:rPr>
          <w:color w:val="000000"/>
          <w:sz w:val="28"/>
          <w:szCs w:val="28"/>
        </w:rPr>
        <w:t>6</w:t>
      </w:r>
      <w:r w:rsidR="00C046F9" w:rsidRPr="008E12B8">
        <w:rPr>
          <w:color w:val="000000"/>
          <w:sz w:val="28"/>
          <w:szCs w:val="28"/>
        </w:rPr>
        <w:t xml:space="preserve"> к настоящему решению </w:t>
      </w:r>
    </w:p>
    <w:p w:rsidR="00C046F9" w:rsidRPr="008E12B8" w:rsidRDefault="00AA4563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Утвердить в пределах общего объема расходов, установленного пунктом 1 настоящего решения распределение бюджетных ассигнований   по разделам, подразделам, целевым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</w:t>
      </w:r>
      <w:proofErr w:type="spellStart"/>
      <w:r w:rsidR="00A8031C">
        <w:rPr>
          <w:rFonts w:ascii="Times New Roman" w:hAnsi="Times New Roman"/>
          <w:snapToGrid/>
          <w:color w:val="000000"/>
          <w:sz w:val="28"/>
          <w:szCs w:val="28"/>
        </w:rPr>
        <w:t>Троснянского</w:t>
      </w:r>
      <w:proofErr w:type="spellEnd"/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района и </w:t>
      </w:r>
      <w:proofErr w:type="spellStart"/>
      <w:r w:rsidR="00A8031C">
        <w:rPr>
          <w:rFonts w:ascii="Times New Roman" w:hAnsi="Times New Roman"/>
          <w:snapToGrid/>
          <w:color w:val="000000"/>
          <w:sz w:val="28"/>
          <w:szCs w:val="28"/>
        </w:rPr>
        <w:t>непрограммным</w:t>
      </w:r>
      <w:proofErr w:type="spellEnd"/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направлениям деятельности)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 и подгруппам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FB5B83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="00D443FB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на 201</w:t>
      </w:r>
      <w:r w:rsidR="00594FE9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</w:t>
      </w:r>
      <w:r w:rsidR="00594FE9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решению</w:t>
      </w:r>
      <w:r w:rsidR="00D443FB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пределах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общего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объема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расходов,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установленного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настоящим </w:t>
      </w:r>
      <w:r w:rsidR="000236FE">
        <w:rPr>
          <w:rFonts w:ascii="Times New Roman" w:hAnsi="Times New Roman"/>
          <w:snapToGrid/>
          <w:color w:val="000000"/>
          <w:sz w:val="28"/>
          <w:szCs w:val="28"/>
        </w:rPr>
        <w:t>решением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ведомственную структуру расходов бюджета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lastRenderedPageBreak/>
        <w:t>муниципального района</w:t>
      </w:r>
      <w:r w:rsidR="00D443FB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 201</w:t>
      </w:r>
      <w:r w:rsidR="00D443FB">
        <w:rPr>
          <w:rFonts w:ascii="Times New Roman" w:hAnsi="Times New Roman"/>
          <w:snapToGrid/>
          <w:color w:val="000000"/>
          <w:sz w:val="28"/>
          <w:szCs w:val="28"/>
        </w:rPr>
        <w:t>6 год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</w:t>
      </w:r>
      <w:r w:rsidR="009176B5">
        <w:rPr>
          <w:rFonts w:ascii="Times New Roman" w:hAnsi="Times New Roman"/>
          <w:snapToGrid/>
          <w:color w:val="000000"/>
          <w:sz w:val="28"/>
          <w:szCs w:val="28"/>
        </w:rPr>
        <w:t>ю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594FE9">
        <w:rPr>
          <w:rFonts w:ascii="Times New Roman" w:hAnsi="Times New Roman"/>
          <w:snapToGrid/>
          <w:color w:val="000000"/>
          <w:sz w:val="28"/>
          <w:szCs w:val="28"/>
        </w:rPr>
        <w:t>8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proofErr w:type="gramStart"/>
      <w:r w:rsidR="00ED0C11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D443FB">
        <w:rPr>
          <w:rFonts w:ascii="Times New Roman" w:hAnsi="Times New Roman"/>
          <w:snapToGrid/>
          <w:color w:val="000000"/>
          <w:sz w:val="28"/>
          <w:szCs w:val="28"/>
        </w:rPr>
        <w:t>.</w:t>
      </w:r>
      <w:proofErr w:type="gramEnd"/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</w:t>
      </w:r>
      <w:proofErr w:type="spellStart"/>
      <w:r w:rsidR="00713091">
        <w:rPr>
          <w:b w:val="0"/>
          <w:i w:val="0"/>
          <w:sz w:val="28"/>
          <w:szCs w:val="28"/>
        </w:rPr>
        <w:t>Троснянского</w:t>
      </w:r>
      <w:proofErr w:type="spellEnd"/>
      <w:r w:rsidR="00713091">
        <w:rPr>
          <w:b w:val="0"/>
          <w:i w:val="0"/>
          <w:sz w:val="28"/>
          <w:szCs w:val="28"/>
        </w:rPr>
        <w:t xml:space="preserve"> района и </w:t>
      </w:r>
      <w:proofErr w:type="spellStart"/>
      <w:r w:rsidR="00713091">
        <w:rPr>
          <w:b w:val="0"/>
          <w:i w:val="0"/>
          <w:sz w:val="28"/>
          <w:szCs w:val="28"/>
        </w:rPr>
        <w:t>непрограммным</w:t>
      </w:r>
      <w:proofErr w:type="spellEnd"/>
      <w:r w:rsidR="00713091">
        <w:rPr>
          <w:b w:val="0"/>
          <w:i w:val="0"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D443FB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201</w:t>
      </w:r>
      <w:r w:rsidR="00594FE9">
        <w:rPr>
          <w:b w:val="0"/>
          <w:i w:val="0"/>
          <w:sz w:val="28"/>
          <w:szCs w:val="28"/>
        </w:rPr>
        <w:t>6</w:t>
      </w:r>
      <w:r w:rsidR="00713091">
        <w:rPr>
          <w:b w:val="0"/>
          <w:i w:val="0"/>
          <w:sz w:val="28"/>
          <w:szCs w:val="28"/>
        </w:rPr>
        <w:t xml:space="preserve"> год согласно приложению </w:t>
      </w:r>
      <w:r w:rsidR="00594FE9">
        <w:rPr>
          <w:b w:val="0"/>
          <w:i w:val="0"/>
          <w:sz w:val="28"/>
          <w:szCs w:val="28"/>
        </w:rPr>
        <w:t>9</w:t>
      </w:r>
      <w:r w:rsidR="00713091">
        <w:rPr>
          <w:b w:val="0"/>
          <w:i w:val="0"/>
          <w:sz w:val="28"/>
          <w:szCs w:val="28"/>
        </w:rPr>
        <w:t xml:space="preserve"> к настоящему решению</w:t>
      </w:r>
      <w:r w:rsidR="00D443FB">
        <w:rPr>
          <w:b w:val="0"/>
          <w:i w:val="0"/>
          <w:sz w:val="28"/>
          <w:szCs w:val="28"/>
        </w:rPr>
        <w:t>.</w:t>
      </w:r>
    </w:p>
    <w:p w:rsidR="00C046F9" w:rsidRDefault="00C046F9" w:rsidP="004629C6">
      <w:pPr>
        <w:pStyle w:val="3"/>
        <w:ind w:firstLine="720"/>
        <w:rPr>
          <w:b w:val="0"/>
          <w:i w:val="0"/>
          <w:sz w:val="28"/>
          <w:szCs w:val="28"/>
        </w:rPr>
      </w:pPr>
      <w:r w:rsidRPr="008E12B8">
        <w:rPr>
          <w:b w:val="0"/>
          <w:i w:val="0"/>
          <w:sz w:val="28"/>
          <w:szCs w:val="28"/>
        </w:rPr>
        <w:t>Субсидии юридическим лицам независимо от организационно-правовой формы образования, индивидуальным предпринимателям и физическим лица</w:t>
      </w:r>
      <w:proofErr w:type="gramStart"/>
      <w:r w:rsidRPr="008E12B8">
        <w:rPr>
          <w:b w:val="0"/>
          <w:i w:val="0"/>
          <w:sz w:val="28"/>
          <w:szCs w:val="28"/>
        </w:rPr>
        <w:t>м-</w:t>
      </w:r>
      <w:proofErr w:type="gramEnd"/>
      <w:r w:rsidRPr="008E12B8">
        <w:rPr>
          <w:b w:val="0"/>
          <w:i w:val="0"/>
          <w:sz w:val="28"/>
          <w:szCs w:val="28"/>
        </w:rPr>
        <w:t xml:space="preserve"> производителям товаров (работ, услуг), субвенции, межбюджетные субсидии, иные межбюджетные трансферты, предусмотренные настоящим решением, предоставляются в порядке, установленном администрацией </w:t>
      </w:r>
      <w:proofErr w:type="spellStart"/>
      <w:r w:rsidRPr="008E12B8">
        <w:rPr>
          <w:b w:val="0"/>
          <w:i w:val="0"/>
          <w:sz w:val="28"/>
          <w:szCs w:val="28"/>
        </w:rPr>
        <w:t>Троснянского</w:t>
      </w:r>
      <w:proofErr w:type="spellEnd"/>
      <w:r w:rsidRPr="008E12B8">
        <w:rPr>
          <w:b w:val="0"/>
          <w:i w:val="0"/>
          <w:sz w:val="28"/>
          <w:szCs w:val="28"/>
        </w:rPr>
        <w:t xml:space="preserve"> района.</w:t>
      </w:r>
    </w:p>
    <w:p w:rsidR="00BC6DD6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7. Утвердить прогнозируемое поступление доходов и распределение бюджетных ассигнований Дорожного фонда </w:t>
      </w:r>
      <w:proofErr w:type="spellStart"/>
      <w:r>
        <w:rPr>
          <w:b w:val="0"/>
          <w:i w:val="0"/>
          <w:sz w:val="28"/>
          <w:szCs w:val="28"/>
        </w:rPr>
        <w:t>Троснянского</w:t>
      </w:r>
      <w:proofErr w:type="spellEnd"/>
      <w:r>
        <w:rPr>
          <w:b w:val="0"/>
          <w:i w:val="0"/>
          <w:sz w:val="28"/>
          <w:szCs w:val="28"/>
        </w:rPr>
        <w:t xml:space="preserve"> муниципального района</w:t>
      </w:r>
      <w:r w:rsidR="00D443F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на 201</w:t>
      </w:r>
      <w:r w:rsidR="00B1123A">
        <w:rPr>
          <w:b w:val="0"/>
          <w:i w:val="0"/>
          <w:sz w:val="28"/>
          <w:szCs w:val="28"/>
        </w:rPr>
        <w:t>6</w:t>
      </w:r>
      <w:r>
        <w:rPr>
          <w:b w:val="0"/>
          <w:i w:val="0"/>
          <w:sz w:val="28"/>
          <w:szCs w:val="28"/>
        </w:rPr>
        <w:t xml:space="preserve"> год  согласно приложению </w:t>
      </w:r>
      <w:r w:rsidR="00362C02">
        <w:rPr>
          <w:b w:val="0"/>
          <w:i w:val="0"/>
          <w:sz w:val="28"/>
          <w:szCs w:val="28"/>
        </w:rPr>
        <w:t>1</w:t>
      </w:r>
      <w:r w:rsidR="00A92D6D">
        <w:rPr>
          <w:b w:val="0"/>
          <w:i w:val="0"/>
          <w:sz w:val="28"/>
          <w:szCs w:val="28"/>
        </w:rPr>
        <w:t>0</w:t>
      </w:r>
      <w:r>
        <w:rPr>
          <w:b w:val="0"/>
          <w:i w:val="0"/>
          <w:sz w:val="28"/>
          <w:szCs w:val="28"/>
        </w:rPr>
        <w:t xml:space="preserve"> к настоящему решению</w:t>
      </w:r>
      <w:r w:rsidR="00D443FB">
        <w:rPr>
          <w:b w:val="0"/>
          <w:i w:val="0"/>
          <w:sz w:val="28"/>
          <w:szCs w:val="28"/>
        </w:rPr>
        <w:t>.</w:t>
      </w:r>
    </w:p>
    <w:p w:rsidR="00C046F9" w:rsidRPr="008E12B8" w:rsidRDefault="00B04EF6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 и муниципальных казенных учреждений: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- администрация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 и </w:t>
      </w:r>
      <w:proofErr w:type="spellStart"/>
      <w:r w:rsidRPr="008E12B8">
        <w:rPr>
          <w:color w:val="000000"/>
          <w:sz w:val="28"/>
          <w:szCs w:val="28"/>
        </w:rPr>
        <w:t>Троснянский</w:t>
      </w:r>
      <w:proofErr w:type="spellEnd"/>
      <w:r w:rsidRPr="008E12B8">
        <w:rPr>
          <w:color w:val="000000"/>
          <w:sz w:val="28"/>
          <w:szCs w:val="28"/>
        </w:rPr>
        <w:t xml:space="preserve"> районный Совет народных депутатов не вправе принимать решения, приводящие к увеличению в 201</w:t>
      </w:r>
      <w:r w:rsidR="00D443FB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 и работников муниципальных казенных учреждений;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заключение и оплата казенными учреждениями и органами местного самоуправления договоров (соглашений,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 контрактов), исполнение которых осуществляется за  счет средств бюджета муниципального района, обязательства, принятые муниципальными казенными учреждениями и органами местного самоуправления района сверх доведенных им лимитов бюджетных обязательств, не подлежат оплате за счет средств бюджета муниципального района;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t>- не подлежат оплате обязательства, принятые муниципальными казенными учреждениями и органами местного самоуправления, вытекающие из муниципальных контрактов (договоров)</w:t>
      </w:r>
      <w:r w:rsidR="006B0F06" w:rsidRPr="008E12B8">
        <w:rPr>
          <w:color w:val="000000"/>
          <w:sz w:val="28"/>
          <w:szCs w:val="28"/>
        </w:rPr>
        <w:t>,</w:t>
      </w:r>
      <w:r w:rsidRPr="008E12B8">
        <w:rPr>
          <w:color w:val="000000"/>
          <w:sz w:val="28"/>
          <w:szCs w:val="28"/>
        </w:rPr>
        <w:t xml:space="preserve"> заключенных на</w:t>
      </w:r>
      <w:r w:rsidR="006B0F06" w:rsidRPr="008E12B8">
        <w:rPr>
          <w:color w:val="000000"/>
          <w:sz w:val="28"/>
          <w:szCs w:val="28"/>
        </w:rPr>
        <w:t>,</w:t>
      </w:r>
      <w:r w:rsidRPr="008E12B8">
        <w:rPr>
          <w:color w:val="000000"/>
          <w:sz w:val="28"/>
          <w:szCs w:val="28"/>
        </w:rPr>
        <w:t xml:space="preserve"> сумму превышающую</w:t>
      </w:r>
      <w:r w:rsidR="00DA7FF2" w:rsidRPr="008E12B8">
        <w:rPr>
          <w:color w:val="000000"/>
          <w:sz w:val="28"/>
          <w:szCs w:val="28"/>
        </w:rPr>
        <w:t>,</w:t>
      </w:r>
      <w:r w:rsidRPr="008E12B8">
        <w:rPr>
          <w:color w:val="000000"/>
          <w:sz w:val="28"/>
          <w:szCs w:val="28"/>
        </w:rPr>
        <w:t xml:space="preserve"> установленный Центральным банком  Российской Федерации</w:t>
      </w:r>
      <w:r w:rsidR="006B0F06" w:rsidRPr="008E12B8">
        <w:rPr>
          <w:color w:val="000000"/>
          <w:sz w:val="28"/>
          <w:szCs w:val="28"/>
        </w:rPr>
        <w:t xml:space="preserve"> предельный размер расчетов наличными деньгами в Российской Федерации</w:t>
      </w:r>
      <w:r w:rsidRPr="008E12B8">
        <w:rPr>
          <w:color w:val="000000"/>
          <w:sz w:val="28"/>
          <w:szCs w:val="28"/>
        </w:rPr>
        <w:t xml:space="preserve"> между юридическими лицами  по одной сделке, сведения по которым  не включены в установленном Правительством Российской Федерации порядке в  реестр муниципальных контрактов</w:t>
      </w:r>
      <w:r w:rsidR="006B0F06" w:rsidRPr="008E12B8">
        <w:rPr>
          <w:color w:val="000000"/>
          <w:sz w:val="28"/>
          <w:szCs w:val="28"/>
        </w:rPr>
        <w:t>, заключенных</w:t>
      </w:r>
      <w:r w:rsidRPr="008E12B8">
        <w:rPr>
          <w:color w:val="000000"/>
          <w:sz w:val="28"/>
          <w:szCs w:val="28"/>
        </w:rPr>
        <w:t xml:space="preserve"> от имени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района.</w:t>
      </w:r>
      <w:proofErr w:type="gramEnd"/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proofErr w:type="gramStart"/>
      <w:r w:rsidRPr="008E12B8">
        <w:rPr>
          <w:sz w:val="28"/>
          <w:szCs w:val="28"/>
        </w:rPr>
        <w:t>1) в размере 100 процентов суммы договора (контракта) – по договорам (контрактам)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служащих,</w:t>
      </w:r>
      <w:r w:rsidR="00895766">
        <w:rPr>
          <w:sz w:val="28"/>
          <w:szCs w:val="28"/>
        </w:rPr>
        <w:t xml:space="preserve"> научно-практических и иных конференциях, проведения олимпиад школьников,</w:t>
      </w:r>
      <w:r w:rsidRPr="008E12B8">
        <w:rPr>
          <w:sz w:val="28"/>
          <w:szCs w:val="28"/>
        </w:rPr>
        <w:t xml:space="preserve">  по договорам обязательного страхования гражданской ответственности владельцев транспортных средств,</w:t>
      </w:r>
      <w:r w:rsidR="008F34CA" w:rsidRPr="008E12B8">
        <w:rPr>
          <w:sz w:val="28"/>
          <w:szCs w:val="28"/>
        </w:rPr>
        <w:t xml:space="preserve"> о приобретении</w:t>
      </w:r>
      <w:r w:rsidR="002B2872">
        <w:rPr>
          <w:sz w:val="28"/>
          <w:szCs w:val="28"/>
        </w:rPr>
        <w:t xml:space="preserve"> </w:t>
      </w:r>
      <w:proofErr w:type="spellStart"/>
      <w:r w:rsidR="008F34CA" w:rsidRPr="008E12B8">
        <w:rPr>
          <w:sz w:val="28"/>
          <w:szCs w:val="28"/>
        </w:rPr>
        <w:t>ави</w:t>
      </w:r>
      <w:r w:rsidR="007B1377">
        <w:rPr>
          <w:sz w:val="28"/>
          <w:szCs w:val="28"/>
        </w:rPr>
        <w:t>а</w:t>
      </w:r>
      <w:r w:rsidR="008F34CA" w:rsidRPr="008E12B8">
        <w:rPr>
          <w:sz w:val="28"/>
          <w:szCs w:val="28"/>
        </w:rPr>
        <w:t>-железнодорожных</w:t>
      </w:r>
      <w:proofErr w:type="spellEnd"/>
      <w:r w:rsidR="002B2872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>билетов,</w:t>
      </w:r>
      <w:r w:rsidR="002B2872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>билетов для проезда городским и</w:t>
      </w:r>
      <w:proofErr w:type="gramEnd"/>
      <w:r w:rsidR="008F34CA" w:rsidRPr="008E12B8">
        <w:rPr>
          <w:sz w:val="28"/>
          <w:szCs w:val="28"/>
        </w:rPr>
        <w:t xml:space="preserve"> пригородным транспортом,</w:t>
      </w:r>
      <w:r w:rsidRPr="008E12B8">
        <w:rPr>
          <w:sz w:val="28"/>
          <w:szCs w:val="28"/>
        </w:rPr>
        <w:t xml:space="preserve"> </w:t>
      </w:r>
      <w:r w:rsidR="00895766">
        <w:rPr>
          <w:sz w:val="28"/>
          <w:szCs w:val="28"/>
        </w:rPr>
        <w:t>на</w:t>
      </w:r>
      <w:r w:rsidRPr="008E12B8">
        <w:rPr>
          <w:sz w:val="28"/>
          <w:szCs w:val="28"/>
        </w:rPr>
        <w:t xml:space="preserve"> путевки для оздоровления и отдыха детей</w:t>
      </w:r>
      <w:r w:rsidR="00895766">
        <w:rPr>
          <w:sz w:val="28"/>
          <w:szCs w:val="28"/>
        </w:rPr>
        <w:t xml:space="preserve">, по предоставлению услуг. Связанных с проведением выставочно-ярмарочных мероприятий (выставок, ярмарок, форумов, конгрессов, презентаций), на оплату расходов, связанных со служебными командировками лиц, замещающих муниципальные должности </w:t>
      </w:r>
      <w:proofErr w:type="spellStart"/>
      <w:r w:rsidR="00895766">
        <w:rPr>
          <w:sz w:val="28"/>
          <w:szCs w:val="28"/>
        </w:rPr>
        <w:t>Троснянского</w:t>
      </w:r>
      <w:proofErr w:type="spellEnd"/>
      <w:r w:rsidR="00895766">
        <w:rPr>
          <w:sz w:val="28"/>
          <w:szCs w:val="28"/>
        </w:rPr>
        <w:t xml:space="preserve"> района с последующим документальным подтверждением по фа</w:t>
      </w:r>
      <w:r w:rsidR="00FF5CFF">
        <w:rPr>
          <w:sz w:val="28"/>
          <w:szCs w:val="28"/>
        </w:rPr>
        <w:t>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 xml:space="preserve">2) в размере 30 процентов суммы договора (контракта), если иное не предусмотрено законодательством Российской Федерации, нормативными правовыми актами  Правительства Орловской области и администрации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района, - по остальным договорам (контрактам).</w:t>
      </w:r>
    </w:p>
    <w:p w:rsidR="00C046F9" w:rsidRPr="008E12B8" w:rsidRDefault="00C046F9" w:rsidP="00895766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 предельный размер представительских расходов в размере 0,5 процента от расходов на функционирование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районного Совета народных депутатов, администрации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на 201</w:t>
      </w:r>
      <w:r w:rsidR="00D5459B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 по целевой статье классификации расходов бюджета муниципального района </w:t>
      </w:r>
      <w:r w:rsidR="00594FE9" w:rsidRPr="00594FE9">
        <w:rPr>
          <w:bCs/>
          <w:sz w:val="28"/>
          <w:szCs w:val="28"/>
        </w:rPr>
        <w:t xml:space="preserve">НР00080080 </w:t>
      </w:r>
      <w:r w:rsidRPr="008E12B8">
        <w:rPr>
          <w:sz w:val="28"/>
          <w:szCs w:val="28"/>
        </w:rPr>
        <w:t xml:space="preserve">«Центральный аппарат». Порядок использования представительских расходов устанавливается соответствующим органом местного самоуправления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 и Орловской области нормативы бюджетных расходов по соответствующим мероприятиям и видам деятельности органов местного самоуправления 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EE3120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 Установить, что средства</w:t>
      </w:r>
      <w:r w:rsidR="00DA7FF2" w:rsidRPr="008E12B8">
        <w:rPr>
          <w:color w:val="000000"/>
          <w:sz w:val="28"/>
          <w:szCs w:val="28"/>
        </w:rPr>
        <w:t>,</w:t>
      </w:r>
      <w:r w:rsidR="00C046F9" w:rsidRPr="008E12B8">
        <w:rPr>
          <w:color w:val="000000"/>
          <w:sz w:val="28"/>
          <w:szCs w:val="28"/>
        </w:rPr>
        <w:t xml:space="preserve"> полученные муниципальными казенными учреждениями от приносящей доход деятельности</w:t>
      </w:r>
      <w:r w:rsidR="00B50E6E" w:rsidRPr="008E12B8">
        <w:rPr>
          <w:color w:val="000000"/>
          <w:sz w:val="28"/>
          <w:szCs w:val="28"/>
        </w:rPr>
        <w:t xml:space="preserve">, </w:t>
      </w:r>
      <w:r w:rsidR="00C046F9" w:rsidRPr="008E12B8">
        <w:rPr>
          <w:color w:val="000000"/>
          <w:sz w:val="28"/>
          <w:szCs w:val="28"/>
        </w:rPr>
        <w:t>поступают в доход бюджета муниципального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соответствует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 имущество</w:t>
      </w:r>
      <w:r w:rsidR="00007503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поступают в самостоятельное распоряжение бюджетного учреждения.</w:t>
      </w:r>
    </w:p>
    <w:p w:rsidR="00C046F9" w:rsidRPr="008E12B8" w:rsidRDefault="00EE3120" w:rsidP="004629C6">
      <w:pPr>
        <w:pStyle w:val="a3"/>
        <w:ind w:firstLin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10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</w:t>
      </w:r>
      <w:r w:rsidR="000236FE">
        <w:rPr>
          <w:color w:val="000000"/>
          <w:sz w:val="28"/>
          <w:szCs w:val="28"/>
        </w:rPr>
        <w:t xml:space="preserve">что </w:t>
      </w:r>
      <w:r w:rsidR="00C046F9" w:rsidRPr="008E12B8">
        <w:rPr>
          <w:color w:val="000000"/>
          <w:sz w:val="28"/>
          <w:szCs w:val="28"/>
        </w:rPr>
        <w:t xml:space="preserve">в соответствии с </w:t>
      </w:r>
      <w:r w:rsidR="000568DC">
        <w:rPr>
          <w:color w:val="000000"/>
          <w:sz w:val="28"/>
          <w:szCs w:val="28"/>
        </w:rPr>
        <w:t xml:space="preserve">главой 3.1 решения </w:t>
      </w:r>
      <w:proofErr w:type="spellStart"/>
      <w:r w:rsidR="000568DC">
        <w:rPr>
          <w:color w:val="000000"/>
          <w:sz w:val="28"/>
          <w:szCs w:val="28"/>
        </w:rPr>
        <w:t>Троснянского</w:t>
      </w:r>
      <w:proofErr w:type="spellEnd"/>
      <w:r w:rsidR="000568DC">
        <w:rPr>
          <w:color w:val="000000"/>
          <w:sz w:val="28"/>
          <w:szCs w:val="28"/>
        </w:rPr>
        <w:t xml:space="preserve"> районного Совета народных депутатов от 25 мая 2015 года №364 «Об утверждении Положения «О бюджетном процессе в </w:t>
      </w:r>
      <w:proofErr w:type="spellStart"/>
      <w:r w:rsidR="000568DC">
        <w:rPr>
          <w:color w:val="000000"/>
          <w:sz w:val="28"/>
          <w:szCs w:val="28"/>
        </w:rPr>
        <w:t>Троснян</w:t>
      </w:r>
      <w:r w:rsidR="00FF5CFF">
        <w:rPr>
          <w:color w:val="000000"/>
          <w:sz w:val="28"/>
          <w:szCs w:val="28"/>
        </w:rPr>
        <w:t>с</w:t>
      </w:r>
      <w:r w:rsidR="000568DC">
        <w:rPr>
          <w:color w:val="000000"/>
          <w:sz w:val="28"/>
          <w:szCs w:val="28"/>
        </w:rPr>
        <w:t>ком</w:t>
      </w:r>
      <w:proofErr w:type="spellEnd"/>
      <w:r w:rsidR="000568DC">
        <w:rPr>
          <w:color w:val="000000"/>
          <w:sz w:val="28"/>
          <w:szCs w:val="28"/>
        </w:rPr>
        <w:t xml:space="preserve"> мун</w:t>
      </w:r>
      <w:r w:rsidR="00FF5CFF">
        <w:rPr>
          <w:color w:val="000000"/>
          <w:sz w:val="28"/>
          <w:szCs w:val="28"/>
        </w:rPr>
        <w:t>и</w:t>
      </w:r>
      <w:r w:rsidR="000568DC">
        <w:rPr>
          <w:color w:val="000000"/>
          <w:sz w:val="28"/>
          <w:szCs w:val="28"/>
        </w:rPr>
        <w:t xml:space="preserve">ципальном районе» </w:t>
      </w:r>
      <w:r w:rsidR="00124701" w:rsidRPr="008E12B8">
        <w:rPr>
          <w:color w:val="000000"/>
          <w:sz w:val="28"/>
          <w:szCs w:val="28"/>
        </w:rPr>
        <w:t>следующие</w:t>
      </w:r>
      <w:r w:rsidR="000568DC">
        <w:rPr>
          <w:color w:val="000000"/>
          <w:sz w:val="28"/>
          <w:szCs w:val="28"/>
        </w:rPr>
        <w:t xml:space="preserve"> дополнительные</w:t>
      </w:r>
      <w:r w:rsidR="00124701" w:rsidRPr="008E12B8">
        <w:rPr>
          <w:color w:val="000000"/>
          <w:sz w:val="28"/>
          <w:szCs w:val="28"/>
        </w:rPr>
        <w:t xml:space="preserve"> основания для внесения в 201</w:t>
      </w:r>
      <w:r w:rsidR="00007503">
        <w:rPr>
          <w:color w:val="000000"/>
          <w:sz w:val="28"/>
          <w:szCs w:val="28"/>
        </w:rPr>
        <w:t>6</w:t>
      </w:r>
      <w:r w:rsidR="00124701" w:rsidRPr="008E12B8">
        <w:rPr>
          <w:color w:val="000000"/>
          <w:sz w:val="28"/>
          <w:szCs w:val="28"/>
        </w:rPr>
        <w:t xml:space="preserve"> году 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</w:t>
      </w:r>
      <w:proofErr w:type="gramEnd"/>
      <w:r w:rsidR="00124701" w:rsidRPr="008E12B8">
        <w:rPr>
          <w:color w:val="000000"/>
          <w:sz w:val="28"/>
          <w:szCs w:val="28"/>
        </w:rPr>
        <w:t xml:space="preserve">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8E12B8">
        <w:rPr>
          <w:sz w:val="28"/>
          <w:szCs w:val="28"/>
        </w:rPr>
        <w:t xml:space="preserve">наказов избирателей депутатам </w:t>
      </w:r>
      <w:proofErr w:type="spellStart"/>
      <w:r w:rsidR="00814FE4" w:rsidRPr="008E12B8">
        <w:rPr>
          <w:sz w:val="28"/>
          <w:szCs w:val="28"/>
        </w:rPr>
        <w:t>Троснянского</w:t>
      </w:r>
      <w:proofErr w:type="spellEnd"/>
      <w:r w:rsidR="00814FE4" w:rsidRPr="008E12B8">
        <w:rPr>
          <w:sz w:val="28"/>
          <w:szCs w:val="28"/>
        </w:rPr>
        <w:t xml:space="preserve"> районного </w:t>
      </w:r>
      <w:r w:rsidR="002406FB">
        <w:rPr>
          <w:sz w:val="28"/>
          <w:szCs w:val="28"/>
        </w:rPr>
        <w:t>С</w:t>
      </w:r>
      <w:r w:rsidR="00814FE4" w:rsidRPr="008E12B8">
        <w:rPr>
          <w:sz w:val="28"/>
          <w:szCs w:val="28"/>
        </w:rPr>
        <w:t>овета 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</w:t>
      </w:r>
      <w:proofErr w:type="gramStart"/>
      <w:r w:rsidRPr="008E12B8">
        <w:rPr>
          <w:sz w:val="28"/>
          <w:szCs w:val="28"/>
        </w:rPr>
        <w:t>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proofErr w:type="gramEnd"/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 xml:space="preserve">администрации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 xml:space="preserve">) перераспределение бюджетных ассигнований в пределах, предусмотренных настоящим </w:t>
      </w:r>
      <w:r>
        <w:rPr>
          <w:sz w:val="28"/>
          <w:szCs w:val="28"/>
        </w:rPr>
        <w:t>решением</w:t>
      </w:r>
      <w:r w:rsidR="000568DC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, в случае внесения изменений в постановления </w:t>
      </w:r>
      <w:r w:rsidR="001C236C" w:rsidRPr="008E12B8">
        <w:rPr>
          <w:sz w:val="28"/>
          <w:szCs w:val="28"/>
        </w:rPr>
        <w:t xml:space="preserve">администрации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Орловской области об утверждении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>;</w:t>
      </w:r>
      <w:proofErr w:type="gramEnd"/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между группами и подгруппами </w:t>
      </w:r>
      <w:proofErr w:type="gramStart"/>
      <w:r w:rsidR="00E1558E" w:rsidRPr="008E12B8">
        <w:rPr>
          <w:sz w:val="28"/>
          <w:szCs w:val="28"/>
        </w:rPr>
        <w:t>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proofErr w:type="gramEnd"/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</w:t>
      </w:r>
      <w:proofErr w:type="gramStart"/>
      <w:r w:rsidR="00E1558E" w:rsidRPr="008E12B8">
        <w:rPr>
          <w:sz w:val="28"/>
          <w:szCs w:val="28"/>
        </w:rPr>
        <w:t>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</w:t>
      </w:r>
      <w:proofErr w:type="gram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>, в соответствии с ф</w:t>
      </w:r>
      <w:r w:rsidR="005F57F2">
        <w:rPr>
          <w:sz w:val="28"/>
          <w:szCs w:val="28"/>
        </w:rPr>
        <w:t>актическим поступлением средств;</w:t>
      </w:r>
    </w:p>
    <w:p w:rsidR="005F57F2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решений.</w:t>
      </w:r>
    </w:p>
    <w:p w:rsidR="000568DC" w:rsidRDefault="000568D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2016 году в сводную бюджетную роспись бюджета муниципального района могут быть внесены изменения без внесения изменений в решение о бюджете на увеличение бюджетных ассигнований текущего года: </w:t>
      </w:r>
    </w:p>
    <w:p w:rsidR="000568DC" w:rsidRDefault="000568D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соответствии с пунктом 4 </w:t>
      </w:r>
      <w:r w:rsidR="000236FE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179.4 и абзацем пятнадцатым пункта 3 статьи 217 Бюджетного кодекса Российской Федерации по расходам Дорожного фонда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объеме, не превышающем остатка не использованных на начало текущего финансового года бюджетных ассигнований;</w:t>
      </w:r>
    </w:p>
    <w:p w:rsidR="000568DC" w:rsidRPr="008E12B8" w:rsidRDefault="000568DC" w:rsidP="00BB7B3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B7B31">
        <w:rPr>
          <w:rFonts w:ascii="Times New Roman" w:hAnsi="Times New Roman" w:cs="Times New Roman"/>
          <w:sz w:val="28"/>
          <w:szCs w:val="28"/>
        </w:rPr>
        <w:t xml:space="preserve">2) </w:t>
      </w:r>
      <w:r w:rsidR="00BB7B31" w:rsidRPr="00BB7B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BB7B31" w:rsidRPr="00BB7B31">
          <w:rPr>
            <w:rFonts w:ascii="Times New Roman" w:hAnsi="Times New Roman" w:cs="Times New Roman"/>
            <w:sz w:val="28"/>
            <w:szCs w:val="28"/>
          </w:rPr>
          <w:t>абзацем девятым пункта 3 статьи 217</w:t>
        </w:r>
      </w:hyperlink>
      <w:r w:rsidR="00BB7B31" w:rsidRPr="00BB7B3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</w:t>
      </w:r>
      <w:r w:rsidR="00BB7B31">
        <w:rPr>
          <w:rFonts w:ascii="Times New Roman" w:hAnsi="Times New Roman" w:cs="Times New Roman"/>
          <w:sz w:val="28"/>
          <w:szCs w:val="28"/>
        </w:rPr>
        <w:t>решением</w:t>
      </w:r>
      <w:r w:rsidR="00BB7B31" w:rsidRPr="00BB7B31">
        <w:rPr>
          <w:rFonts w:ascii="Times New Roman" w:hAnsi="Times New Roman" w:cs="Times New Roman"/>
          <w:sz w:val="28"/>
          <w:szCs w:val="28"/>
        </w:rPr>
        <w:t xml:space="preserve"> о бюджете, включая поступления в виде расходных расписаний о доведении главными распорядителями бюджетных средств </w:t>
      </w:r>
      <w:r w:rsidR="00BB7B31">
        <w:rPr>
          <w:rFonts w:ascii="Times New Roman" w:hAnsi="Times New Roman" w:cs="Times New Roman"/>
          <w:sz w:val="28"/>
          <w:szCs w:val="28"/>
        </w:rPr>
        <w:t>областного</w:t>
      </w:r>
      <w:r w:rsidR="00BB7B31" w:rsidRPr="00BB7B31">
        <w:rPr>
          <w:rFonts w:ascii="Times New Roman" w:hAnsi="Times New Roman" w:cs="Times New Roman"/>
          <w:sz w:val="28"/>
          <w:szCs w:val="28"/>
        </w:rPr>
        <w:t xml:space="preserve"> бюджета лимитов по целевым безвозмездным поступлениям, предоставление которых</w:t>
      </w:r>
      <w:proofErr w:type="gramEnd"/>
      <w:r w:rsidR="00BB7B31" w:rsidRPr="00BB7B31">
        <w:rPr>
          <w:rFonts w:ascii="Times New Roman" w:hAnsi="Times New Roman" w:cs="Times New Roman"/>
          <w:sz w:val="28"/>
          <w:szCs w:val="28"/>
        </w:rPr>
        <w:t xml:space="preserve"> осуществляется в пределах суммы, необходимой для оплаты денежных обязательств по расходам получателей средств бюджета </w:t>
      </w:r>
      <w:r w:rsidR="00BB7B3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B7B31" w:rsidRPr="00BB7B31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данные межбюджетные трансферты.</w:t>
      </w:r>
    </w:p>
    <w:p w:rsidR="00524B25" w:rsidRPr="008E12B8" w:rsidRDefault="001C236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Установить, что при заключении соглашений с областными органами исполнительной власти объем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Pr="008E12B8">
        <w:rPr>
          <w:sz w:val="28"/>
          <w:szCs w:val="28"/>
        </w:rPr>
        <w:t xml:space="preserve"> за счет средств бюджета муниципального района не может превышать установленный Правительством Российской Федерации</w:t>
      </w:r>
      <w:r w:rsidR="00E1066D" w:rsidRPr="008E12B8">
        <w:rPr>
          <w:sz w:val="28"/>
          <w:szCs w:val="28"/>
        </w:rPr>
        <w:t>, Правительством Орловской области</w:t>
      </w:r>
      <w:r w:rsidRPr="008E12B8">
        <w:rPr>
          <w:sz w:val="28"/>
          <w:szCs w:val="28"/>
        </w:rPr>
        <w:t xml:space="preserve"> и (или) министерствами Российской Федерации</w:t>
      </w:r>
      <w:r w:rsidR="00E1066D" w:rsidRPr="008E12B8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уровень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Pr="008E12B8">
        <w:rPr>
          <w:sz w:val="28"/>
          <w:szCs w:val="28"/>
        </w:rPr>
        <w:t>.</w:t>
      </w:r>
    </w:p>
    <w:p w:rsidR="00B573B7" w:rsidRPr="008E12B8" w:rsidRDefault="0085173A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</w:t>
      </w:r>
      <w:r w:rsidR="00FF5C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B573B7" w:rsidRPr="008E12B8">
        <w:rPr>
          <w:color w:val="000000"/>
          <w:sz w:val="28"/>
          <w:szCs w:val="28"/>
        </w:rPr>
        <w:t>е использованные по состоянию на 1 января 201</w:t>
      </w:r>
      <w:r w:rsidR="005F57F2">
        <w:rPr>
          <w:color w:val="000000"/>
          <w:sz w:val="28"/>
          <w:szCs w:val="28"/>
        </w:rPr>
        <w:t>6</w:t>
      </w:r>
      <w:r w:rsidR="00B573B7"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 w:rsidR="005F57F2">
        <w:rPr>
          <w:color w:val="000000"/>
          <w:sz w:val="28"/>
          <w:szCs w:val="28"/>
        </w:rPr>
        <w:t>, имеющих целевое назначение,</w:t>
      </w:r>
      <w:r w:rsidR="00B573B7"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 w:rsidR="005F57F2"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</w:t>
      </w:r>
      <w:r w:rsidR="00B573B7" w:rsidRPr="008E12B8">
        <w:rPr>
          <w:color w:val="000000"/>
          <w:sz w:val="28"/>
          <w:szCs w:val="28"/>
        </w:rPr>
        <w:t>.</w:t>
      </w:r>
    </w:p>
    <w:p w:rsidR="00C046F9" w:rsidRPr="008E12B8" w:rsidRDefault="002148D8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1</w:t>
      </w:r>
      <w:r w:rsidR="00EE3120">
        <w:rPr>
          <w:color w:val="000000"/>
          <w:sz w:val="28"/>
          <w:szCs w:val="28"/>
        </w:rPr>
        <w:t>1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Утвердить распределение дотаций на выравнивание</w:t>
      </w:r>
      <w:r w:rsidR="00B0503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бюджетной обеспеченности сельских поселений</w:t>
      </w:r>
      <w:r w:rsidR="00B05037">
        <w:rPr>
          <w:color w:val="000000"/>
          <w:sz w:val="28"/>
          <w:szCs w:val="28"/>
        </w:rPr>
        <w:t xml:space="preserve"> на 2016 год </w:t>
      </w:r>
      <w:r w:rsidR="005F57F2">
        <w:rPr>
          <w:color w:val="000000"/>
          <w:sz w:val="28"/>
          <w:szCs w:val="28"/>
        </w:rPr>
        <w:t xml:space="preserve"> </w:t>
      </w:r>
      <w:r w:rsidR="001C24E0">
        <w:rPr>
          <w:color w:val="000000"/>
          <w:sz w:val="28"/>
          <w:szCs w:val="28"/>
        </w:rPr>
        <w:t>согласно приложению 1</w:t>
      </w:r>
      <w:r w:rsidR="00B05037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Порядок предоставления дотаций на поддержку мер по обеспечению сбалансированности бюджетов сельских поселений утверждается администрацией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Утвердить распределение субвенций</w:t>
      </w:r>
      <w:r w:rsidR="00F0172C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201</w:t>
      </w:r>
      <w:r w:rsidR="00F0172C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год согласно приложению </w:t>
      </w:r>
      <w:r w:rsidR="00B05037">
        <w:rPr>
          <w:color w:val="000000"/>
          <w:sz w:val="28"/>
          <w:szCs w:val="28"/>
        </w:rPr>
        <w:t xml:space="preserve">12 к настоящему решению. 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</w:r>
      <w:r w:rsidRPr="008E12B8">
        <w:rPr>
          <w:sz w:val="28"/>
          <w:szCs w:val="28"/>
        </w:rPr>
        <w:lastRenderedPageBreak/>
        <w:t xml:space="preserve">нодательства Орловской области 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C046F9" w:rsidRPr="008E12B8" w:rsidRDefault="00C046F9" w:rsidP="004629C6">
      <w:pPr>
        <w:ind w:firstLine="720"/>
        <w:jc w:val="both"/>
        <w:rPr>
          <w:color w:val="808080"/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EE3120">
        <w:rPr>
          <w:sz w:val="28"/>
          <w:szCs w:val="28"/>
        </w:rPr>
        <w:t>2</w:t>
      </w:r>
      <w:r w:rsidRPr="008E12B8">
        <w:rPr>
          <w:sz w:val="28"/>
          <w:szCs w:val="28"/>
        </w:rPr>
        <w:t>. Установить, что в 201</w:t>
      </w:r>
      <w:r w:rsidR="00F0172C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году бюджетам сельских поселений 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 могут предоставляться бюджетные кредиты из  бюджета муниципального района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поселений; для</w:t>
      </w:r>
      <w:r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 района;</w:t>
      </w:r>
      <w:r w:rsidRPr="008E12B8">
        <w:rPr>
          <w:sz w:val="28"/>
          <w:szCs w:val="28"/>
        </w:rPr>
        <w:t xml:space="preserve">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бедствий.</w:t>
      </w:r>
    </w:p>
    <w:p w:rsidR="00C046F9" w:rsidRDefault="00C046F9" w:rsidP="004629C6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 для частичного покрытия дефицитов бюджетов и покрытия временных кассовых разрывов, возникающих при исполнении бюджетов сельских поселений, - в размере до одной второй ставки рефинансирования Центрального банка Российской Федерации, действующей на день заключения договора о предоставлении бюджетного кредита.</w:t>
      </w:r>
      <w:r w:rsidR="008726F7" w:rsidRPr="008E12B8">
        <w:rPr>
          <w:snapToGrid w:val="0"/>
          <w:sz w:val="28"/>
          <w:szCs w:val="28"/>
        </w:rPr>
        <w:t xml:space="preserve"> Кредиты, выданные для осуществления мероприятий, связанных с ликвидацией последствий стихийных бедствий -0 процентов. </w:t>
      </w:r>
    </w:p>
    <w:p w:rsidR="006D55D7" w:rsidRPr="008E12B8" w:rsidRDefault="006D55D7" w:rsidP="004629C6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Использование бюджетных кредитов бюджетами сельских поселений </w:t>
      </w:r>
      <w:proofErr w:type="spellStart"/>
      <w:r>
        <w:rPr>
          <w:snapToGrid w:val="0"/>
          <w:sz w:val="28"/>
          <w:szCs w:val="28"/>
        </w:rPr>
        <w:t>Троснянского</w:t>
      </w:r>
      <w:proofErr w:type="spellEnd"/>
      <w:r>
        <w:rPr>
          <w:snapToGrid w:val="0"/>
          <w:sz w:val="28"/>
          <w:szCs w:val="28"/>
        </w:rPr>
        <w:t xml:space="preserve"> района осуществляется в соответствии с их целевым назначением, указанным в договоре. </w:t>
      </w:r>
    </w:p>
    <w:p w:rsidR="00C046F9" w:rsidRPr="008E12B8" w:rsidRDefault="00C046F9" w:rsidP="004629C6">
      <w:pPr>
        <w:ind w:firstLine="720"/>
        <w:jc w:val="both"/>
        <w:rPr>
          <w:b/>
          <w:i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Предоставление, использование и возврат сельскими поселениями </w:t>
      </w:r>
      <w:proofErr w:type="spellStart"/>
      <w:r w:rsidRPr="008E12B8">
        <w:rPr>
          <w:snapToGrid w:val="0"/>
          <w:sz w:val="28"/>
          <w:szCs w:val="28"/>
        </w:rPr>
        <w:t>Троснянского</w:t>
      </w:r>
      <w:proofErr w:type="spellEnd"/>
      <w:r w:rsidRPr="008E12B8">
        <w:rPr>
          <w:snapToGrid w:val="0"/>
          <w:sz w:val="28"/>
          <w:szCs w:val="28"/>
        </w:rPr>
        <w:t xml:space="preserve">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осуществляется в порядке, установленном администрацией </w:t>
      </w:r>
      <w:proofErr w:type="spellStart"/>
      <w:r w:rsidR="008726F7" w:rsidRPr="008E12B8">
        <w:rPr>
          <w:snapToGrid w:val="0"/>
          <w:sz w:val="28"/>
          <w:szCs w:val="28"/>
        </w:rPr>
        <w:t>Троснянского</w:t>
      </w:r>
      <w:proofErr w:type="spellEnd"/>
      <w:r w:rsidR="008726F7" w:rsidRPr="008E12B8">
        <w:rPr>
          <w:snapToGrid w:val="0"/>
          <w:sz w:val="28"/>
          <w:szCs w:val="28"/>
        </w:rPr>
        <w:t xml:space="preserve">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EE3120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.Установить верхний предел муниципального долга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по муниципальным гарантиям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на 1 января 201</w:t>
      </w:r>
      <w:r w:rsidR="008933DD">
        <w:rPr>
          <w:sz w:val="28"/>
          <w:szCs w:val="28"/>
        </w:rPr>
        <w:t>7 года в сумме 500,0 тыс. рублей</w:t>
      </w:r>
      <w:r w:rsidRPr="008E12B8">
        <w:rPr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Утвердить Программу муниципальных гарантий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</w:t>
      </w:r>
      <w:r w:rsidR="008933DD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на 201</w:t>
      </w:r>
      <w:r w:rsidR="008933DD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 согласно приложению </w:t>
      </w:r>
      <w:r w:rsidR="00B05037">
        <w:rPr>
          <w:sz w:val="28"/>
          <w:szCs w:val="28"/>
        </w:rPr>
        <w:t>13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EE3120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. </w:t>
      </w:r>
      <w:proofErr w:type="gramStart"/>
      <w:r w:rsidRPr="008E12B8">
        <w:rPr>
          <w:sz w:val="28"/>
          <w:szCs w:val="28"/>
        </w:rPr>
        <w:t xml:space="preserve">Установить, что законодательные и иные нормативные правовые акты, влекущие дополнительные расходы за счет средств  бюджета муниципального района в </w:t>
      </w:r>
      <w:r w:rsidR="008933DD">
        <w:rPr>
          <w:sz w:val="28"/>
          <w:szCs w:val="28"/>
        </w:rPr>
        <w:t>2016</w:t>
      </w:r>
      <w:r w:rsidRPr="008E12B8">
        <w:rPr>
          <w:sz w:val="28"/>
          <w:szCs w:val="28"/>
        </w:rPr>
        <w:t xml:space="preserve"> год</w:t>
      </w:r>
      <w:r w:rsidR="008933DD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 решение о бюджете при наличии</w:t>
      </w:r>
      <w:proofErr w:type="gramEnd"/>
      <w:r w:rsidRPr="008E12B8">
        <w:rPr>
          <w:sz w:val="28"/>
          <w:szCs w:val="28"/>
        </w:rPr>
        <w:t xml:space="preserve">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муниципального района   на 201</w:t>
      </w:r>
      <w:r w:rsidR="008933DD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 прекращают свое действие 31 декабря 201</w:t>
      </w:r>
      <w:r w:rsidR="008933DD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года</w:t>
      </w:r>
    </w:p>
    <w:p w:rsidR="002628B2" w:rsidRPr="008E12B8" w:rsidRDefault="002628B2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 Признать утратившими силу приложения 5,7,9,11,13,1</w:t>
      </w:r>
      <w:r w:rsidR="00D35E11">
        <w:rPr>
          <w:sz w:val="28"/>
          <w:szCs w:val="28"/>
        </w:rPr>
        <w:t>5</w:t>
      </w:r>
      <w:r>
        <w:rPr>
          <w:sz w:val="28"/>
          <w:szCs w:val="28"/>
        </w:rPr>
        <w:t>,1</w:t>
      </w:r>
      <w:r w:rsidR="00D35E11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81481B">
        <w:rPr>
          <w:sz w:val="28"/>
          <w:szCs w:val="28"/>
        </w:rPr>
        <w:t>19,</w:t>
      </w:r>
      <w:r>
        <w:rPr>
          <w:sz w:val="28"/>
          <w:szCs w:val="28"/>
        </w:rPr>
        <w:t>21</w:t>
      </w:r>
      <w:r w:rsidR="00D35E11">
        <w:rPr>
          <w:sz w:val="28"/>
          <w:szCs w:val="28"/>
        </w:rPr>
        <w:t>,23</w:t>
      </w:r>
      <w:r>
        <w:rPr>
          <w:sz w:val="28"/>
          <w:szCs w:val="28"/>
        </w:rPr>
        <w:t xml:space="preserve"> решения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</w:t>
      </w:r>
      <w:r w:rsidR="00B05037">
        <w:rPr>
          <w:sz w:val="28"/>
          <w:szCs w:val="28"/>
        </w:rPr>
        <w:t>29</w:t>
      </w:r>
      <w:r>
        <w:rPr>
          <w:sz w:val="28"/>
          <w:szCs w:val="28"/>
        </w:rPr>
        <w:t xml:space="preserve"> декабря 201</w:t>
      </w:r>
      <w:r w:rsidR="00B0503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B05037">
        <w:rPr>
          <w:sz w:val="28"/>
          <w:szCs w:val="28"/>
        </w:rPr>
        <w:t xml:space="preserve"> </w:t>
      </w:r>
      <w:r w:rsidR="00D35E11">
        <w:rPr>
          <w:sz w:val="28"/>
          <w:szCs w:val="28"/>
        </w:rPr>
        <w:t>328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муниципального района на 201</w:t>
      </w:r>
      <w:r w:rsidR="00B0503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201</w:t>
      </w:r>
      <w:r w:rsidR="00D35E11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B0503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2628B2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Pr="008E12B8">
        <w:rPr>
          <w:sz w:val="28"/>
          <w:szCs w:val="28"/>
        </w:rPr>
        <w:t xml:space="preserve"> вступает в силу с 1 января 201</w:t>
      </w:r>
      <w:r w:rsidR="008933DD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года.</w:t>
      </w: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844FD6">
      <w:pPr>
        <w:jc w:val="both"/>
        <w:rPr>
          <w:sz w:val="28"/>
          <w:szCs w:val="28"/>
        </w:rPr>
      </w:pPr>
      <w:r w:rsidRPr="00E24744">
        <w:rPr>
          <w:sz w:val="28"/>
          <w:szCs w:val="28"/>
        </w:rPr>
        <w:t xml:space="preserve">Председатель районного Совета </w:t>
      </w:r>
      <w:r>
        <w:rPr>
          <w:sz w:val="28"/>
          <w:szCs w:val="28"/>
        </w:rPr>
        <w:t xml:space="preserve">    </w:t>
      </w:r>
      <w:r w:rsidRPr="00E24744">
        <w:rPr>
          <w:sz w:val="28"/>
          <w:szCs w:val="28"/>
        </w:rPr>
        <w:t xml:space="preserve">         </w:t>
      </w:r>
      <w:r w:rsidR="00656F6A"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Глава района             </w:t>
      </w:r>
      <w:r>
        <w:rPr>
          <w:sz w:val="28"/>
          <w:szCs w:val="28"/>
        </w:rPr>
        <w:t xml:space="preserve">               </w:t>
      </w:r>
      <w:r w:rsidRPr="00E24744">
        <w:rPr>
          <w:sz w:val="28"/>
          <w:szCs w:val="28"/>
        </w:rPr>
        <w:t xml:space="preserve">    </w:t>
      </w:r>
    </w:p>
    <w:p w:rsidR="00844FD6" w:rsidRPr="00E24744" w:rsidRDefault="00844FD6" w:rsidP="00844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</w:t>
      </w:r>
      <w:r w:rsidRPr="00E24744">
        <w:rPr>
          <w:sz w:val="28"/>
          <w:szCs w:val="28"/>
        </w:rPr>
        <w:t xml:space="preserve">  </w:t>
      </w: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24744">
        <w:rPr>
          <w:sz w:val="28"/>
          <w:szCs w:val="28"/>
        </w:rPr>
        <w:t>В. И.Миронов</w:t>
      </w:r>
      <w:r>
        <w:rPr>
          <w:sz w:val="28"/>
          <w:szCs w:val="28"/>
        </w:rPr>
        <w:t xml:space="preserve">                                                    </w:t>
      </w:r>
      <w:r w:rsidRPr="00E24744">
        <w:rPr>
          <w:sz w:val="28"/>
          <w:szCs w:val="28"/>
        </w:rPr>
        <w:t>В. И.Миронов</w:t>
      </w:r>
      <w:r>
        <w:rPr>
          <w:sz w:val="28"/>
          <w:szCs w:val="28"/>
        </w:rPr>
        <w:t xml:space="preserve">    </w:t>
      </w: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792ACC">
      <w:headerReference w:type="even" r:id="rId8"/>
      <w:headerReference w:type="default" r:id="rId9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7B7" w:rsidRDefault="005927B7">
      <w:r>
        <w:separator/>
      </w:r>
    </w:p>
  </w:endnote>
  <w:endnote w:type="continuationSeparator" w:id="0">
    <w:p w:rsidR="005927B7" w:rsidRDefault="00592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7B7" w:rsidRDefault="005927B7">
      <w:r>
        <w:separator/>
      </w:r>
    </w:p>
  </w:footnote>
  <w:footnote w:type="continuationSeparator" w:id="0">
    <w:p w:rsidR="005927B7" w:rsidRDefault="00592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7915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7915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36FE">
      <w:rPr>
        <w:rStyle w:val="a5"/>
        <w:noProof/>
      </w:rPr>
      <w:t>2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07503"/>
    <w:rsid w:val="000162AC"/>
    <w:rsid w:val="000236FE"/>
    <w:rsid w:val="00024BA6"/>
    <w:rsid w:val="00047566"/>
    <w:rsid w:val="000568DC"/>
    <w:rsid w:val="0009332A"/>
    <w:rsid w:val="00095A7E"/>
    <w:rsid w:val="000B70B1"/>
    <w:rsid w:val="000C2D10"/>
    <w:rsid w:val="000D079F"/>
    <w:rsid w:val="00106B15"/>
    <w:rsid w:val="001126A5"/>
    <w:rsid w:val="00124701"/>
    <w:rsid w:val="001448DE"/>
    <w:rsid w:val="001A1FE8"/>
    <w:rsid w:val="001C236C"/>
    <w:rsid w:val="001C24E0"/>
    <w:rsid w:val="001F44A1"/>
    <w:rsid w:val="002005A2"/>
    <w:rsid w:val="002148D8"/>
    <w:rsid w:val="002406FB"/>
    <w:rsid w:val="0025359B"/>
    <w:rsid w:val="002628B2"/>
    <w:rsid w:val="002750B9"/>
    <w:rsid w:val="002832E3"/>
    <w:rsid w:val="002B2872"/>
    <w:rsid w:val="00323354"/>
    <w:rsid w:val="003262CA"/>
    <w:rsid w:val="00336DBE"/>
    <w:rsid w:val="00337D2D"/>
    <w:rsid w:val="00347EB4"/>
    <w:rsid w:val="00350DFB"/>
    <w:rsid w:val="00353569"/>
    <w:rsid w:val="00362C02"/>
    <w:rsid w:val="00364CF7"/>
    <w:rsid w:val="003A6235"/>
    <w:rsid w:val="003C7256"/>
    <w:rsid w:val="003E614A"/>
    <w:rsid w:val="003E6BC3"/>
    <w:rsid w:val="00403AC0"/>
    <w:rsid w:val="00404B66"/>
    <w:rsid w:val="00414E8E"/>
    <w:rsid w:val="00422986"/>
    <w:rsid w:val="00425C36"/>
    <w:rsid w:val="004629C6"/>
    <w:rsid w:val="004D3BB0"/>
    <w:rsid w:val="004E7A73"/>
    <w:rsid w:val="005006D8"/>
    <w:rsid w:val="00524B25"/>
    <w:rsid w:val="00544DA0"/>
    <w:rsid w:val="00553E9F"/>
    <w:rsid w:val="00557A64"/>
    <w:rsid w:val="005653FF"/>
    <w:rsid w:val="00571469"/>
    <w:rsid w:val="005743CC"/>
    <w:rsid w:val="00577A9D"/>
    <w:rsid w:val="005927B7"/>
    <w:rsid w:val="00594280"/>
    <w:rsid w:val="00594FE9"/>
    <w:rsid w:val="005964A9"/>
    <w:rsid w:val="005A286E"/>
    <w:rsid w:val="005A3535"/>
    <w:rsid w:val="005E00A0"/>
    <w:rsid w:val="005E116C"/>
    <w:rsid w:val="005E6E1E"/>
    <w:rsid w:val="005F18A1"/>
    <w:rsid w:val="005F57F2"/>
    <w:rsid w:val="00615FC0"/>
    <w:rsid w:val="00623DB8"/>
    <w:rsid w:val="006554AF"/>
    <w:rsid w:val="00655652"/>
    <w:rsid w:val="00656334"/>
    <w:rsid w:val="00656627"/>
    <w:rsid w:val="00656F6A"/>
    <w:rsid w:val="00670E8C"/>
    <w:rsid w:val="006A6D47"/>
    <w:rsid w:val="006B0F06"/>
    <w:rsid w:val="006D4F3C"/>
    <w:rsid w:val="006D55D7"/>
    <w:rsid w:val="00700D34"/>
    <w:rsid w:val="00703300"/>
    <w:rsid w:val="00713091"/>
    <w:rsid w:val="007343B7"/>
    <w:rsid w:val="00791505"/>
    <w:rsid w:val="00792ACC"/>
    <w:rsid w:val="007B1377"/>
    <w:rsid w:val="007C59C1"/>
    <w:rsid w:val="0081481B"/>
    <w:rsid w:val="00814FE4"/>
    <w:rsid w:val="0081514B"/>
    <w:rsid w:val="0081552E"/>
    <w:rsid w:val="008327F3"/>
    <w:rsid w:val="00834311"/>
    <w:rsid w:val="00844FD6"/>
    <w:rsid w:val="0085173A"/>
    <w:rsid w:val="00852542"/>
    <w:rsid w:val="00866A75"/>
    <w:rsid w:val="008726F7"/>
    <w:rsid w:val="00887BD0"/>
    <w:rsid w:val="00887C23"/>
    <w:rsid w:val="008933DD"/>
    <w:rsid w:val="00895766"/>
    <w:rsid w:val="008E12B8"/>
    <w:rsid w:val="008E4F53"/>
    <w:rsid w:val="008E507F"/>
    <w:rsid w:val="008F34CA"/>
    <w:rsid w:val="00904325"/>
    <w:rsid w:val="009176B5"/>
    <w:rsid w:val="00933D28"/>
    <w:rsid w:val="00951A6B"/>
    <w:rsid w:val="00964B8E"/>
    <w:rsid w:val="00966124"/>
    <w:rsid w:val="0098082F"/>
    <w:rsid w:val="00984CD7"/>
    <w:rsid w:val="00997331"/>
    <w:rsid w:val="009B1DDF"/>
    <w:rsid w:val="009F05A9"/>
    <w:rsid w:val="009F69FB"/>
    <w:rsid w:val="00A116B8"/>
    <w:rsid w:val="00A16F1C"/>
    <w:rsid w:val="00A8031C"/>
    <w:rsid w:val="00A821A7"/>
    <w:rsid w:val="00A91F09"/>
    <w:rsid w:val="00A92D6D"/>
    <w:rsid w:val="00AA4563"/>
    <w:rsid w:val="00AB6C56"/>
    <w:rsid w:val="00AD0FB6"/>
    <w:rsid w:val="00AD275E"/>
    <w:rsid w:val="00AE0F8D"/>
    <w:rsid w:val="00AF4F08"/>
    <w:rsid w:val="00B04EF6"/>
    <w:rsid w:val="00B05037"/>
    <w:rsid w:val="00B1123A"/>
    <w:rsid w:val="00B50E6E"/>
    <w:rsid w:val="00B52543"/>
    <w:rsid w:val="00B573B7"/>
    <w:rsid w:val="00B82D73"/>
    <w:rsid w:val="00B93373"/>
    <w:rsid w:val="00BB0820"/>
    <w:rsid w:val="00BB7B31"/>
    <w:rsid w:val="00BB7EBB"/>
    <w:rsid w:val="00BC6DD6"/>
    <w:rsid w:val="00BD3E3D"/>
    <w:rsid w:val="00C046F9"/>
    <w:rsid w:val="00C101EA"/>
    <w:rsid w:val="00C36F6E"/>
    <w:rsid w:val="00C47F18"/>
    <w:rsid w:val="00C6351E"/>
    <w:rsid w:val="00C74359"/>
    <w:rsid w:val="00C9273E"/>
    <w:rsid w:val="00CC0C94"/>
    <w:rsid w:val="00CE1D87"/>
    <w:rsid w:val="00CF20D6"/>
    <w:rsid w:val="00D163F5"/>
    <w:rsid w:val="00D211B2"/>
    <w:rsid w:val="00D25D53"/>
    <w:rsid w:val="00D35E11"/>
    <w:rsid w:val="00D443FB"/>
    <w:rsid w:val="00D5459B"/>
    <w:rsid w:val="00D84922"/>
    <w:rsid w:val="00D876F3"/>
    <w:rsid w:val="00DA7FF2"/>
    <w:rsid w:val="00DC02ED"/>
    <w:rsid w:val="00DD4EC8"/>
    <w:rsid w:val="00DE355C"/>
    <w:rsid w:val="00DF6F54"/>
    <w:rsid w:val="00E1066D"/>
    <w:rsid w:val="00E1558E"/>
    <w:rsid w:val="00E34FBA"/>
    <w:rsid w:val="00E43428"/>
    <w:rsid w:val="00E437A2"/>
    <w:rsid w:val="00E6567A"/>
    <w:rsid w:val="00E6792E"/>
    <w:rsid w:val="00E67EB0"/>
    <w:rsid w:val="00EA5AD5"/>
    <w:rsid w:val="00EB3B40"/>
    <w:rsid w:val="00EC2B04"/>
    <w:rsid w:val="00ED0C11"/>
    <w:rsid w:val="00EE3120"/>
    <w:rsid w:val="00F0172C"/>
    <w:rsid w:val="00F06E35"/>
    <w:rsid w:val="00F3156D"/>
    <w:rsid w:val="00F32D71"/>
    <w:rsid w:val="00F36CC6"/>
    <w:rsid w:val="00F4783B"/>
    <w:rsid w:val="00F71E3F"/>
    <w:rsid w:val="00F91E5B"/>
    <w:rsid w:val="00F95787"/>
    <w:rsid w:val="00FB5B83"/>
    <w:rsid w:val="00FC02A7"/>
    <w:rsid w:val="00FC0E25"/>
    <w:rsid w:val="00FC1795"/>
    <w:rsid w:val="00FC5B59"/>
    <w:rsid w:val="00FD2322"/>
    <w:rsid w:val="00FF1CFB"/>
    <w:rsid w:val="00FF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7B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80EF4A18B320E5F1326BC613AD86D99968BC45B1758A312933C7B8935EDB9D691DAC02C2B5A4X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18787</CharactersWithSpaces>
  <SharedDoc>false</SharedDoc>
  <HLinks>
    <vt:vector size="6" baseType="variant"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consultantplus://offline/ref=1C80EF4A18B320E5F1326BC613AD86D99968BC45B1758A312933C7B8935EDB9D691DAC02C2B5A4X7O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Admin</dc:creator>
  <cp:keywords/>
  <dc:description/>
  <cp:lastModifiedBy>Admin</cp:lastModifiedBy>
  <cp:revision>5</cp:revision>
  <cp:lastPrinted>2014-11-28T11:54:00Z</cp:lastPrinted>
  <dcterms:created xsi:type="dcterms:W3CDTF">2015-11-26T06:19:00Z</dcterms:created>
  <dcterms:modified xsi:type="dcterms:W3CDTF">2015-12-09T07:49:00Z</dcterms:modified>
</cp:coreProperties>
</file>