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40" w:type="dxa"/>
        <w:tblInd w:w="93" w:type="dxa"/>
        <w:tblLayout w:type="fixed"/>
        <w:tblLook w:val="04A0"/>
      </w:tblPr>
      <w:tblGrid>
        <w:gridCol w:w="5440"/>
        <w:gridCol w:w="640"/>
        <w:gridCol w:w="640"/>
        <w:gridCol w:w="1432"/>
        <w:gridCol w:w="579"/>
        <w:gridCol w:w="559"/>
        <w:gridCol w:w="1096"/>
        <w:gridCol w:w="544"/>
        <w:gridCol w:w="910"/>
      </w:tblGrid>
      <w:tr w:rsidR="00433CEE" w:rsidRPr="00887E15" w:rsidTr="00433CEE">
        <w:trPr>
          <w:gridAfter w:val="1"/>
          <w:wAfter w:w="910" w:type="dxa"/>
          <w:trHeight w:val="51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tabs>
                <w:tab w:val="left" w:pos="10242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7E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7E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887E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87E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5970B6" w:rsidP="005970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  27 октября  </w:t>
            </w:r>
            <w:r w:rsidR="00433CEE" w:rsidRPr="00887E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года №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9</w:t>
            </w: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BC6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4FE" w:rsidRPr="00887E15" w:rsidRDefault="008905D4" w:rsidP="00233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</w:t>
            </w:r>
            <w:r w:rsidR="002334FE"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классификации расходов бюджета </w:t>
            </w:r>
            <w:proofErr w:type="spellStart"/>
            <w:r w:rsidR="002334FE"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="002334FE"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</w:t>
            </w:r>
            <w:r w:rsidR="002334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9 месяцев</w:t>
            </w:r>
            <w:r w:rsidR="002334FE" w:rsidRPr="00887E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2016 год</w:t>
            </w:r>
            <w:r w:rsidR="002334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  <w:p w:rsidR="002334FE" w:rsidRPr="00887E15" w:rsidRDefault="002334FE" w:rsidP="00233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33CEE" w:rsidRPr="00887E15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3"/>
              <w:tblpPr w:leftFromText="180" w:rightFromText="180" w:vertAnchor="text" w:horzAnchor="margin" w:tblpY="-167"/>
              <w:tblOverlap w:val="never"/>
              <w:tblW w:w="0" w:type="auto"/>
              <w:tblLayout w:type="fixed"/>
              <w:tblLook w:val="04A0"/>
            </w:tblPr>
            <w:tblGrid>
              <w:gridCol w:w="2737"/>
              <w:gridCol w:w="851"/>
              <w:gridCol w:w="709"/>
              <w:gridCol w:w="1559"/>
              <w:gridCol w:w="709"/>
              <w:gridCol w:w="708"/>
              <w:gridCol w:w="1134"/>
              <w:gridCol w:w="1134"/>
              <w:gridCol w:w="1158"/>
            </w:tblGrid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887E1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Распределение бюджетных ассигнований по разделам, подразделам, целевым статьям ( муниципальным программам и </w:t>
                  </w:r>
                  <w:proofErr w:type="spellStart"/>
                  <w:r w:rsidRPr="00887E1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непрограммным</w:t>
                  </w:r>
                  <w:proofErr w:type="spellEnd"/>
                  <w:r w:rsidRPr="00887E1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направлениям деятельности)</w:t>
                  </w:r>
                  <w:proofErr w:type="gramStart"/>
                  <w:r w:rsidRPr="00887E1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887E1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группам и подгруппам видов расходов </w:t>
                  </w:r>
                </w:p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РПр</w:t>
                  </w:r>
                </w:p>
              </w:tc>
              <w:tc>
                <w:tcPr>
                  <w:tcW w:w="709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</w:t>
                  </w:r>
                  <w:proofErr w:type="gramEnd"/>
                </w:p>
              </w:tc>
              <w:tc>
                <w:tcPr>
                  <w:tcW w:w="1559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709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708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1134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Проект на 2016 года</w:t>
                  </w:r>
                </w:p>
              </w:tc>
              <w:tc>
                <w:tcPr>
                  <w:tcW w:w="1134" w:type="dxa"/>
                  <w:vAlign w:val="center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Исполнено на 1.10.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2016г.</w:t>
                  </w:r>
                </w:p>
              </w:tc>
              <w:tc>
                <w:tcPr>
                  <w:tcW w:w="1158" w:type="dxa"/>
                  <w:vAlign w:val="center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% исполнения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186654,8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127373,1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82793,1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65113,7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103861,7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62259,4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18817,4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14935,6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17530,6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14238,6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1286,8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693,1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местных администраций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6529,7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7032,8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6529,7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772,2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93,2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93,2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93,2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6177,2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5757,5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93,2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2652,9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2116,1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2652,9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2116,1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2652,9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2116,1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2116,1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2116,1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2652,9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2116,1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</w:t>
                  </w: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8100,8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5473,5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районе в 2012-2020 годах"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"П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Районная муниципальная целевая программа </w:t>
                  </w: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 xml:space="preserve">"Совершенствование системы профилактики правонарушений и усиление борьбы с преступностью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районе на 2012-2016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товаров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,р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абот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П830882381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8043,8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5473,5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Проведение Всероссийской сельскохозяйственной переписи в 2016 году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49,2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49,2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49,2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НР00053910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279,8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49,2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Реализация муниципальных  функций Троснянского района в сфере муниципального управления в рамках 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товаров, работ и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24,7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3616,1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2710,4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1349,4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1349,4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1495,0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1349,4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2107,1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33,6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33,6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33,6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333,6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работ и услуг для обеспечения государственных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512,4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648,2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473,4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73,0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78,4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744,4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74,7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86,1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86,1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438,5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86,1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58,5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58,5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178,9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58,5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</w:t>
                  </w: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 xml:space="preserve">обеспечения деятельности  администрации района (районный Совет)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594,2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508,2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НР00080490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111,7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49,1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48,7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48,7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221,2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107,7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48,7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62,5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Иные закупки товаров, работ и услуг для обеспечения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62,5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62,5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227,3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59,7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59,7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59,7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67,8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176,8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Осуществление первичного воинского учета на территориях, где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отсутствуют военные комиссариаты, в рамках 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572,9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429,6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941,2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941,2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941,2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      </w:r>
                  <w:proofErr w:type="spellStart"/>
                  <w:proofErr w:type="gram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гг</w:t>
                  </w:r>
                  <w:proofErr w:type="spellEnd"/>
                  <w:proofErr w:type="gram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Закупка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товаров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,р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абот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</w:t>
                  </w: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941,2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Содержание и обеспечение деятельности единой дежурн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о-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 диспетчерской службы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1256,4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941,2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органами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,к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азенными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966,2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745,0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Расходы на выплату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персоналу казенных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Default="002334FE" w:rsidP="00E4580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430,6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 w:rsidRPr="00905C1B">
                    <w:rPr>
                      <w:bCs/>
                      <w:sz w:val="20"/>
                      <w:szCs w:val="20"/>
                    </w:rPr>
                    <w:t>66,1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Default="002334FE" w:rsidP="00E4580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430,6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 w:rsidRPr="00905C1B">
                    <w:rPr>
                      <w:bCs/>
                      <w:sz w:val="20"/>
                      <w:szCs w:val="20"/>
                    </w:rPr>
                    <w:t>66,1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Default="002334FE" w:rsidP="00E4580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 w:rsidRPr="00905C1B">
                    <w:rPr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Default="002334FE" w:rsidP="00E45805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314,4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 w:rsidRPr="00905C1B">
                    <w:rPr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67,6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НР00080430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20326,0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9588,0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47,2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10792,0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9588,0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 юридическим лицам (кроме некоммерческих организаций), индивид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альным пре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принимателям, физическим лицам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18250,0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8502,3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46,6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районе в 2012-2020 годах"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П400000000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"П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П400180320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целевая программа "Ремонт местных автодорог и улично-дорожной сети на территории Троснянского района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ПД00000000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7316,9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Основное мероприятие "Ремонт улично-дорожной сети населенных пунктов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муниципального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Реализация основного мероп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ПД00182130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5914,7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"Ремонт дворовых территорий, подъездов к многоквартирным домам и улично-дорожной сети"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ПД00282130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1335,8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 Межевание и паспортизация местных автомобильных дорог общего пользования"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ПД00382130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66,4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.Т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росна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Троснянского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района Орловской области в 2016 году""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ПФ00000000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9630,3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"Ремонт автомобильных дорог общего пользования местного значения"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9630,3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основного мероприятия по ремонту автомобильных дорог общего пользования местного значения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ПФ00182140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на ремонт автомобильных дорог общего пользования местного значения в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административных центрах муниципальных районов Орловской области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ПФ00170550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9534,0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НР00082130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1236,7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1138,4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"Развитие и поддержка малого и среднего предпринимательства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на 2012-2020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П100180310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НР00000000 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5933,5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566,6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2361,9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566,6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3571,6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Жилищное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НР00080150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3377,7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 Обеспечение объектами инженерной инфраструктуры на территории сельских поселений Троснянского района 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3244,7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3244,7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1550,9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1049,1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П820982380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644,7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iCs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905C1B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905C1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Обслуживание сетей водоснабжения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2295,8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428,6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18,7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1464,0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"Благоустройство Парка культуры и отдыха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с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.Т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росна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1314,0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502,3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грантовой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324,0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)н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х(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Возмещение внебюджетной доли в рамках основного мероприятия "Благоустройство Парка культуры и отдыха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.Т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росна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П821082390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Основное мероприятие "Строительство детской площадки 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в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с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Тросна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П821100000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Осуществление мероприятия по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грантовой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Возмещение внебюджетной доли в рамках основного мероприятия "Строительство детской площадки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.Т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росна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внебюджетные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П821182390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Муниципальная целевая программа " Обеспечение гражданской обороны, предупреждение и </w:t>
                  </w: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ЧС00000000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217,5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ЧС00181700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132,5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ЧС00281700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"С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ЧС00381700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85,0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38,5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Выполнение муниципальных полномочий по организаци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сбора и вывоза бытовых отходов и мусора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Изготовление схем размещения рекламных конструкций на территории Троснянского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)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Обустройство площадки для временного содержания мусора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НР00081742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115394,4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85639,1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74,2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41487,0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32016,6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73907,4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53622,5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6137,5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8127,0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6137,5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Подпрограмма 1 "Развитие системы дошкольного образования Троснянского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8078,4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6103,9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75,6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Основное мероприятие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"Функционирование и развитие сети дошкольных учреждений Троснянского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4690,6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3418,7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( 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оказания услуг) муниципальных учреждений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600 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3387,8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2685,2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3 "Комплексная безопасность образовательных организаций Троснянского района 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Основное мероприятие "Комплексная безопасность дошкольных учреждений Троснянского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ПО30500000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Обеспечение деятельности (оказания услуг) муниципальных учреждений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ПО30581200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69,1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103892,2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76411,5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104B4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104B4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100849,0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73883,4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Подпрограмма 2 "Развитие системы общего и дополнительного образования Троснянского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99910,8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73375,6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 "Развитие системы общего </w:t>
                  </w: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образования"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96863,0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71044,1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73,3</w:t>
                  </w:r>
                </w:p>
              </w:tc>
            </w:tr>
            <w:tr w:rsidR="002334FE" w:rsidRPr="00C52EA6" w:rsidTr="002334FE">
              <w:tc>
                <w:tcPr>
                  <w:tcW w:w="2737" w:type="dxa"/>
                </w:tcPr>
                <w:p w:rsidR="002334FE" w:rsidRPr="00C52EA6" w:rsidRDefault="002334FE" w:rsidP="00E45805">
                  <w:pPr>
                    <w:jc w:val="both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lastRenderedPageBreak/>
      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2334FE" w:rsidRPr="00C52EA6" w:rsidTr="002334FE">
              <w:tc>
                <w:tcPr>
                  <w:tcW w:w="2737" w:type="dxa"/>
                  <w:vAlign w:val="bottom"/>
                </w:tcPr>
                <w:p w:rsidR="002334FE" w:rsidRPr="00C52EA6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2334FE" w:rsidRPr="00C52EA6" w:rsidTr="002334FE">
              <w:tc>
                <w:tcPr>
                  <w:tcW w:w="2737" w:type="dxa"/>
                  <w:vAlign w:val="bottom"/>
                </w:tcPr>
                <w:p w:rsidR="002334FE" w:rsidRPr="00C52EA6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2334FE" w:rsidRPr="00C52EA6" w:rsidTr="002334FE">
              <w:tc>
                <w:tcPr>
                  <w:tcW w:w="2737" w:type="dxa"/>
                  <w:vAlign w:val="bottom"/>
                </w:tcPr>
                <w:p w:rsidR="002334FE" w:rsidRPr="00C52EA6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ПО20350970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C52EA6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1184,8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iCs/>
                      <w:sz w:val="20"/>
                      <w:szCs w:val="20"/>
                    </w:rPr>
                    <w:t>355,4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ПО203RO970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468,2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мероприятий федеральной программы по созданию условий для занятий физической культурой и спортом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ПО20380970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52EA6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52EA6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Реализация мероприятий государственной программы Российской Федерации "Доступная среда на 2011-2015 годы"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3B5F0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B5F0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3B5F0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B5F0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3B5F0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B5F0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ПО20358027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1160,9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3B5F0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3B5F0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из областного бюджета на обеспечение доступности приоритетных объектов и услуг в приоритетных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сферах жизнедеятельности инвалидов и других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маломобильных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групп населения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ПО203R0270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70,5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и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П020381220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80,3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>Развитие сети общеобразовательных учреждений Троснянского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27504,8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20737,5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73,8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Предоставление субсидий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73,8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73,8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ПО20371570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61434,1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45340,3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73,8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ПО20372410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2417,5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1954,6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80,9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Предоставление субсидий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бюджетным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,а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втономным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ПО20371500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2055,7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1061,9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51,7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 "Развитие дополнительного образования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ПО20400000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ПО20481200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3047,8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2331,5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C83F9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C83F9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Подпрограмма 3 "Комплексная безопасность образовательных организаций Троснянского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938,2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507,8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Основное мероприятие "Комплексная безопасность общеобразовательных учреждений Троснянского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ПО30600000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Субсидии бюджетным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ПО30681200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881,4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 "Комплексная безопасность учреждений дополнительного образования Троснянского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ПО30781200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Троснянксом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Подпрограмма 1 "Развитие дополнительного образования в сфере культуры и искусства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 районе"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ПК10000000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ПК10100000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ПК10181200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3013,2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0B4F2D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0B4F2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83,1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635,5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635,5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714,2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635,5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ПО40700000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B29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B29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15,2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Оплата путевок в лагеря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B29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B29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B29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B29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Социальные выплаты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B29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B29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ПО40781270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B29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B29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Социальные выплаты гражданам,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ПО40770850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39,2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400AEF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00AE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Предоставление субсидий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бюджетным</w:t>
                  </w:r>
                  <w:proofErr w:type="gram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,а</w:t>
                  </w:r>
                  <w:proofErr w:type="gram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втономным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400AEF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00AE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400AEF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00AE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ПО40881200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621,4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400AEF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400AEF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2454,6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2454,6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92,2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020B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020B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020B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020B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1661,0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1505,9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020B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020B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020B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020B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020B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020B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948,7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D020B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D020B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7010,9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5492,9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78,3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6097,9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4729,9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79,2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6593,0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5117,1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</w:t>
                  </w: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 xml:space="preserve">года»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П830682381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"День Троснянского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основного мероприятия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П830782381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AD1EFE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AD1EFE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ПК00000000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6466,3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5009,1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77,5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Подпрограмма 3 " Сохранение объектов культурного наследия, сохранение и реконструкция военно-мемориальных объектов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 на 2015-2019г."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838,4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936,5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838,4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Реставрационные и ремонтные работы на военно-мемориальных объектах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роснянского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473,5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Проведение ремонта, реконструкции и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благоустройства воинских захоронений, братских могил и памятных знаков, расположенных на территории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Субсидии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Субсидии, за исключением субсидий на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ПК30471790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463,0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Паспорт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зация братских захоронений и мемориалов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ПК30481731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Подпрограмма 2 "Развитие культуры и искусства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5529,8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Основное мероприятие " Развитие отрасли культуры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муниципальном районе 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5509,8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4370,7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4070,7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81,3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ПК20281200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3870,7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77,3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Государственная поддержка муниципальных учреждений культуры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ПК20251470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Закон Орловской области от 26 января 2007 года "О наказах избирателей депутатам Орловского областного Совета </w:t>
                  </w: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ПК20272650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20633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20633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Формирование фондов библиотек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Предоставление субсидий  бюджетным,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ПК20381280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Целевая муниципальная программа "Развитие архивного дела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ПА00000000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Реализация мероприятий программы "Развитие архивного дела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368E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68E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368E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68E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368E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68E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ПА00081480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68,7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368E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68E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72,8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Центральный аппарат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368E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68E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368E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68E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НР00080080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417,9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375,8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368E0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8368E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9823,1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4808,9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49,0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815,4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717,9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88,0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9007,7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4091,0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6D5D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D5D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6D5D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D5D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6D5D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D5D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305,2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6D5DF4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D5DF4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2061,8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1779,0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86,3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П810100000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1300,2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из бюджета муниципального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П810182380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1021,6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371,5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П8101R0180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650,1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Районная целевая программа «Обеспечение жильем молодых семей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761,6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478,8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62,9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Реализация мероприятий программы "Обеспечение жильем молодых семей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П700080370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98,0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Реализация мероприятий ФЦП "Жилище" в рамках реализации мероприятий программы "Обеспечение жильем молодых семей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П7000R0200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55,4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 ФЦП "Жилище" в рамках реализации мероприятий программы "Обеспечение жильем молодых семей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районе на 2013-2017 годы»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П700050200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153,2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54,9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2411,6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6852,7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2411,6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35,2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НР00052600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proofErr w:type="gram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НР00051350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2082,4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2082,4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64,2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620,6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1461,8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НР00072480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2245,6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1461,8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65,1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Выплата единовременного пособия гражданам, усыновившим детей-сирот и детей, оставшихся без попечения родителей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НР00072500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614,1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247,2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40,3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Капитальные вложения в объекты недвижимого </w:t>
                  </w: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имущества государственной (муниципальной) собственности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НР000R0820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2859,6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313,1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61,6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непрограммной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508,6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313,1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61,6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425,8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290,2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68,2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областные средства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НР00071600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82,8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22,9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27,7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2790,4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1223,8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43,9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239,5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85,7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2510,9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984,3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39,2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2790,4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1223,8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43,9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Подпрограмма 2 "Обеспечение объектами социальной инфраструктуры на территории сельских поселений муниципального района"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П820000000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2660,9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1120,3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42,1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Реализация мероприятий программы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П820582381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90,7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Капитальные вложения в объекты недвижимого имущества государственной </w:t>
                  </w: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П8205R0180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1526,6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П820550180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710,0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Бюджетные инвестиции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П820572650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274,3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Районная целевая программа "Развитие физической культуры и спорта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райне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Осуществление мероприятий целевой программы "Развитие физической культуры и спорта в </w:t>
                  </w: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Троснянском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районе на 2013-2017 годы"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П300080330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129,5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103,5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79,9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4597,2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3747,4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81,5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районные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2089,8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2075,4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областные средства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НР00071560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2507,4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1672,0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66,7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Иные дотации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1402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НР00080300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2017,8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2003,4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99,3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Непрограммная</w:t>
                  </w:r>
                  <w:proofErr w:type="spellEnd"/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НР00000000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Наказы избирателей депутатам Троснянского районного Совета народных депутатов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  <w:vAlign w:val="bottom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334FE" w:rsidRPr="00887E15" w:rsidTr="002334FE">
              <w:tc>
                <w:tcPr>
                  <w:tcW w:w="2737" w:type="dxa"/>
                </w:tcPr>
                <w:p w:rsidR="002334FE" w:rsidRPr="00887E15" w:rsidRDefault="002334FE" w:rsidP="00E45805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района</w:t>
                  </w:r>
                </w:p>
              </w:tc>
              <w:tc>
                <w:tcPr>
                  <w:tcW w:w="851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55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НР00080210</w:t>
                  </w:r>
                </w:p>
              </w:tc>
              <w:tc>
                <w:tcPr>
                  <w:tcW w:w="709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708" w:type="dxa"/>
                  <w:vAlign w:val="bottom"/>
                </w:tcPr>
                <w:p w:rsidR="002334FE" w:rsidRPr="00887E15" w:rsidRDefault="002334FE" w:rsidP="00E45805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34" w:type="dxa"/>
                  <w:vAlign w:val="bottom"/>
                </w:tcPr>
                <w:p w:rsidR="002334FE" w:rsidRPr="00887E15" w:rsidRDefault="002334FE" w:rsidP="00E45805">
                  <w:pPr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887E15">
                    <w:rPr>
                      <w:rFonts w:ascii="Times New Roman" w:hAnsi="Times New Roman" w:cs="Times New Roman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158" w:type="dxa"/>
                  <w:vAlign w:val="bottom"/>
                </w:tcPr>
                <w:p w:rsidR="002334FE" w:rsidRPr="00B433A2" w:rsidRDefault="002334FE" w:rsidP="00E45805">
                  <w:pPr>
                    <w:jc w:val="right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433A2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</w:tbl>
          <w:p w:rsidR="00433CEE" w:rsidRPr="00887E15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3CEE" w:rsidRPr="00887E15" w:rsidTr="00433CEE">
        <w:trPr>
          <w:gridAfter w:val="1"/>
          <w:wAfter w:w="910" w:type="dxa"/>
          <w:trHeight w:val="27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3CEE" w:rsidRPr="00887E15" w:rsidTr="00433CEE">
        <w:trPr>
          <w:trHeight w:val="270"/>
        </w:trPr>
        <w:tc>
          <w:tcPr>
            <w:tcW w:w="5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3CEE" w:rsidRPr="00887E15" w:rsidRDefault="00433CEE" w:rsidP="00433C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33CEE" w:rsidRPr="00887E15" w:rsidTr="00433CEE">
        <w:trPr>
          <w:gridAfter w:val="1"/>
          <w:wAfter w:w="910" w:type="dxa"/>
          <w:trHeight w:val="720"/>
        </w:trPr>
        <w:tc>
          <w:tcPr>
            <w:tcW w:w="10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2361" w:rsidRPr="00887E15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A2361" w:rsidRPr="00887E15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A2361" w:rsidRPr="00887E15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A2361" w:rsidRPr="00887E15" w:rsidRDefault="009A2361" w:rsidP="00433C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33CEE" w:rsidRDefault="00433CEE" w:rsidP="009A2361"/>
    <w:sectPr w:rsidR="00433CEE" w:rsidSect="00433CEE">
      <w:pgSz w:w="11906" w:h="16838"/>
      <w:pgMar w:top="289" w:right="272" w:bottom="295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CEE"/>
    <w:rsid w:val="00042BC4"/>
    <w:rsid w:val="0006247F"/>
    <w:rsid w:val="000841E0"/>
    <w:rsid w:val="00087F2E"/>
    <w:rsid w:val="000A3EC6"/>
    <w:rsid w:val="000B2103"/>
    <w:rsid w:val="000B4F2D"/>
    <w:rsid w:val="000C36AF"/>
    <w:rsid w:val="000C7733"/>
    <w:rsid w:val="00104B42"/>
    <w:rsid w:val="00123BB3"/>
    <w:rsid w:val="00146C9E"/>
    <w:rsid w:val="00157C16"/>
    <w:rsid w:val="00173CFB"/>
    <w:rsid w:val="00194F06"/>
    <w:rsid w:val="001E0DFD"/>
    <w:rsid w:val="00206334"/>
    <w:rsid w:val="002334FE"/>
    <w:rsid w:val="00282AA1"/>
    <w:rsid w:val="00290A6C"/>
    <w:rsid w:val="002A21AD"/>
    <w:rsid w:val="002A5B40"/>
    <w:rsid w:val="002B0C22"/>
    <w:rsid w:val="002B3400"/>
    <w:rsid w:val="002B40C5"/>
    <w:rsid w:val="002C17FC"/>
    <w:rsid w:val="00376DF3"/>
    <w:rsid w:val="00380BD2"/>
    <w:rsid w:val="003869E7"/>
    <w:rsid w:val="003B32BE"/>
    <w:rsid w:val="003B5F00"/>
    <w:rsid w:val="00400AEF"/>
    <w:rsid w:val="00420D5F"/>
    <w:rsid w:val="00433CEE"/>
    <w:rsid w:val="00444746"/>
    <w:rsid w:val="0047165E"/>
    <w:rsid w:val="004B420C"/>
    <w:rsid w:val="004B7E2D"/>
    <w:rsid w:val="004C269A"/>
    <w:rsid w:val="004F035C"/>
    <w:rsid w:val="004F0A8F"/>
    <w:rsid w:val="004F5EF4"/>
    <w:rsid w:val="00511DF8"/>
    <w:rsid w:val="005970B6"/>
    <w:rsid w:val="005D0EAA"/>
    <w:rsid w:val="005E46AD"/>
    <w:rsid w:val="00600C4B"/>
    <w:rsid w:val="006031B4"/>
    <w:rsid w:val="006266A3"/>
    <w:rsid w:val="00637724"/>
    <w:rsid w:val="00670D51"/>
    <w:rsid w:val="00681D86"/>
    <w:rsid w:val="006D5DF4"/>
    <w:rsid w:val="007542B6"/>
    <w:rsid w:val="00782430"/>
    <w:rsid w:val="00795DD8"/>
    <w:rsid w:val="008272FF"/>
    <w:rsid w:val="0083235F"/>
    <w:rsid w:val="00832F0D"/>
    <w:rsid w:val="008368E0"/>
    <w:rsid w:val="00866A7A"/>
    <w:rsid w:val="008837B8"/>
    <w:rsid w:val="00887E15"/>
    <w:rsid w:val="008905D4"/>
    <w:rsid w:val="008B2AF0"/>
    <w:rsid w:val="008C33B4"/>
    <w:rsid w:val="008D7543"/>
    <w:rsid w:val="00905C1B"/>
    <w:rsid w:val="0091426D"/>
    <w:rsid w:val="00933F18"/>
    <w:rsid w:val="00954D86"/>
    <w:rsid w:val="00955624"/>
    <w:rsid w:val="009A2361"/>
    <w:rsid w:val="009B11E0"/>
    <w:rsid w:val="009B20C3"/>
    <w:rsid w:val="009C6465"/>
    <w:rsid w:val="009E0AC2"/>
    <w:rsid w:val="009E3E87"/>
    <w:rsid w:val="009E6B36"/>
    <w:rsid w:val="00AB3E62"/>
    <w:rsid w:val="00AC5D6E"/>
    <w:rsid w:val="00AD1EFE"/>
    <w:rsid w:val="00AD6E6C"/>
    <w:rsid w:val="00B171CC"/>
    <w:rsid w:val="00B2117C"/>
    <w:rsid w:val="00B27742"/>
    <w:rsid w:val="00B403C5"/>
    <w:rsid w:val="00B433A2"/>
    <w:rsid w:val="00B50A24"/>
    <w:rsid w:val="00B55C92"/>
    <w:rsid w:val="00B56213"/>
    <w:rsid w:val="00B76040"/>
    <w:rsid w:val="00B85C4D"/>
    <w:rsid w:val="00BA6B24"/>
    <w:rsid w:val="00BC62D2"/>
    <w:rsid w:val="00BD31C6"/>
    <w:rsid w:val="00C00858"/>
    <w:rsid w:val="00C4181A"/>
    <w:rsid w:val="00C52EA6"/>
    <w:rsid w:val="00C83F9D"/>
    <w:rsid w:val="00CD5F08"/>
    <w:rsid w:val="00D020B4"/>
    <w:rsid w:val="00D11385"/>
    <w:rsid w:val="00D87366"/>
    <w:rsid w:val="00D94B91"/>
    <w:rsid w:val="00DB29F4"/>
    <w:rsid w:val="00DE0E30"/>
    <w:rsid w:val="00EB4C49"/>
    <w:rsid w:val="00EB7F04"/>
    <w:rsid w:val="00ED063C"/>
    <w:rsid w:val="00ED7960"/>
    <w:rsid w:val="00EE33E5"/>
    <w:rsid w:val="00F16E49"/>
    <w:rsid w:val="00F24A53"/>
    <w:rsid w:val="00F37C5A"/>
    <w:rsid w:val="00F45D54"/>
    <w:rsid w:val="00F6325C"/>
    <w:rsid w:val="00F70666"/>
    <w:rsid w:val="00F732D1"/>
    <w:rsid w:val="00F86FCF"/>
    <w:rsid w:val="00FA4B22"/>
    <w:rsid w:val="00FC1E6E"/>
    <w:rsid w:val="00FE1584"/>
    <w:rsid w:val="00FE4BCC"/>
    <w:rsid w:val="00FE54C8"/>
    <w:rsid w:val="00FE7198"/>
    <w:rsid w:val="00FF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6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C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69170-487D-4E51-AEC6-AC64913E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32</Pages>
  <Words>10452</Words>
  <Characters>59579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103</cp:revision>
  <dcterms:created xsi:type="dcterms:W3CDTF">2016-05-24T10:15:00Z</dcterms:created>
  <dcterms:modified xsi:type="dcterms:W3CDTF">2016-10-25T10:03:00Z</dcterms:modified>
</cp:coreProperties>
</file>