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AB" w:rsidRDefault="00F575CA" w:rsidP="003033A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3AB" w:rsidRDefault="003033AB" w:rsidP="003033AB">
      <w:pPr>
        <w:ind w:left="4680"/>
        <w:jc w:val="center"/>
        <w:rPr>
          <w:b/>
        </w:rPr>
      </w:pPr>
    </w:p>
    <w:p w:rsidR="003033AB" w:rsidRDefault="003033AB" w:rsidP="0030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033AB" w:rsidRDefault="003033AB" w:rsidP="0030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3033AB" w:rsidRDefault="003033AB" w:rsidP="003033A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3033AB" w:rsidRDefault="003033AB" w:rsidP="003033AB">
      <w:pPr>
        <w:rPr>
          <w:i/>
        </w:rPr>
      </w:pPr>
    </w:p>
    <w:p w:rsidR="003033AB" w:rsidRDefault="003033AB" w:rsidP="003033AB">
      <w:pPr>
        <w:jc w:val="center"/>
        <w:rPr>
          <w:b/>
        </w:rPr>
      </w:pPr>
    </w:p>
    <w:p w:rsidR="003033AB" w:rsidRDefault="00D970DE" w:rsidP="0030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33AB" w:rsidRDefault="003033AB" w:rsidP="003033AB">
      <w:pPr>
        <w:jc w:val="center"/>
      </w:pPr>
    </w:p>
    <w:p w:rsidR="003033AB" w:rsidRDefault="003033AB" w:rsidP="003033AB">
      <w:pPr>
        <w:jc w:val="center"/>
      </w:pPr>
    </w:p>
    <w:p w:rsidR="003033AB" w:rsidRDefault="003033AB" w:rsidP="003033AB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0B5618">
        <w:rPr>
          <w:sz w:val="24"/>
          <w:szCs w:val="24"/>
        </w:rPr>
        <w:t xml:space="preserve">07 ноября </w:t>
      </w:r>
      <w:r w:rsidR="00294B1E">
        <w:rPr>
          <w:sz w:val="24"/>
          <w:szCs w:val="24"/>
        </w:rPr>
        <w:t xml:space="preserve"> 20</w:t>
      </w:r>
      <w:r w:rsidR="000B5618">
        <w:rPr>
          <w:sz w:val="24"/>
          <w:szCs w:val="24"/>
        </w:rPr>
        <w:t>16</w:t>
      </w:r>
      <w:r>
        <w:rPr>
          <w:sz w:val="24"/>
          <w:szCs w:val="24"/>
        </w:rPr>
        <w:t xml:space="preserve"> г.                        </w:t>
      </w:r>
      <w:r w:rsidR="000B561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</w:t>
      </w:r>
      <w:r w:rsidR="008F366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№</w:t>
      </w:r>
      <w:r w:rsidR="008F3661">
        <w:rPr>
          <w:sz w:val="24"/>
          <w:szCs w:val="24"/>
        </w:rPr>
        <w:t xml:space="preserve"> </w:t>
      </w:r>
      <w:r w:rsidR="000B5618">
        <w:rPr>
          <w:sz w:val="24"/>
          <w:szCs w:val="24"/>
        </w:rPr>
        <w:t>180</w:t>
      </w:r>
      <w:r>
        <w:rPr>
          <w:sz w:val="24"/>
          <w:szCs w:val="24"/>
        </w:rPr>
        <w:t xml:space="preserve">                                                                                     </w:t>
      </w:r>
    </w:p>
    <w:p w:rsidR="003033AB" w:rsidRDefault="008F3661" w:rsidP="003033AB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33AB">
        <w:rPr>
          <w:rFonts w:ascii="Times New Roman" w:hAnsi="Times New Roman" w:cs="Times New Roman"/>
          <w:sz w:val="24"/>
          <w:szCs w:val="24"/>
        </w:rPr>
        <w:t>с.Тросна</w:t>
      </w:r>
    </w:p>
    <w:p w:rsidR="003033AB" w:rsidRPr="00D97D91" w:rsidRDefault="003033AB" w:rsidP="00A777B5">
      <w:pPr>
        <w:pStyle w:val="ConsNonformat"/>
        <w:widowControl/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94B1E" w:rsidRDefault="00294B1E" w:rsidP="00A777B5">
      <w:pPr>
        <w:pStyle w:val="ConsNonformat"/>
        <w:widowControl/>
        <w:ind w:left="-300"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294B1E" w:rsidRDefault="00294B1E" w:rsidP="00A777B5">
      <w:pPr>
        <w:pStyle w:val="ConsNonformat"/>
        <w:widowControl/>
        <w:ind w:left="-300"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Троснянского района </w:t>
      </w:r>
    </w:p>
    <w:p w:rsidR="00294B1E" w:rsidRDefault="00294B1E" w:rsidP="00294B1E">
      <w:pPr>
        <w:pStyle w:val="ConsNonformat"/>
        <w:widowControl/>
        <w:ind w:left="-300"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 декабря 2015</w:t>
      </w:r>
      <w:r w:rsidR="00D452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№ 369 «</w:t>
      </w:r>
      <w:r w:rsidR="00586D76" w:rsidRPr="00D970DE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</w:p>
    <w:p w:rsidR="00294B1E" w:rsidRDefault="003036C0" w:rsidP="00A777B5">
      <w:pPr>
        <w:pStyle w:val="ConsNonformat"/>
        <w:widowControl/>
        <w:ind w:left="-300" w:right="141"/>
        <w:rPr>
          <w:rFonts w:ascii="Times New Roman" w:hAnsi="Times New Roman" w:cs="Times New Roman"/>
          <w:b/>
          <w:sz w:val="28"/>
          <w:szCs w:val="28"/>
        </w:rPr>
      </w:pPr>
      <w:r w:rsidRPr="00D970DE">
        <w:rPr>
          <w:rFonts w:ascii="Times New Roman" w:hAnsi="Times New Roman" w:cs="Times New Roman"/>
          <w:b/>
          <w:sz w:val="28"/>
          <w:szCs w:val="28"/>
        </w:rPr>
        <w:t xml:space="preserve">регулярных </w:t>
      </w:r>
      <w:r w:rsidR="00586D76" w:rsidRPr="00D970DE">
        <w:rPr>
          <w:rFonts w:ascii="Times New Roman" w:hAnsi="Times New Roman" w:cs="Times New Roman"/>
          <w:b/>
          <w:sz w:val="28"/>
          <w:szCs w:val="28"/>
        </w:rPr>
        <w:t xml:space="preserve">перевозок </w:t>
      </w:r>
      <w:r w:rsidRPr="00D970DE">
        <w:rPr>
          <w:rFonts w:ascii="Times New Roman" w:hAnsi="Times New Roman" w:cs="Times New Roman"/>
          <w:b/>
          <w:sz w:val="28"/>
          <w:szCs w:val="28"/>
        </w:rPr>
        <w:t xml:space="preserve">пассажиров и багажа </w:t>
      </w:r>
    </w:p>
    <w:p w:rsidR="00294B1E" w:rsidRDefault="00F029C5" w:rsidP="00A777B5">
      <w:pPr>
        <w:pStyle w:val="ConsNonformat"/>
        <w:widowControl/>
        <w:ind w:left="-300" w:right="141"/>
        <w:rPr>
          <w:rFonts w:ascii="Times New Roman" w:hAnsi="Times New Roman" w:cs="Times New Roman"/>
          <w:b/>
          <w:sz w:val="28"/>
          <w:szCs w:val="28"/>
        </w:rPr>
      </w:pPr>
      <w:r w:rsidRPr="00D970DE">
        <w:rPr>
          <w:rFonts w:ascii="Times New Roman" w:hAnsi="Times New Roman" w:cs="Times New Roman"/>
          <w:b/>
          <w:sz w:val="28"/>
          <w:szCs w:val="28"/>
        </w:rPr>
        <w:t xml:space="preserve">автомобильным транспортом </w:t>
      </w:r>
      <w:r w:rsidR="00586D76" w:rsidRPr="00D970DE">
        <w:rPr>
          <w:rFonts w:ascii="Times New Roman" w:hAnsi="Times New Roman" w:cs="Times New Roman"/>
          <w:b/>
          <w:sz w:val="28"/>
          <w:szCs w:val="28"/>
        </w:rPr>
        <w:t xml:space="preserve">по муниципальным </w:t>
      </w:r>
    </w:p>
    <w:p w:rsidR="00586D76" w:rsidRPr="00D970DE" w:rsidRDefault="00586D76" w:rsidP="00A777B5">
      <w:pPr>
        <w:pStyle w:val="ConsNonformat"/>
        <w:widowControl/>
        <w:ind w:left="-300" w:right="141"/>
        <w:rPr>
          <w:rFonts w:ascii="Times New Roman" w:hAnsi="Times New Roman" w:cs="Times New Roman"/>
          <w:b/>
          <w:sz w:val="28"/>
          <w:szCs w:val="28"/>
        </w:rPr>
      </w:pPr>
      <w:r w:rsidRPr="00D970DE">
        <w:rPr>
          <w:rFonts w:ascii="Times New Roman" w:hAnsi="Times New Roman" w:cs="Times New Roman"/>
          <w:b/>
          <w:sz w:val="28"/>
          <w:szCs w:val="28"/>
        </w:rPr>
        <w:t>маршрутам</w:t>
      </w:r>
      <w:r w:rsidR="00294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AB" w:rsidRPr="00D970DE">
        <w:rPr>
          <w:rFonts w:ascii="Times New Roman" w:hAnsi="Times New Roman" w:cs="Times New Roman"/>
          <w:b/>
          <w:sz w:val="28"/>
          <w:szCs w:val="28"/>
        </w:rPr>
        <w:t>Троснянского района</w:t>
      </w:r>
      <w:r w:rsidRPr="00D970DE">
        <w:rPr>
          <w:rFonts w:ascii="Times New Roman" w:hAnsi="Times New Roman" w:cs="Times New Roman"/>
          <w:b/>
          <w:sz w:val="28"/>
          <w:szCs w:val="28"/>
        </w:rPr>
        <w:t xml:space="preserve"> Орловской области</w:t>
      </w:r>
      <w:r w:rsidR="00294B1E">
        <w:rPr>
          <w:rFonts w:ascii="Times New Roman" w:hAnsi="Times New Roman" w:cs="Times New Roman"/>
          <w:b/>
          <w:sz w:val="28"/>
          <w:szCs w:val="28"/>
        </w:rPr>
        <w:t>»</w:t>
      </w:r>
    </w:p>
    <w:p w:rsidR="00586D76" w:rsidRPr="00D97D91" w:rsidRDefault="00586D76" w:rsidP="00A777B5">
      <w:pPr>
        <w:pStyle w:val="ConsNonformat"/>
        <w:widowControl/>
        <w:ind w:left="-300" w:right="141"/>
        <w:rPr>
          <w:rFonts w:ascii="Times New Roman" w:hAnsi="Times New Roman" w:cs="Times New Roman"/>
          <w:sz w:val="24"/>
          <w:szCs w:val="24"/>
        </w:rPr>
      </w:pPr>
    </w:p>
    <w:p w:rsidR="00586D76" w:rsidRPr="00D97D91" w:rsidRDefault="00950BF1" w:rsidP="00A777B5">
      <w:pPr>
        <w:pStyle w:val="ConsTitle"/>
        <w:widowControl/>
        <w:ind w:left="-300" w:right="141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r w:rsidR="00450119">
        <w:rPr>
          <w:rFonts w:ascii="Times New Roman" w:hAnsi="Times New Roman" w:cs="Times New Roman"/>
          <w:b w:val="0"/>
          <w:sz w:val="28"/>
          <w:szCs w:val="28"/>
        </w:rPr>
        <w:t>з</w:t>
      </w:r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 xml:space="preserve">аконом от 6 октября </w:t>
      </w:r>
      <w:smartTag w:uri="urn:schemas-microsoft-com:office:smarttags" w:element="metricconverter">
        <w:smartTagPr>
          <w:attr w:name="ProductID" w:val="2003 г"/>
        </w:smartTagPr>
        <w:r w:rsidR="00586D76" w:rsidRPr="00D97D91"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Федеральным </w:t>
      </w:r>
      <w:r w:rsidR="00450119">
        <w:rPr>
          <w:rFonts w:ascii="Times New Roman" w:hAnsi="Times New Roman" w:cs="Times New Roman"/>
          <w:b w:val="0"/>
          <w:sz w:val="28"/>
          <w:szCs w:val="28"/>
        </w:rPr>
        <w:t>з</w:t>
      </w:r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 xml:space="preserve">аконом от 10 декабря 1995 года № 196-ФЗ «О безопасности дорожного движения», </w:t>
      </w:r>
      <w:r w:rsidR="00B7768A" w:rsidRPr="00D97D91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 w:rsidR="00450119">
        <w:rPr>
          <w:rFonts w:ascii="Times New Roman" w:hAnsi="Times New Roman" w:cs="Times New Roman"/>
          <w:b w:val="0"/>
          <w:sz w:val="28"/>
          <w:szCs w:val="28"/>
        </w:rPr>
        <w:t>з</w:t>
      </w:r>
      <w:r w:rsidR="00B7768A" w:rsidRPr="00D97D91">
        <w:rPr>
          <w:rFonts w:ascii="Times New Roman" w:hAnsi="Times New Roman" w:cs="Times New Roman"/>
          <w:b w:val="0"/>
          <w:sz w:val="28"/>
          <w:szCs w:val="28"/>
        </w:rPr>
        <w:t>аконом от</w:t>
      </w:r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 xml:space="preserve"> 8 ноября </w:t>
      </w:r>
      <w:smartTag w:uri="urn:schemas-microsoft-com:office:smarttags" w:element="metricconverter">
        <w:smartTagPr>
          <w:attr w:name="ProductID" w:val="2007 г"/>
        </w:smartTagPr>
        <w:r w:rsidR="00164E2E" w:rsidRPr="00D97D91">
          <w:rPr>
            <w:rFonts w:ascii="Times New Roman" w:hAnsi="Times New Roman" w:cs="Times New Roman"/>
            <w:b w:val="0"/>
            <w:sz w:val="28"/>
            <w:szCs w:val="28"/>
          </w:rPr>
          <w:t>2007 г</w:t>
        </w:r>
      </w:smartTag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>. № 259-ФЗ</w:t>
      </w:r>
      <w:r w:rsidR="00B7768A" w:rsidRPr="00D9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>"</w:t>
      </w:r>
      <w:r w:rsidR="00B7768A" w:rsidRPr="00D97D91">
        <w:rPr>
          <w:rFonts w:ascii="Times New Roman" w:hAnsi="Times New Roman" w:cs="Times New Roman"/>
          <w:b w:val="0"/>
          <w:sz w:val="28"/>
          <w:szCs w:val="28"/>
        </w:rPr>
        <w:t>Устав автомобильного транспорта и городского назем</w:t>
      </w:r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 xml:space="preserve">ного электрического транспорта", </w:t>
      </w:r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 w:rsidR="00450119">
        <w:rPr>
          <w:rFonts w:ascii="Times New Roman" w:hAnsi="Times New Roman" w:cs="Times New Roman"/>
          <w:b w:val="0"/>
          <w:sz w:val="28"/>
          <w:szCs w:val="28"/>
        </w:rPr>
        <w:t>з</w:t>
      </w:r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 xml:space="preserve">аконом от 22 марта </w:t>
      </w:r>
      <w:smartTag w:uri="urn:schemas-microsoft-com:office:smarttags" w:element="metricconverter">
        <w:smartTagPr>
          <w:attr w:name="ProductID" w:val="1991 г"/>
        </w:smartTagPr>
        <w:r w:rsidR="00586D76" w:rsidRPr="00D97D91">
          <w:rPr>
            <w:rFonts w:ascii="Times New Roman" w:hAnsi="Times New Roman" w:cs="Times New Roman"/>
            <w:b w:val="0"/>
            <w:sz w:val="28"/>
            <w:szCs w:val="28"/>
          </w:rPr>
          <w:t>1991 г</w:t>
        </w:r>
      </w:smartTag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>. № 948-1 "О конкуренции и ограничении монополистической деятельности на товарных рынках",</w:t>
      </w:r>
      <w:r w:rsidR="00413C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735" w:rsidRPr="00D97D91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r w:rsidR="00450119">
        <w:rPr>
          <w:rFonts w:ascii="Times New Roman" w:hAnsi="Times New Roman" w:cs="Times New Roman"/>
          <w:b w:val="0"/>
          <w:sz w:val="28"/>
          <w:szCs w:val="28"/>
        </w:rPr>
        <w:t>з</w:t>
      </w:r>
      <w:r w:rsidR="00D31735" w:rsidRPr="00D97D91">
        <w:rPr>
          <w:rFonts w:ascii="Times New Roman" w:hAnsi="Times New Roman" w:cs="Times New Roman"/>
          <w:b w:val="0"/>
          <w:sz w:val="28"/>
          <w:szCs w:val="28"/>
        </w:rPr>
        <w:t xml:space="preserve">аконом </w:t>
      </w:r>
      <w:r w:rsidR="00D31735">
        <w:rPr>
          <w:rFonts w:ascii="Times New Roman" w:hAnsi="Times New Roman" w:cs="Times New Roman"/>
          <w:b w:val="0"/>
          <w:sz w:val="28"/>
          <w:szCs w:val="28"/>
        </w:rPr>
        <w:t>от 13 июля 2015 года № 220-ФЗ</w:t>
      </w:r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 xml:space="preserve"> "Об </w:t>
      </w:r>
      <w:r w:rsidR="00D31735">
        <w:rPr>
          <w:rFonts w:ascii="Times New Roman" w:hAnsi="Times New Roman" w:cs="Times New Roman"/>
          <w:b w:val="0"/>
          <w:sz w:val="28"/>
          <w:szCs w:val="28"/>
        </w:rPr>
        <w:t>организации регулярных перевозок</w:t>
      </w:r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 xml:space="preserve"> пассажиров и багажа автомобильным транспортом и городским наземным электрическим транспортом</w:t>
      </w:r>
      <w:r w:rsidR="00D31735">
        <w:rPr>
          <w:rFonts w:ascii="Times New Roman" w:hAnsi="Times New Roman" w:cs="Times New Roman"/>
          <w:b w:val="0"/>
          <w:sz w:val="28"/>
          <w:szCs w:val="28"/>
        </w:rPr>
        <w:t xml:space="preserve"> в Российской </w:t>
      </w:r>
      <w:r w:rsidR="009960DF">
        <w:rPr>
          <w:rFonts w:ascii="Times New Roman" w:hAnsi="Times New Roman" w:cs="Times New Roman"/>
          <w:b w:val="0"/>
          <w:sz w:val="28"/>
          <w:szCs w:val="28"/>
        </w:rPr>
        <w:t>Ф</w:t>
      </w:r>
      <w:r w:rsidR="00D31735">
        <w:rPr>
          <w:rFonts w:ascii="Times New Roman" w:hAnsi="Times New Roman" w:cs="Times New Roman"/>
          <w:b w:val="0"/>
          <w:sz w:val="28"/>
          <w:szCs w:val="28"/>
        </w:rPr>
        <w:t>едерации и о внесении изменений в отдельные законодательные акты Российской Федерации</w:t>
      </w:r>
      <w:r w:rsidR="00164E2E" w:rsidRPr="00D97D91">
        <w:rPr>
          <w:rFonts w:ascii="Times New Roman" w:hAnsi="Times New Roman" w:cs="Times New Roman"/>
          <w:b w:val="0"/>
          <w:sz w:val="28"/>
          <w:szCs w:val="28"/>
        </w:rPr>
        <w:t>",</w:t>
      </w:r>
      <w:r w:rsidR="00413C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413CEF">
        <w:rPr>
          <w:rFonts w:ascii="Times New Roman" w:hAnsi="Times New Roman" w:cs="Times New Roman"/>
          <w:b w:val="0"/>
          <w:sz w:val="28"/>
          <w:szCs w:val="28"/>
        </w:rPr>
        <w:t>транспортного обслуживания населения</w:t>
      </w:r>
      <w:r w:rsidR="00450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33AB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D970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0DE" w:rsidRPr="00D970DE">
        <w:rPr>
          <w:rFonts w:ascii="Times New Roman" w:hAnsi="Times New Roman" w:cs="Times New Roman"/>
          <w:b w:val="0"/>
          <w:spacing w:val="54"/>
          <w:sz w:val="28"/>
          <w:szCs w:val="28"/>
        </w:rPr>
        <w:t>постановляет</w:t>
      </w:r>
      <w:r w:rsidR="00586D76" w:rsidRPr="00D97D9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86D76" w:rsidRDefault="009736C1" w:rsidP="003B6517">
      <w:pPr>
        <w:pStyle w:val="ConsNonformat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FB1">
        <w:rPr>
          <w:rFonts w:ascii="Times New Roman" w:hAnsi="Times New Roman" w:cs="Times New Roman"/>
          <w:sz w:val="28"/>
          <w:szCs w:val="28"/>
        </w:rPr>
        <w:t>1.</w:t>
      </w:r>
      <w:r w:rsidR="00294B1E">
        <w:rPr>
          <w:rFonts w:ascii="Times New Roman" w:hAnsi="Times New Roman" w:cs="Times New Roman"/>
          <w:sz w:val="28"/>
          <w:szCs w:val="28"/>
        </w:rPr>
        <w:t>Внести изменения в постановлени</w:t>
      </w:r>
      <w:r w:rsidR="00D4523E">
        <w:rPr>
          <w:rFonts w:ascii="Times New Roman" w:hAnsi="Times New Roman" w:cs="Times New Roman"/>
          <w:sz w:val="28"/>
          <w:szCs w:val="28"/>
        </w:rPr>
        <w:t>е</w:t>
      </w:r>
      <w:r w:rsidR="00294B1E">
        <w:rPr>
          <w:rFonts w:ascii="Times New Roman" w:hAnsi="Times New Roman" w:cs="Times New Roman"/>
          <w:sz w:val="28"/>
          <w:szCs w:val="28"/>
        </w:rPr>
        <w:t xml:space="preserve"> администрации Троснянского района от 30 декабря  2015 года «</w:t>
      </w:r>
      <w:r w:rsidR="00D31735">
        <w:rPr>
          <w:rFonts w:ascii="Times New Roman" w:hAnsi="Times New Roman" w:cs="Times New Roman"/>
          <w:sz w:val="28"/>
          <w:szCs w:val="28"/>
        </w:rPr>
        <w:t xml:space="preserve">Об организации  регулярных </w:t>
      </w:r>
      <w:r w:rsidR="00BA1222"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="00D31735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 по муниципальным маршрутам</w:t>
      </w:r>
      <w:r w:rsidR="00BA1222">
        <w:rPr>
          <w:rFonts w:ascii="Times New Roman" w:hAnsi="Times New Roman" w:cs="Times New Roman"/>
          <w:sz w:val="28"/>
          <w:szCs w:val="28"/>
        </w:rPr>
        <w:t xml:space="preserve"> </w:t>
      </w:r>
      <w:r w:rsidR="003033AB">
        <w:rPr>
          <w:rFonts w:ascii="Times New Roman" w:hAnsi="Times New Roman" w:cs="Times New Roman"/>
          <w:sz w:val="28"/>
          <w:szCs w:val="28"/>
        </w:rPr>
        <w:t>на территории Троснянского района</w:t>
      </w:r>
      <w:r w:rsidR="00D31735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BA1222">
        <w:rPr>
          <w:rFonts w:ascii="Times New Roman" w:hAnsi="Times New Roman" w:cs="Times New Roman"/>
          <w:sz w:val="28"/>
          <w:szCs w:val="28"/>
        </w:rPr>
        <w:t>»</w:t>
      </w:r>
      <w:r w:rsidR="00413CEF">
        <w:rPr>
          <w:rFonts w:ascii="Times New Roman" w:hAnsi="Times New Roman" w:cs="Times New Roman"/>
          <w:sz w:val="28"/>
          <w:szCs w:val="28"/>
        </w:rPr>
        <w:t xml:space="preserve">  </w:t>
      </w:r>
      <w:r w:rsidR="0051621C">
        <w:rPr>
          <w:rFonts w:ascii="Times New Roman" w:hAnsi="Times New Roman" w:cs="Times New Roman"/>
          <w:sz w:val="28"/>
          <w:szCs w:val="28"/>
        </w:rPr>
        <w:t xml:space="preserve">изложив его в новой редакции </w:t>
      </w:r>
      <w:r w:rsidR="00413CEF">
        <w:rPr>
          <w:rFonts w:ascii="Times New Roman" w:hAnsi="Times New Roman" w:cs="Times New Roman"/>
          <w:sz w:val="28"/>
          <w:szCs w:val="28"/>
        </w:rPr>
        <w:t>согласно  приложению</w:t>
      </w:r>
      <w:r w:rsidR="0051621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86D76">
        <w:rPr>
          <w:rFonts w:ascii="Times New Roman" w:hAnsi="Times New Roman" w:cs="Times New Roman"/>
          <w:sz w:val="28"/>
          <w:szCs w:val="28"/>
        </w:rPr>
        <w:t>.</w:t>
      </w:r>
    </w:p>
    <w:p w:rsidR="00450119" w:rsidRDefault="003033AB" w:rsidP="001E62FC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3FB1">
        <w:rPr>
          <w:rFonts w:ascii="Times New Roman" w:hAnsi="Times New Roman" w:cs="Times New Roman"/>
          <w:sz w:val="28"/>
          <w:szCs w:val="28"/>
        </w:rPr>
        <w:t>.</w:t>
      </w:r>
      <w:r w:rsidR="00450119"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4776CF">
        <w:rPr>
          <w:rFonts w:ascii="Times New Roman" w:hAnsi="Times New Roman" w:cs="Times New Roman"/>
          <w:sz w:val="28"/>
          <w:szCs w:val="28"/>
        </w:rPr>
        <w:t>.</w:t>
      </w:r>
    </w:p>
    <w:p w:rsidR="005E3A2A" w:rsidRDefault="00E53FB1" w:rsidP="005A54CE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33AB">
        <w:rPr>
          <w:rFonts w:ascii="Times New Roman" w:hAnsi="Times New Roman" w:cs="Times New Roman"/>
          <w:sz w:val="28"/>
          <w:szCs w:val="28"/>
        </w:rPr>
        <w:t>Р</w:t>
      </w:r>
      <w:r w:rsidR="005E3A2A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3033A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970DE">
        <w:rPr>
          <w:rFonts w:ascii="Times New Roman" w:hAnsi="Times New Roman" w:cs="Times New Roman"/>
          <w:sz w:val="28"/>
          <w:szCs w:val="28"/>
        </w:rPr>
        <w:t>постановление</w:t>
      </w:r>
      <w:r w:rsidR="003033AB">
        <w:rPr>
          <w:rFonts w:ascii="Times New Roman" w:hAnsi="Times New Roman" w:cs="Times New Roman"/>
          <w:sz w:val="28"/>
          <w:szCs w:val="28"/>
        </w:rPr>
        <w:t xml:space="preserve"> </w:t>
      </w:r>
      <w:r w:rsidR="005E3A2A">
        <w:rPr>
          <w:rFonts w:ascii="Times New Roman" w:hAnsi="Times New Roman" w:cs="Times New Roman"/>
          <w:sz w:val="28"/>
          <w:szCs w:val="28"/>
        </w:rPr>
        <w:t>на официальном сай</w:t>
      </w:r>
      <w:r w:rsidR="009C2A19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r w:rsidR="003033AB">
        <w:rPr>
          <w:rFonts w:ascii="Times New Roman" w:hAnsi="Times New Roman" w:cs="Times New Roman"/>
          <w:sz w:val="28"/>
          <w:szCs w:val="28"/>
        </w:rPr>
        <w:t>района</w:t>
      </w:r>
      <w:r w:rsidR="009C2A19">
        <w:rPr>
          <w:rFonts w:ascii="Times New Roman" w:hAnsi="Times New Roman" w:cs="Times New Roman"/>
          <w:sz w:val="28"/>
          <w:szCs w:val="28"/>
        </w:rPr>
        <w:t xml:space="preserve"> в сети И</w:t>
      </w:r>
      <w:r w:rsidR="005E3A2A">
        <w:rPr>
          <w:rFonts w:ascii="Times New Roman" w:hAnsi="Times New Roman" w:cs="Times New Roman"/>
          <w:sz w:val="28"/>
          <w:szCs w:val="28"/>
        </w:rPr>
        <w:t>нтернет.</w:t>
      </w:r>
    </w:p>
    <w:p w:rsidR="00586D76" w:rsidRDefault="003033AB" w:rsidP="003033AB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3FB1">
        <w:rPr>
          <w:rFonts w:ascii="Times New Roman" w:hAnsi="Times New Roman" w:cs="Times New Roman"/>
          <w:sz w:val="28"/>
          <w:szCs w:val="28"/>
        </w:rPr>
        <w:t>.</w:t>
      </w:r>
      <w:r w:rsidR="00413CEF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</w:t>
      </w:r>
      <w:r w:rsidR="00D970DE">
        <w:rPr>
          <w:rFonts w:ascii="Times New Roman" w:hAnsi="Times New Roman" w:cs="Times New Roman"/>
          <w:sz w:val="28"/>
          <w:szCs w:val="28"/>
        </w:rPr>
        <w:t>постановления</w:t>
      </w:r>
      <w:r w:rsidR="00413CEF">
        <w:rPr>
          <w:rFonts w:ascii="Times New Roman" w:hAnsi="Times New Roman" w:cs="Times New Roman"/>
          <w:sz w:val="28"/>
          <w:szCs w:val="28"/>
        </w:rPr>
        <w:t xml:space="preserve"> </w:t>
      </w:r>
      <w:r w:rsidR="00B072F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3CEF" w:rsidRDefault="00413CEF" w:rsidP="00A777B5">
      <w:pPr>
        <w:pStyle w:val="ConsNormal"/>
        <w:widowControl/>
        <w:ind w:left="-300"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038E" w:rsidRDefault="003B6517" w:rsidP="00A777B5">
      <w:pPr>
        <w:pStyle w:val="ConsNormal"/>
        <w:widowControl/>
        <w:ind w:left="-300" w:right="141" w:firstLine="0"/>
        <w:rPr>
          <w:rFonts w:ascii="Times New Roman" w:hAnsi="Times New Roman" w:cs="Times New Roman"/>
          <w:b/>
          <w:sz w:val="28"/>
          <w:szCs w:val="28"/>
        </w:rPr>
      </w:pPr>
      <w:r w:rsidRPr="003033A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86D76" w:rsidRPr="003033AB" w:rsidRDefault="003B6517" w:rsidP="00A777B5">
      <w:pPr>
        <w:pStyle w:val="ConsNormal"/>
        <w:widowControl/>
        <w:ind w:left="-300" w:right="141" w:firstLine="0"/>
        <w:rPr>
          <w:rFonts w:ascii="Times New Roman" w:hAnsi="Times New Roman" w:cs="Times New Roman"/>
          <w:b/>
          <w:sz w:val="28"/>
          <w:szCs w:val="28"/>
        </w:rPr>
      </w:pPr>
      <w:r w:rsidRPr="00303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D76" w:rsidRPr="003033A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1621C">
        <w:rPr>
          <w:rFonts w:ascii="Times New Roman" w:hAnsi="Times New Roman" w:cs="Times New Roman"/>
          <w:b/>
          <w:sz w:val="28"/>
          <w:szCs w:val="28"/>
        </w:rPr>
        <w:t xml:space="preserve">района                  </w:t>
      </w:r>
      <w:r w:rsidR="00586D76" w:rsidRPr="00303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0B6" w:rsidRPr="003033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86D76" w:rsidRPr="003033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3CEF" w:rsidRPr="003033A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033AB" w:rsidRPr="003033AB">
        <w:rPr>
          <w:rFonts w:ascii="Times New Roman" w:hAnsi="Times New Roman" w:cs="Times New Roman"/>
          <w:b/>
          <w:sz w:val="28"/>
          <w:szCs w:val="28"/>
        </w:rPr>
        <w:t>А. И. Насонов</w:t>
      </w:r>
    </w:p>
    <w:p w:rsidR="00B072F7" w:rsidRDefault="00B072F7" w:rsidP="002431CD">
      <w:pPr>
        <w:jc w:val="right"/>
        <w:rPr>
          <w:sz w:val="28"/>
          <w:szCs w:val="28"/>
        </w:rPr>
      </w:pPr>
    </w:p>
    <w:p w:rsidR="002431CD" w:rsidRPr="00E57BF1" w:rsidRDefault="002431CD" w:rsidP="002431CD">
      <w:pPr>
        <w:jc w:val="right"/>
        <w:rPr>
          <w:sz w:val="24"/>
          <w:szCs w:val="24"/>
        </w:rPr>
      </w:pPr>
      <w:r w:rsidRPr="00E57BF1">
        <w:rPr>
          <w:sz w:val="24"/>
          <w:szCs w:val="24"/>
        </w:rPr>
        <w:lastRenderedPageBreak/>
        <w:t xml:space="preserve">Приложение к постановлению </w:t>
      </w:r>
    </w:p>
    <w:p w:rsidR="002431CD" w:rsidRPr="00E57BF1" w:rsidRDefault="002431CD" w:rsidP="002431CD">
      <w:pPr>
        <w:jc w:val="right"/>
        <w:rPr>
          <w:sz w:val="24"/>
          <w:szCs w:val="24"/>
        </w:rPr>
      </w:pPr>
      <w:r w:rsidRPr="00E57BF1">
        <w:rPr>
          <w:sz w:val="24"/>
          <w:szCs w:val="24"/>
        </w:rPr>
        <w:t xml:space="preserve">администрации </w:t>
      </w:r>
      <w:r w:rsidR="00D970DE" w:rsidRPr="00E57BF1">
        <w:rPr>
          <w:sz w:val="24"/>
          <w:szCs w:val="24"/>
        </w:rPr>
        <w:t>Троснянского района</w:t>
      </w:r>
    </w:p>
    <w:p w:rsidR="002431CD" w:rsidRPr="00E57BF1" w:rsidRDefault="002431CD" w:rsidP="002431CD">
      <w:pPr>
        <w:jc w:val="right"/>
        <w:rPr>
          <w:sz w:val="24"/>
          <w:szCs w:val="24"/>
        </w:rPr>
      </w:pPr>
      <w:r w:rsidRPr="00E57BF1">
        <w:rPr>
          <w:sz w:val="24"/>
          <w:szCs w:val="24"/>
        </w:rPr>
        <w:t xml:space="preserve"> от </w:t>
      </w:r>
      <w:r w:rsidR="000B5618">
        <w:rPr>
          <w:sz w:val="24"/>
          <w:szCs w:val="24"/>
        </w:rPr>
        <w:t xml:space="preserve">07 ноября </w:t>
      </w:r>
      <w:r w:rsidRPr="00E57BF1">
        <w:rPr>
          <w:sz w:val="24"/>
          <w:szCs w:val="24"/>
        </w:rPr>
        <w:t xml:space="preserve"> 20</w:t>
      </w:r>
      <w:r w:rsidR="000B5618">
        <w:rPr>
          <w:sz w:val="24"/>
          <w:szCs w:val="24"/>
        </w:rPr>
        <w:t>16</w:t>
      </w:r>
      <w:r w:rsidRPr="00E57BF1">
        <w:rPr>
          <w:sz w:val="24"/>
          <w:szCs w:val="24"/>
        </w:rPr>
        <w:t xml:space="preserve"> г</w:t>
      </w:r>
      <w:r w:rsidR="00D970DE" w:rsidRPr="00E57BF1">
        <w:rPr>
          <w:sz w:val="24"/>
          <w:szCs w:val="24"/>
        </w:rPr>
        <w:t xml:space="preserve">. </w:t>
      </w:r>
      <w:r w:rsidRPr="00E57BF1">
        <w:rPr>
          <w:sz w:val="24"/>
          <w:szCs w:val="24"/>
        </w:rPr>
        <w:t xml:space="preserve"> № </w:t>
      </w:r>
      <w:r w:rsidR="000B5618">
        <w:rPr>
          <w:sz w:val="24"/>
          <w:szCs w:val="24"/>
        </w:rPr>
        <w:t>180</w:t>
      </w:r>
    </w:p>
    <w:p w:rsidR="002431CD" w:rsidRPr="00DF7C08" w:rsidRDefault="002431CD" w:rsidP="002431CD">
      <w:pPr>
        <w:rPr>
          <w:sz w:val="28"/>
          <w:szCs w:val="28"/>
        </w:rPr>
      </w:pPr>
    </w:p>
    <w:p w:rsidR="009736C1" w:rsidRDefault="009736C1" w:rsidP="002431C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D00C5" w:rsidRPr="00E57BF1" w:rsidRDefault="007D00C5" w:rsidP="002431C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BF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7D00C5" w:rsidRPr="00E57BF1" w:rsidRDefault="002431CD" w:rsidP="002431C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BF1">
        <w:rPr>
          <w:rFonts w:ascii="Times New Roman" w:hAnsi="Times New Roman" w:cs="Times New Roman"/>
          <w:b/>
          <w:bCs/>
          <w:sz w:val="24"/>
          <w:szCs w:val="24"/>
        </w:rPr>
        <w:t>ОБ ОРГАНИЗАЦИИ РЕГУЛЯРНЫХ ПЕРЕВОЗОК  ПАССАЖИРОВ</w:t>
      </w:r>
    </w:p>
    <w:p w:rsidR="002431CD" w:rsidRPr="00E57BF1" w:rsidRDefault="002431CD" w:rsidP="002431C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BF1">
        <w:rPr>
          <w:rFonts w:ascii="Times New Roman" w:hAnsi="Times New Roman" w:cs="Times New Roman"/>
          <w:b/>
          <w:bCs/>
          <w:sz w:val="24"/>
          <w:szCs w:val="24"/>
        </w:rPr>
        <w:t xml:space="preserve"> И БАГАЖА АВТОМОБИЛЬНЫМ ТРАНСПОРТОМ ПО</w:t>
      </w:r>
      <w:r w:rsidR="007D00C5" w:rsidRPr="00E57BF1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E57BF1">
        <w:rPr>
          <w:rFonts w:ascii="Times New Roman" w:hAnsi="Times New Roman" w:cs="Times New Roman"/>
          <w:b/>
          <w:bCs/>
          <w:sz w:val="24"/>
          <w:szCs w:val="24"/>
        </w:rPr>
        <w:t>УНИЦИПАЛЬНЫМ</w:t>
      </w:r>
      <w:r w:rsidRPr="00E57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BF1">
        <w:rPr>
          <w:rFonts w:ascii="Times New Roman" w:hAnsi="Times New Roman" w:cs="Times New Roman"/>
          <w:b/>
          <w:bCs/>
          <w:sz w:val="24"/>
          <w:szCs w:val="24"/>
        </w:rPr>
        <w:t xml:space="preserve">МАРШРУТАМ </w:t>
      </w:r>
      <w:r w:rsidR="00D970DE" w:rsidRPr="00E57BF1">
        <w:rPr>
          <w:rFonts w:ascii="Times New Roman" w:hAnsi="Times New Roman" w:cs="Times New Roman"/>
          <w:b/>
          <w:bCs/>
          <w:sz w:val="24"/>
          <w:szCs w:val="24"/>
        </w:rPr>
        <w:t>ТРОСНЯНСКОГО РАЙОНА</w:t>
      </w:r>
      <w:r w:rsidRPr="00E57BF1">
        <w:rPr>
          <w:rFonts w:ascii="Times New Roman" w:hAnsi="Times New Roman" w:cs="Times New Roman"/>
          <w:b/>
          <w:bCs/>
          <w:sz w:val="24"/>
          <w:szCs w:val="24"/>
        </w:rPr>
        <w:t xml:space="preserve"> ОРЛОВСКОЙ ОБЛАСТИ</w:t>
      </w:r>
    </w:p>
    <w:p w:rsidR="002431CD" w:rsidRPr="00202B6F" w:rsidRDefault="002431CD" w:rsidP="00243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31CD" w:rsidRPr="00240D77" w:rsidRDefault="002431CD" w:rsidP="0024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CD" w:rsidRPr="00240D77" w:rsidRDefault="002431CD" w:rsidP="009736C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3F4F8B">
        <w:rPr>
          <w:rFonts w:ascii="Times New Roman" w:hAnsi="Times New Roman" w:cs="Times New Roman"/>
          <w:b/>
          <w:sz w:val="28"/>
          <w:szCs w:val="28"/>
        </w:rPr>
        <w:t>1. Предмет регулирования.</w:t>
      </w:r>
    </w:p>
    <w:p w:rsidR="002431CD" w:rsidRPr="00240D77" w:rsidRDefault="00D970DE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00C5">
        <w:rPr>
          <w:rFonts w:ascii="Times New Roman" w:hAnsi="Times New Roman" w:cs="Times New Roman"/>
          <w:sz w:val="28"/>
          <w:szCs w:val="28"/>
        </w:rPr>
        <w:t xml:space="preserve">   </w:t>
      </w:r>
      <w:r w:rsidR="002431CD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2431CD" w:rsidRPr="00240D77">
        <w:rPr>
          <w:rFonts w:ascii="Times New Roman" w:hAnsi="Times New Roman" w:cs="Times New Roman"/>
          <w:sz w:val="28"/>
          <w:szCs w:val="28"/>
        </w:rPr>
        <w:t xml:space="preserve"> регулирует отношения по организации регулярных перевозок пасс</w:t>
      </w:r>
      <w:r w:rsidR="002431CD">
        <w:rPr>
          <w:rFonts w:ascii="Times New Roman" w:hAnsi="Times New Roman" w:cs="Times New Roman"/>
          <w:sz w:val="28"/>
          <w:szCs w:val="28"/>
        </w:rPr>
        <w:t>ажиров и багажа</w:t>
      </w:r>
      <w:r w:rsidR="002431CD" w:rsidRPr="00240D77">
        <w:rPr>
          <w:rFonts w:ascii="Times New Roman" w:hAnsi="Times New Roman" w:cs="Times New Roman"/>
          <w:sz w:val="28"/>
          <w:szCs w:val="28"/>
        </w:rPr>
        <w:t xml:space="preserve"> ав</w:t>
      </w:r>
      <w:r w:rsidR="002431CD">
        <w:rPr>
          <w:rFonts w:ascii="Times New Roman" w:hAnsi="Times New Roman" w:cs="Times New Roman"/>
          <w:sz w:val="28"/>
          <w:szCs w:val="28"/>
        </w:rPr>
        <w:t>томобильным транспортом</w:t>
      </w:r>
      <w:r w:rsidR="002431CD" w:rsidRPr="00240D77">
        <w:rPr>
          <w:rFonts w:ascii="Times New Roman" w:hAnsi="Times New Roman" w:cs="Times New Roman"/>
          <w:sz w:val="28"/>
          <w:szCs w:val="28"/>
        </w:rPr>
        <w:t xml:space="preserve"> (далее - регулярные перевозки), в том числе отношения, связанные с установлением, изменением, отменой </w:t>
      </w:r>
      <w:r w:rsidR="002431C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431CD" w:rsidRPr="00240D77">
        <w:rPr>
          <w:rFonts w:ascii="Times New Roman" w:hAnsi="Times New Roman" w:cs="Times New Roman"/>
          <w:sz w:val="28"/>
          <w:szCs w:val="28"/>
        </w:rPr>
        <w:t>маршрутов регулярных перевозок, допуском юридических лиц и индивидуальных предпринимателей к осуществлению регулярных перевозок</w:t>
      </w:r>
      <w:r w:rsidR="002431CD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</w:t>
      </w:r>
      <w:r w:rsidR="002431CD" w:rsidRPr="00240D77">
        <w:rPr>
          <w:rFonts w:ascii="Times New Roman" w:hAnsi="Times New Roman" w:cs="Times New Roman"/>
          <w:sz w:val="28"/>
          <w:szCs w:val="28"/>
        </w:rPr>
        <w:t>, использованием для осуществления регулярных перевозок объектов транспортной инфраструктуры, а также с организацией контроля за осуществлением регулярных перевозок</w:t>
      </w:r>
      <w:r w:rsidR="002431C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="002431CD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2431CD" w:rsidRPr="00240D77">
        <w:rPr>
          <w:rFonts w:ascii="Times New Roman" w:hAnsi="Times New Roman" w:cs="Times New Roman"/>
          <w:sz w:val="28"/>
          <w:szCs w:val="28"/>
        </w:rPr>
        <w:t>.</w:t>
      </w:r>
    </w:p>
    <w:p w:rsidR="007D00C5" w:rsidRDefault="007D00C5" w:rsidP="007D00C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</w:p>
    <w:p w:rsidR="002431CD" w:rsidRPr="00240D77" w:rsidRDefault="002431CD" w:rsidP="009736C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4F8B">
        <w:rPr>
          <w:rFonts w:ascii="Times New Roman" w:hAnsi="Times New Roman" w:cs="Times New Roman"/>
          <w:b/>
          <w:sz w:val="28"/>
          <w:szCs w:val="28"/>
        </w:rPr>
        <w:t xml:space="preserve"> 2. Правовое регулирование отношений по организации регулярных перевозок.</w:t>
      </w:r>
    </w:p>
    <w:p w:rsidR="002431CD" w:rsidRDefault="00D970DE" w:rsidP="0024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30"/>
      <w:bookmarkEnd w:id="3"/>
      <w:r>
        <w:rPr>
          <w:sz w:val="28"/>
          <w:szCs w:val="28"/>
        </w:rPr>
        <w:t xml:space="preserve">         </w:t>
      </w:r>
      <w:r w:rsidR="002431CD" w:rsidRPr="00240D77">
        <w:rPr>
          <w:sz w:val="28"/>
          <w:szCs w:val="28"/>
        </w:rPr>
        <w:t xml:space="preserve"> </w:t>
      </w:r>
      <w:r w:rsidR="007D00C5">
        <w:rPr>
          <w:sz w:val="28"/>
          <w:szCs w:val="28"/>
        </w:rPr>
        <w:t xml:space="preserve">  </w:t>
      </w:r>
      <w:r w:rsidR="002431CD">
        <w:rPr>
          <w:sz w:val="28"/>
          <w:szCs w:val="28"/>
        </w:rPr>
        <w:t>Настоящее положение разработано на основании</w:t>
      </w:r>
      <w:r w:rsidR="002431CD" w:rsidRPr="00240D77">
        <w:rPr>
          <w:sz w:val="28"/>
          <w:szCs w:val="28"/>
        </w:rPr>
        <w:t xml:space="preserve"> Гражданского кодекса Российской Федерации, Федерального закона от </w:t>
      </w:r>
      <w:r w:rsidR="002431CD">
        <w:rPr>
          <w:sz w:val="28"/>
          <w:szCs w:val="28"/>
        </w:rPr>
        <w:t>13.07.2015 № 220-ФЗ</w:t>
      </w:r>
      <w:r w:rsidR="002431CD">
        <w:rPr>
          <w:sz w:val="28"/>
          <w:szCs w:val="28"/>
        </w:rPr>
        <w:br/>
        <w:t>«</w:t>
      </w:r>
      <w:r w:rsidR="002431CD" w:rsidRPr="00240D77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431CD">
        <w:rPr>
          <w:sz w:val="28"/>
          <w:szCs w:val="28"/>
        </w:rPr>
        <w:t xml:space="preserve">» (далее -  </w:t>
      </w:r>
      <w:r w:rsidR="002431CD" w:rsidRPr="00240D77">
        <w:rPr>
          <w:sz w:val="28"/>
          <w:szCs w:val="28"/>
        </w:rPr>
        <w:t>Федеральн</w:t>
      </w:r>
      <w:r w:rsidR="002431CD">
        <w:rPr>
          <w:sz w:val="28"/>
          <w:szCs w:val="28"/>
        </w:rPr>
        <w:t xml:space="preserve">ый </w:t>
      </w:r>
      <w:r w:rsidR="002431CD" w:rsidRPr="00240D77">
        <w:rPr>
          <w:sz w:val="28"/>
          <w:szCs w:val="28"/>
        </w:rPr>
        <w:t xml:space="preserve"> закон от </w:t>
      </w:r>
      <w:r w:rsidR="002431CD">
        <w:rPr>
          <w:sz w:val="28"/>
          <w:szCs w:val="28"/>
        </w:rPr>
        <w:t xml:space="preserve">13.07.2015 № 220-ФЗ), Федерального закона от 08.11.2007 г. № 259 </w:t>
      </w:r>
      <w:r w:rsidR="002431CD" w:rsidRPr="00CE38F3">
        <w:rPr>
          <w:sz w:val="28"/>
          <w:szCs w:val="28"/>
        </w:rPr>
        <w:t>"Устав автомобильного транспорта и городского наземного электрического транспорта"</w:t>
      </w:r>
      <w:r w:rsidR="002431CD" w:rsidRPr="00240D77">
        <w:rPr>
          <w:sz w:val="28"/>
          <w:szCs w:val="28"/>
        </w:rPr>
        <w:t>, других федеральных законов, регулирующих отношения по организации регулярных перевозок, и принимаемых в соответствии с ними иных нормативных правовых актов Российской Федерации</w:t>
      </w:r>
      <w:r w:rsidR="002431CD">
        <w:rPr>
          <w:sz w:val="28"/>
          <w:szCs w:val="28"/>
        </w:rPr>
        <w:t xml:space="preserve"> и нормативно - правовых актов Орловской области</w:t>
      </w:r>
      <w:r w:rsidR="002431CD" w:rsidRPr="00240D77">
        <w:rPr>
          <w:sz w:val="28"/>
          <w:szCs w:val="28"/>
        </w:rPr>
        <w:t>.</w:t>
      </w:r>
    </w:p>
    <w:p w:rsidR="002431CD" w:rsidRPr="00240D77" w:rsidRDefault="002431CD" w:rsidP="002431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2431CD" w:rsidRPr="00B86280" w:rsidRDefault="002431CD" w:rsidP="009736C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1"/>
      <w:bookmarkEnd w:id="4"/>
      <w:r w:rsidRPr="003F4F8B">
        <w:rPr>
          <w:rFonts w:ascii="Times New Roman" w:hAnsi="Times New Roman" w:cs="Times New Roman"/>
          <w:b/>
          <w:sz w:val="28"/>
          <w:szCs w:val="28"/>
        </w:rPr>
        <w:t>3. Основные понятия, используемые в настоящем положении.</w:t>
      </w:r>
    </w:p>
    <w:p w:rsidR="002431CD" w:rsidRPr="003E612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понятия, используемые в настоящем Положении применяются в значениях указанных в Федеральном законе от 13.07.2015 года № 220-ФЗ, а так же иных нормативных правовых актах РФ, регулирующих порядок организации перевозок пассажиров.</w:t>
      </w:r>
    </w:p>
    <w:p w:rsidR="002431CD" w:rsidRPr="00B86280" w:rsidRDefault="002431CD" w:rsidP="0024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CD" w:rsidRPr="00CE4F83" w:rsidRDefault="007D00C5" w:rsidP="009736C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4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1CD" w:rsidRPr="003F4F8B">
        <w:rPr>
          <w:rFonts w:ascii="Times New Roman" w:hAnsi="Times New Roman" w:cs="Times New Roman"/>
          <w:b/>
          <w:sz w:val="28"/>
          <w:szCs w:val="28"/>
        </w:rPr>
        <w:t xml:space="preserve">4. Полномочия по установлению, изменению, отмене муниципальных маршрутов регулярных перевозок в границах </w:t>
      </w:r>
      <w:r w:rsidR="002E21F8" w:rsidRPr="003F4F8B">
        <w:rPr>
          <w:rFonts w:ascii="Times New Roman" w:hAnsi="Times New Roman" w:cs="Times New Roman"/>
          <w:b/>
          <w:sz w:val="28"/>
          <w:szCs w:val="28"/>
        </w:rPr>
        <w:t>района</w:t>
      </w:r>
      <w:r w:rsidR="002431CD" w:rsidRPr="003F4F8B">
        <w:rPr>
          <w:rFonts w:ascii="Times New Roman" w:hAnsi="Times New Roman" w:cs="Times New Roman"/>
          <w:b/>
          <w:sz w:val="28"/>
          <w:szCs w:val="28"/>
        </w:rPr>
        <w:t>.</w:t>
      </w:r>
    </w:p>
    <w:p w:rsidR="00964430" w:rsidRDefault="00116651" w:rsidP="007D0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1CD" w:rsidRPr="00CE4F83">
        <w:rPr>
          <w:rFonts w:ascii="Times New Roman" w:hAnsi="Times New Roman" w:cs="Times New Roman"/>
          <w:sz w:val="28"/>
          <w:szCs w:val="28"/>
        </w:rPr>
        <w:t>Муниципальные маршруты регулярных перевозок в гран</w:t>
      </w:r>
      <w:r w:rsidR="002431CD">
        <w:rPr>
          <w:rFonts w:ascii="Times New Roman" w:hAnsi="Times New Roman" w:cs="Times New Roman"/>
          <w:sz w:val="28"/>
          <w:szCs w:val="28"/>
        </w:rPr>
        <w:t xml:space="preserve">ицах </w:t>
      </w:r>
      <w:r w:rsidR="002E21F8">
        <w:rPr>
          <w:rFonts w:ascii="Times New Roman" w:hAnsi="Times New Roman" w:cs="Times New Roman"/>
          <w:sz w:val="28"/>
          <w:szCs w:val="28"/>
        </w:rPr>
        <w:t xml:space="preserve">Троснянского </w:t>
      </w:r>
    </w:p>
    <w:p w:rsidR="00964430" w:rsidRDefault="00964430" w:rsidP="00964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CD" w:rsidRPr="00CE4F83" w:rsidRDefault="002E21F8" w:rsidP="00964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устанавливаются, изменяются, отменяются </w:t>
      </w:r>
      <w:r w:rsidR="002431C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D00C5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="00116651">
        <w:rPr>
          <w:rFonts w:ascii="Times New Roman" w:hAnsi="Times New Roman" w:cs="Times New Roman"/>
          <w:sz w:val="28"/>
          <w:szCs w:val="28"/>
        </w:rPr>
        <w:t xml:space="preserve"> в соответствии с «Порядком установления, изменения, отмены муниципальных маршрутов регулярных перевозок в границах Троснянского района» утвержденным администрацией Троснянского района.</w:t>
      </w:r>
    </w:p>
    <w:p w:rsidR="00116651" w:rsidRDefault="00116651" w:rsidP="002431C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3"/>
      <w:bookmarkStart w:id="6" w:name="Par143"/>
      <w:bookmarkEnd w:id="5"/>
      <w:bookmarkEnd w:id="6"/>
    </w:p>
    <w:p w:rsidR="002431CD" w:rsidRPr="00CE4F83" w:rsidRDefault="00116651" w:rsidP="009736C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4F8B">
        <w:rPr>
          <w:rFonts w:ascii="Times New Roman" w:hAnsi="Times New Roman" w:cs="Times New Roman"/>
          <w:b/>
          <w:sz w:val="28"/>
          <w:szCs w:val="28"/>
        </w:rPr>
        <w:t>5</w:t>
      </w:r>
      <w:r w:rsidR="002431CD" w:rsidRPr="003F4F8B">
        <w:rPr>
          <w:rFonts w:ascii="Times New Roman" w:hAnsi="Times New Roman" w:cs="Times New Roman"/>
          <w:b/>
          <w:sz w:val="28"/>
          <w:szCs w:val="28"/>
        </w:rPr>
        <w:t>. Тарифы на регулярные перевозки по муниципальным маршрутам регулярных перевозок.</w:t>
      </w:r>
    </w:p>
    <w:p w:rsidR="002431CD" w:rsidRPr="00116651" w:rsidRDefault="003F4F8B" w:rsidP="002431C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bookmarkStart w:id="7" w:name="Par147"/>
      <w:bookmarkStart w:id="8" w:name="Par151"/>
      <w:bookmarkEnd w:id="7"/>
      <w:bookmarkEnd w:id="8"/>
      <w:r w:rsidRPr="00964430">
        <w:rPr>
          <w:color w:val="000000" w:themeColor="text1"/>
          <w:sz w:val="28"/>
          <w:szCs w:val="28"/>
        </w:rPr>
        <w:t>5.</w:t>
      </w:r>
      <w:r w:rsidR="002431CD" w:rsidRPr="00964430">
        <w:rPr>
          <w:color w:val="000000" w:themeColor="text1"/>
          <w:sz w:val="28"/>
          <w:szCs w:val="28"/>
        </w:rPr>
        <w:t>1.</w:t>
      </w:r>
      <w:r w:rsidR="002431CD" w:rsidRPr="00116651">
        <w:rPr>
          <w:color w:val="FF0000"/>
          <w:sz w:val="28"/>
          <w:szCs w:val="28"/>
        </w:rPr>
        <w:t xml:space="preserve"> </w:t>
      </w:r>
      <w:r w:rsidR="00964430">
        <w:rPr>
          <w:sz w:val="28"/>
          <w:szCs w:val="28"/>
        </w:rPr>
        <w:t xml:space="preserve">Регулируемые тарифы на перевозки по муниципальным маршрутам регулярных перевозок в границах одного сельского поселения, в границах двух  и более поселений, находящихся в границах одного муниципального района, устанавливаются органом  местного самоуправления Троснянского района.  </w:t>
      </w:r>
    </w:p>
    <w:p w:rsidR="002431CD" w:rsidRPr="007658CD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31CD" w:rsidRPr="007658CD">
        <w:rPr>
          <w:rFonts w:ascii="Times New Roman" w:hAnsi="Times New Roman" w:cs="Times New Roman"/>
          <w:sz w:val="28"/>
          <w:szCs w:val="28"/>
        </w:rPr>
        <w:t>2. Нерегулируемые тарифы на перевозки по муниципальным маршрутам регулярных перевозок устанавливаются юридическими лицами, индивидуальными предпринимателями или участниками договора простого товарищества, которым предоставлено свидетельство об осуществлении перевозок по соответствующим маршрутам</w:t>
      </w:r>
      <w:r w:rsidR="002431CD">
        <w:rPr>
          <w:rFonts w:ascii="Times New Roman" w:hAnsi="Times New Roman" w:cs="Times New Roman"/>
          <w:sz w:val="28"/>
          <w:szCs w:val="28"/>
        </w:rPr>
        <w:t>.</w:t>
      </w:r>
    </w:p>
    <w:p w:rsidR="002431CD" w:rsidRPr="007658CD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31CD" w:rsidRPr="003F4F8B" w:rsidRDefault="00116651" w:rsidP="009736C1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82"/>
      <w:bookmarkEnd w:id="9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4F8B">
        <w:rPr>
          <w:rFonts w:ascii="Times New Roman" w:hAnsi="Times New Roman" w:cs="Times New Roman"/>
          <w:b/>
          <w:sz w:val="28"/>
          <w:szCs w:val="28"/>
        </w:rPr>
        <w:t>6</w:t>
      </w:r>
      <w:r w:rsidR="002431CD" w:rsidRPr="003F4F8B">
        <w:rPr>
          <w:rFonts w:ascii="Times New Roman" w:hAnsi="Times New Roman" w:cs="Times New Roman"/>
          <w:b/>
          <w:sz w:val="28"/>
          <w:szCs w:val="28"/>
        </w:rPr>
        <w:t>. Организация регулярных перевозок по муниципальным маршрутам с применением регулируемых тарифов.</w:t>
      </w:r>
    </w:p>
    <w:p w:rsidR="002431CD" w:rsidRPr="00CE4F83" w:rsidRDefault="00116651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84"/>
      <w:bookmarkEnd w:id="10"/>
      <w:r>
        <w:rPr>
          <w:rFonts w:ascii="Times New Roman" w:hAnsi="Times New Roman" w:cs="Times New Roman"/>
          <w:sz w:val="28"/>
          <w:szCs w:val="28"/>
        </w:rPr>
        <w:t>6.</w:t>
      </w:r>
      <w:r w:rsidR="002431CD" w:rsidRPr="00CE4F83">
        <w:rPr>
          <w:rFonts w:ascii="Times New Roman" w:hAnsi="Times New Roman" w:cs="Times New Roman"/>
          <w:sz w:val="28"/>
          <w:szCs w:val="28"/>
        </w:rPr>
        <w:t>1. В целях обеспечения доступности транспортных услуг для населения</w:t>
      </w:r>
      <w:r w:rsidR="002431CD">
        <w:rPr>
          <w:rFonts w:ascii="Times New Roman" w:hAnsi="Times New Roman" w:cs="Times New Roman"/>
          <w:sz w:val="28"/>
          <w:szCs w:val="28"/>
        </w:rPr>
        <w:t xml:space="preserve"> </w:t>
      </w:r>
      <w:r w:rsidR="001E1CC9">
        <w:rPr>
          <w:rFonts w:ascii="Times New Roman" w:hAnsi="Times New Roman" w:cs="Times New Roman"/>
          <w:sz w:val="28"/>
          <w:szCs w:val="28"/>
        </w:rPr>
        <w:t>Троснянского р</w:t>
      </w:r>
      <w:r w:rsidR="00015ADE">
        <w:rPr>
          <w:rFonts w:ascii="Times New Roman" w:hAnsi="Times New Roman" w:cs="Times New Roman"/>
          <w:sz w:val="28"/>
          <w:szCs w:val="28"/>
        </w:rPr>
        <w:t>а</w:t>
      </w:r>
      <w:r w:rsidR="001E1CC9">
        <w:rPr>
          <w:rFonts w:ascii="Times New Roman" w:hAnsi="Times New Roman" w:cs="Times New Roman"/>
          <w:sz w:val="28"/>
          <w:szCs w:val="28"/>
        </w:rPr>
        <w:t>йона</w:t>
      </w:r>
      <w:r w:rsidR="002431C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E1CC9">
        <w:rPr>
          <w:rFonts w:ascii="Times New Roman" w:hAnsi="Times New Roman" w:cs="Times New Roman"/>
          <w:sz w:val="28"/>
          <w:szCs w:val="28"/>
        </w:rPr>
        <w:t>района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2431CD">
        <w:rPr>
          <w:rFonts w:ascii="Times New Roman" w:hAnsi="Times New Roman" w:cs="Times New Roman"/>
          <w:sz w:val="28"/>
          <w:szCs w:val="28"/>
        </w:rPr>
        <w:t>е</w:t>
      </w:r>
      <w:r w:rsidR="002431CD" w:rsidRPr="00CE4F83">
        <w:rPr>
          <w:rFonts w:ascii="Times New Roman" w:hAnsi="Times New Roman" w:cs="Times New Roman"/>
          <w:sz w:val="28"/>
          <w:szCs w:val="28"/>
        </w:rPr>
        <w:t>т муниципальны</w:t>
      </w:r>
      <w:r w:rsidR="002431CD">
        <w:rPr>
          <w:rFonts w:ascii="Times New Roman" w:hAnsi="Times New Roman" w:cs="Times New Roman"/>
          <w:sz w:val="28"/>
          <w:szCs w:val="28"/>
        </w:rPr>
        <w:t>е маршруты регулярных перевозок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по регулируемым тарифам.</w:t>
      </w:r>
    </w:p>
    <w:p w:rsidR="002431CD" w:rsidRPr="00CE4F83" w:rsidRDefault="00116651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431CD" w:rsidRPr="00CE4F83">
        <w:rPr>
          <w:rFonts w:ascii="Times New Roman" w:hAnsi="Times New Roman" w:cs="Times New Roman"/>
          <w:sz w:val="28"/>
          <w:szCs w:val="28"/>
        </w:rPr>
        <w:t>2. Осуществление регулярных перевозок по регулируемым тарифам обеспечивается посредством за</w:t>
      </w:r>
      <w:r w:rsidR="002431CD">
        <w:rPr>
          <w:rFonts w:ascii="Times New Roman" w:hAnsi="Times New Roman" w:cs="Times New Roman"/>
          <w:sz w:val="28"/>
          <w:szCs w:val="28"/>
        </w:rPr>
        <w:t xml:space="preserve">ключения администрацией </w:t>
      </w:r>
      <w:r w:rsidR="001E1CC9">
        <w:rPr>
          <w:rFonts w:ascii="Times New Roman" w:hAnsi="Times New Roman" w:cs="Times New Roman"/>
          <w:sz w:val="28"/>
          <w:szCs w:val="28"/>
        </w:rPr>
        <w:t>района</w:t>
      </w:r>
      <w:r w:rsidR="002431CD">
        <w:rPr>
          <w:rFonts w:ascii="Times New Roman" w:hAnsi="Times New Roman" w:cs="Times New Roman"/>
          <w:sz w:val="28"/>
          <w:szCs w:val="28"/>
        </w:rPr>
        <w:t xml:space="preserve"> либо иным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</w:t>
      </w:r>
      <w:r w:rsidR="002431CD" w:rsidRPr="00432506">
        <w:rPr>
          <w:rFonts w:ascii="Times New Roman" w:hAnsi="Times New Roman" w:cs="Times New Roman"/>
          <w:sz w:val="28"/>
          <w:szCs w:val="28"/>
        </w:rPr>
        <w:t xml:space="preserve">муниципальным заказчиком муниципальных контрактов </w:t>
      </w:r>
      <w:r w:rsidR="002431CD" w:rsidRPr="00CE4F83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</w:t>
      </w:r>
      <w:r w:rsidR="002431CD">
        <w:rPr>
          <w:rFonts w:ascii="Times New Roman" w:hAnsi="Times New Roman" w:cs="Times New Roman"/>
          <w:sz w:val="28"/>
          <w:szCs w:val="28"/>
        </w:rPr>
        <w:t>д, с учетом положений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431CD" w:rsidRPr="00432506">
        <w:rPr>
          <w:rFonts w:ascii="Times New Roman" w:hAnsi="Times New Roman" w:cs="Times New Roman"/>
          <w:sz w:val="28"/>
          <w:szCs w:val="28"/>
        </w:rPr>
        <w:t xml:space="preserve"> </w:t>
      </w:r>
      <w:r w:rsidR="002431CD" w:rsidRPr="005B336E">
        <w:rPr>
          <w:rFonts w:ascii="Times New Roman" w:hAnsi="Times New Roman" w:cs="Times New Roman"/>
          <w:sz w:val="28"/>
          <w:szCs w:val="28"/>
        </w:rPr>
        <w:t xml:space="preserve">от 13.07.2015 </w:t>
      </w:r>
      <w:r w:rsidR="001E1CC9">
        <w:rPr>
          <w:rFonts w:ascii="Times New Roman" w:hAnsi="Times New Roman" w:cs="Times New Roman"/>
          <w:sz w:val="28"/>
          <w:szCs w:val="28"/>
        </w:rPr>
        <w:t>№</w:t>
      </w:r>
      <w:r w:rsidR="002431CD" w:rsidRPr="005B336E">
        <w:rPr>
          <w:rFonts w:ascii="Times New Roman" w:hAnsi="Times New Roman" w:cs="Times New Roman"/>
          <w:sz w:val="28"/>
          <w:szCs w:val="28"/>
        </w:rPr>
        <w:t xml:space="preserve"> 220-ФЗ</w:t>
      </w:r>
      <w:r w:rsidR="002431CD" w:rsidRPr="00CE4F83">
        <w:rPr>
          <w:rFonts w:ascii="Times New Roman" w:hAnsi="Times New Roman" w:cs="Times New Roman"/>
          <w:sz w:val="28"/>
          <w:szCs w:val="28"/>
        </w:rPr>
        <w:t>.</w:t>
      </w:r>
    </w:p>
    <w:p w:rsidR="002431CD" w:rsidRPr="00CE4F83" w:rsidRDefault="00116651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431CD" w:rsidRPr="00CE4F83">
        <w:rPr>
          <w:rFonts w:ascii="Times New Roman" w:hAnsi="Times New Roman" w:cs="Times New Roman"/>
          <w:sz w:val="28"/>
          <w:szCs w:val="28"/>
        </w:rPr>
        <w:t>3</w:t>
      </w:r>
      <w:r w:rsidR="002431CD">
        <w:rPr>
          <w:rFonts w:ascii="Times New Roman" w:hAnsi="Times New Roman" w:cs="Times New Roman"/>
          <w:sz w:val="28"/>
          <w:szCs w:val="28"/>
        </w:rPr>
        <w:t>. Предметом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муниципального контракта является выполнение юридическим лицом, индивидуальным предпринимателем, с которыми за</w:t>
      </w:r>
      <w:r w:rsidR="002431CD">
        <w:rPr>
          <w:rFonts w:ascii="Times New Roman" w:hAnsi="Times New Roman" w:cs="Times New Roman"/>
          <w:sz w:val="28"/>
          <w:szCs w:val="28"/>
        </w:rPr>
        <w:t>ключен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муниципальный контракт (далее - подрядчик), работ, связанных с осуществлением регулярных перевозок по регулируемым тарифам, в соответствии с требованиями, </w:t>
      </w:r>
      <w:r w:rsidR="002431CD">
        <w:rPr>
          <w:rFonts w:ascii="Times New Roman" w:hAnsi="Times New Roman" w:cs="Times New Roman"/>
          <w:sz w:val="28"/>
          <w:szCs w:val="28"/>
        </w:rPr>
        <w:t>установленными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муниципальным заказчиком.</w:t>
      </w:r>
    </w:p>
    <w:p w:rsidR="002431CD" w:rsidRPr="00CE4F83" w:rsidRDefault="00116651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431CD">
        <w:rPr>
          <w:rFonts w:ascii="Times New Roman" w:hAnsi="Times New Roman" w:cs="Times New Roman"/>
          <w:sz w:val="28"/>
          <w:szCs w:val="28"/>
        </w:rPr>
        <w:t>4</w:t>
      </w:r>
      <w:r w:rsidR="002431CD" w:rsidRPr="00CE4F83">
        <w:rPr>
          <w:rFonts w:ascii="Times New Roman" w:hAnsi="Times New Roman" w:cs="Times New Roman"/>
          <w:sz w:val="28"/>
          <w:szCs w:val="28"/>
        </w:rPr>
        <w:t>. Документацией о закупках работ, связанных с осуществлением регулярных перевозок по регулируемым та</w:t>
      </w:r>
      <w:r w:rsidR="002431CD">
        <w:rPr>
          <w:rFonts w:ascii="Times New Roman" w:hAnsi="Times New Roman" w:cs="Times New Roman"/>
          <w:sz w:val="28"/>
          <w:szCs w:val="28"/>
        </w:rPr>
        <w:t xml:space="preserve">рифам, либо </w:t>
      </w:r>
      <w:r w:rsidR="002431CD" w:rsidRPr="00CE4F83">
        <w:rPr>
          <w:rFonts w:ascii="Times New Roman" w:hAnsi="Times New Roman" w:cs="Times New Roman"/>
          <w:sz w:val="28"/>
          <w:szCs w:val="28"/>
        </w:rPr>
        <w:t>муниципальным контрактом (в случае осуществления закупок таких работ у</w:t>
      </w:r>
      <w:r w:rsidR="002431CD">
        <w:rPr>
          <w:rFonts w:ascii="Times New Roman" w:hAnsi="Times New Roman" w:cs="Times New Roman"/>
          <w:sz w:val="28"/>
          <w:szCs w:val="28"/>
        </w:rPr>
        <w:t xml:space="preserve"> единственного подрядчика) устанавливается</w:t>
      </w:r>
      <w:r w:rsidR="002431CD" w:rsidRPr="00CE4F83">
        <w:rPr>
          <w:rFonts w:ascii="Times New Roman" w:hAnsi="Times New Roman" w:cs="Times New Roman"/>
          <w:sz w:val="28"/>
          <w:szCs w:val="28"/>
        </w:rPr>
        <w:t>:</w:t>
      </w:r>
    </w:p>
    <w:p w:rsidR="002431CD" w:rsidRPr="00CE4F83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F83">
        <w:rPr>
          <w:rFonts w:ascii="Times New Roman" w:hAnsi="Times New Roman" w:cs="Times New Roman"/>
          <w:sz w:val="28"/>
          <w:szCs w:val="28"/>
        </w:rPr>
        <w:t>1) обязанность подрядчика перечислять полученную им плату за проезд пассажиров и провоз багажа заказчику или оставлять ее в своем распоряжении;</w:t>
      </w:r>
    </w:p>
    <w:p w:rsidR="002431CD" w:rsidRPr="00CE4F83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F83">
        <w:rPr>
          <w:rFonts w:ascii="Times New Roman" w:hAnsi="Times New Roman" w:cs="Times New Roman"/>
          <w:sz w:val="28"/>
          <w:szCs w:val="28"/>
        </w:rPr>
        <w:t>2) назначение и размеры субсидий, которые будут предоставлены подрядчику в соответствии с муниципальным нормативным правовым актом в целях возмещения части затрат на выполнение таких работ;</w:t>
      </w:r>
    </w:p>
    <w:p w:rsidR="00964430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F83">
        <w:rPr>
          <w:rFonts w:ascii="Times New Roman" w:hAnsi="Times New Roman" w:cs="Times New Roman"/>
          <w:sz w:val="28"/>
          <w:szCs w:val="28"/>
        </w:rPr>
        <w:t>3) по</w:t>
      </w:r>
      <w:r>
        <w:rPr>
          <w:rFonts w:ascii="Times New Roman" w:hAnsi="Times New Roman" w:cs="Times New Roman"/>
          <w:sz w:val="28"/>
          <w:szCs w:val="28"/>
        </w:rPr>
        <w:t>рядок оплаты</w:t>
      </w:r>
      <w:r w:rsidRPr="00CE4F83">
        <w:rPr>
          <w:rFonts w:ascii="Times New Roman" w:hAnsi="Times New Roman" w:cs="Times New Roman"/>
          <w:sz w:val="28"/>
          <w:szCs w:val="28"/>
        </w:rPr>
        <w:t xml:space="preserve"> муниципального контракта исходя из фактически выполненного объема таких работ, но не превышающего объема работ, подлежащих выполнению в соответствии с контрактом, по цене единицы</w:t>
      </w:r>
    </w:p>
    <w:p w:rsidR="002431CD" w:rsidRPr="00CE4F83" w:rsidRDefault="002431CD" w:rsidP="00964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4F83">
        <w:rPr>
          <w:rFonts w:ascii="Times New Roman" w:hAnsi="Times New Roman" w:cs="Times New Roman"/>
          <w:sz w:val="28"/>
          <w:szCs w:val="28"/>
        </w:rPr>
        <w:lastRenderedPageBreak/>
        <w:t>работы, предусмотренной контрактом.</w:t>
      </w:r>
    </w:p>
    <w:p w:rsidR="002431CD" w:rsidRPr="00CE4F83" w:rsidRDefault="00116651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431CD">
        <w:rPr>
          <w:rFonts w:ascii="Times New Roman" w:hAnsi="Times New Roman" w:cs="Times New Roman"/>
          <w:sz w:val="28"/>
          <w:szCs w:val="28"/>
        </w:rPr>
        <w:t>5</w:t>
      </w:r>
      <w:r w:rsidR="002431CD" w:rsidRPr="00CE4F83">
        <w:rPr>
          <w:rFonts w:ascii="Times New Roman" w:hAnsi="Times New Roman" w:cs="Times New Roman"/>
          <w:sz w:val="28"/>
          <w:szCs w:val="28"/>
        </w:rPr>
        <w:t>. Если в соответствии с документацией о закупках работ, связанных с осуществлением регулярных перевозок по регулируемым тарифам, либо в соответств</w:t>
      </w:r>
      <w:r w:rsidR="002431CD">
        <w:rPr>
          <w:rFonts w:ascii="Times New Roman" w:hAnsi="Times New Roman" w:cs="Times New Roman"/>
          <w:sz w:val="28"/>
          <w:szCs w:val="28"/>
        </w:rPr>
        <w:t>ии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муниципальным контрактом (в случае осуществления закупок таких работ у единственного подрядчика) плата за проезд пассажиров и провоз багажа подлежит п</w:t>
      </w:r>
      <w:r w:rsidR="002431CD">
        <w:rPr>
          <w:rFonts w:ascii="Times New Roman" w:hAnsi="Times New Roman" w:cs="Times New Roman"/>
          <w:sz w:val="28"/>
          <w:szCs w:val="28"/>
        </w:rPr>
        <w:t>еречислению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муниципальному заказчику, начальная (максимальна</w:t>
      </w:r>
      <w:r w:rsidR="002431CD">
        <w:rPr>
          <w:rFonts w:ascii="Times New Roman" w:hAnsi="Times New Roman" w:cs="Times New Roman"/>
          <w:sz w:val="28"/>
          <w:szCs w:val="28"/>
        </w:rPr>
        <w:t>я) цена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муниципального контр</w:t>
      </w:r>
      <w:r w:rsidR="002431CD">
        <w:rPr>
          <w:rFonts w:ascii="Times New Roman" w:hAnsi="Times New Roman" w:cs="Times New Roman"/>
          <w:sz w:val="28"/>
          <w:szCs w:val="28"/>
        </w:rPr>
        <w:t xml:space="preserve">акта, цена </w:t>
      </w:r>
      <w:r w:rsidR="002431CD" w:rsidRPr="00CE4F83">
        <w:rPr>
          <w:rFonts w:ascii="Times New Roman" w:hAnsi="Times New Roman" w:cs="Times New Roman"/>
          <w:sz w:val="28"/>
          <w:szCs w:val="28"/>
        </w:rPr>
        <w:t>муниципального контракта, заключаемого с единственным подрядчиком, формируются без учета указанной платы.</w:t>
      </w:r>
    </w:p>
    <w:p w:rsidR="002431CD" w:rsidRPr="00CE4F83" w:rsidRDefault="00116651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431CD">
        <w:rPr>
          <w:rFonts w:ascii="Times New Roman" w:hAnsi="Times New Roman" w:cs="Times New Roman"/>
          <w:sz w:val="28"/>
          <w:szCs w:val="28"/>
        </w:rPr>
        <w:t>6</w:t>
      </w:r>
      <w:r w:rsidR="002431CD" w:rsidRPr="00CE4F83">
        <w:rPr>
          <w:rFonts w:ascii="Times New Roman" w:hAnsi="Times New Roman" w:cs="Times New Roman"/>
          <w:sz w:val="28"/>
          <w:szCs w:val="28"/>
        </w:rPr>
        <w:t>. Если документацией о закупках работ, связанных с осуществлением регулярных перевозок по регулируе</w:t>
      </w:r>
      <w:r w:rsidR="002431CD">
        <w:rPr>
          <w:rFonts w:ascii="Times New Roman" w:hAnsi="Times New Roman" w:cs="Times New Roman"/>
          <w:sz w:val="28"/>
          <w:szCs w:val="28"/>
        </w:rPr>
        <w:t>мым тарифам,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или муниципальным контрактом (в случае осуществления закупок таких работ у единственного подрядчика) предусматривается предоставление подрядчику субсидий в целях возмещения части затрат на выполнение таких работ, начальная (максима</w:t>
      </w:r>
      <w:r w:rsidR="002431CD">
        <w:rPr>
          <w:rFonts w:ascii="Times New Roman" w:hAnsi="Times New Roman" w:cs="Times New Roman"/>
          <w:sz w:val="28"/>
          <w:szCs w:val="28"/>
        </w:rPr>
        <w:t>льная) цена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муниципального к</w:t>
      </w:r>
      <w:r w:rsidR="002431CD">
        <w:rPr>
          <w:rFonts w:ascii="Times New Roman" w:hAnsi="Times New Roman" w:cs="Times New Roman"/>
          <w:sz w:val="28"/>
          <w:szCs w:val="28"/>
        </w:rPr>
        <w:t>онтракта, цена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муниципального контракта, заключаемого с единственным подрядчиком, формируются с учетом указанных субсидий.</w:t>
      </w:r>
    </w:p>
    <w:p w:rsidR="002431CD" w:rsidRPr="00CE4F83" w:rsidRDefault="00116651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431CD">
        <w:rPr>
          <w:rFonts w:ascii="Times New Roman" w:hAnsi="Times New Roman" w:cs="Times New Roman"/>
          <w:sz w:val="28"/>
          <w:szCs w:val="28"/>
        </w:rPr>
        <w:t>7. М</w:t>
      </w:r>
      <w:r w:rsidR="002431CD" w:rsidRPr="00CE4F83">
        <w:rPr>
          <w:rFonts w:ascii="Times New Roman" w:hAnsi="Times New Roman" w:cs="Times New Roman"/>
          <w:sz w:val="28"/>
          <w:szCs w:val="28"/>
        </w:rPr>
        <w:t>униципальный заказчик выдает на сро</w:t>
      </w:r>
      <w:r w:rsidR="002431CD">
        <w:rPr>
          <w:rFonts w:ascii="Times New Roman" w:hAnsi="Times New Roman" w:cs="Times New Roman"/>
          <w:sz w:val="28"/>
          <w:szCs w:val="28"/>
        </w:rPr>
        <w:t xml:space="preserve">к действия </w:t>
      </w:r>
      <w:r w:rsidR="002431CD" w:rsidRPr="00CE4F83">
        <w:rPr>
          <w:rFonts w:ascii="Times New Roman" w:hAnsi="Times New Roman" w:cs="Times New Roman"/>
          <w:sz w:val="28"/>
          <w:szCs w:val="28"/>
        </w:rPr>
        <w:t>муниципального контракта карты маршрута регулярных перевозок в соответствии с максимальным количеством транспортных средств, необходимых для исполнения соответствующего контракта.</w:t>
      </w:r>
    </w:p>
    <w:p w:rsidR="002431CD" w:rsidRPr="00CE69D7" w:rsidRDefault="002431CD" w:rsidP="0024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</w:p>
    <w:p w:rsidR="002431CD" w:rsidRPr="00CE4F83" w:rsidRDefault="003F4F8B" w:rsidP="009736C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202"/>
      <w:bookmarkStart w:id="13" w:name="Par212"/>
      <w:bookmarkEnd w:id="12"/>
      <w:bookmarkEnd w:id="13"/>
      <w:r w:rsidRPr="003F4F8B">
        <w:rPr>
          <w:rFonts w:ascii="Times New Roman" w:hAnsi="Times New Roman" w:cs="Times New Roman"/>
          <w:b/>
          <w:sz w:val="28"/>
          <w:szCs w:val="28"/>
        </w:rPr>
        <w:t>7</w:t>
      </w:r>
      <w:r w:rsidR="002431CD" w:rsidRPr="003F4F8B">
        <w:rPr>
          <w:rFonts w:ascii="Times New Roman" w:hAnsi="Times New Roman" w:cs="Times New Roman"/>
          <w:b/>
          <w:sz w:val="28"/>
          <w:szCs w:val="28"/>
        </w:rPr>
        <w:t>. Организация регулярных перевозок по нерегулируемым тарифам</w:t>
      </w:r>
    </w:p>
    <w:p w:rsidR="002431CD" w:rsidRPr="00CE4F83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431CD" w:rsidRPr="00CE4F83">
        <w:rPr>
          <w:rFonts w:ascii="Times New Roman" w:hAnsi="Times New Roman" w:cs="Times New Roman"/>
          <w:sz w:val="28"/>
          <w:szCs w:val="28"/>
        </w:rPr>
        <w:t>1. Наряду с указанным</w:t>
      </w:r>
      <w:r w:rsidR="002431CD">
        <w:rPr>
          <w:rFonts w:ascii="Times New Roman" w:hAnsi="Times New Roman" w:cs="Times New Roman"/>
          <w:sz w:val="28"/>
          <w:szCs w:val="28"/>
        </w:rPr>
        <w:t xml:space="preserve">и в статье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431C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маршрутами рег</w:t>
      </w:r>
      <w:r w:rsidR="002431CD">
        <w:rPr>
          <w:rFonts w:ascii="Times New Roman" w:hAnsi="Times New Roman" w:cs="Times New Roman"/>
          <w:sz w:val="28"/>
          <w:szCs w:val="28"/>
        </w:rPr>
        <w:t xml:space="preserve">улярных перевозок администрация </w:t>
      </w:r>
      <w:r w:rsidR="00875276">
        <w:rPr>
          <w:rFonts w:ascii="Times New Roman" w:hAnsi="Times New Roman" w:cs="Times New Roman"/>
          <w:sz w:val="28"/>
          <w:szCs w:val="28"/>
        </w:rPr>
        <w:t>района</w:t>
      </w:r>
      <w:r w:rsidR="002431CD">
        <w:rPr>
          <w:rFonts w:ascii="Times New Roman" w:hAnsi="Times New Roman" w:cs="Times New Roman"/>
          <w:sz w:val="28"/>
          <w:szCs w:val="28"/>
        </w:rPr>
        <w:t xml:space="preserve"> </w:t>
      </w:r>
      <w:r w:rsidR="002431CD" w:rsidRPr="00E6460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м</w:t>
      </w:r>
      <w:r w:rsidR="002431CD" w:rsidRPr="00CE4F83">
        <w:rPr>
          <w:rFonts w:ascii="Times New Roman" w:hAnsi="Times New Roman" w:cs="Times New Roman"/>
          <w:sz w:val="28"/>
          <w:szCs w:val="28"/>
        </w:rPr>
        <w:t>униципальные маршруты регулярных перевозок для осуществления регулярных перевозок по нерегулируемым тарифам.</w:t>
      </w:r>
    </w:p>
    <w:p w:rsidR="002431CD" w:rsidRPr="00CE4F83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431CD" w:rsidRPr="00CE4F83">
        <w:rPr>
          <w:rFonts w:ascii="Times New Roman" w:hAnsi="Times New Roman" w:cs="Times New Roman"/>
          <w:sz w:val="28"/>
          <w:szCs w:val="28"/>
        </w:rPr>
        <w:t>2.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перевозок.</w:t>
      </w:r>
    </w:p>
    <w:p w:rsidR="002431CD" w:rsidRPr="00CE4F83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431CD" w:rsidRPr="00CE4F83">
        <w:rPr>
          <w:rFonts w:ascii="Times New Roman" w:hAnsi="Times New Roman" w:cs="Times New Roman"/>
          <w:sz w:val="28"/>
          <w:szCs w:val="28"/>
        </w:rPr>
        <w:t>3. Карта муниципального маршрут</w:t>
      </w:r>
      <w:r w:rsidR="002431CD">
        <w:rPr>
          <w:rFonts w:ascii="Times New Roman" w:hAnsi="Times New Roman" w:cs="Times New Roman"/>
          <w:sz w:val="28"/>
          <w:szCs w:val="28"/>
        </w:rPr>
        <w:t>а регулярных перевозок,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выдается на каждое транспортное средство, используемое для регулярных перевозок по соответствующему маршруту. Количество таких карт должно соответствовать максимальному количеству транспортных средств, указанному в соответствующем реестре маршрутов регулярных перевозок в отношении этого маршрута.</w:t>
      </w:r>
      <w:bookmarkStart w:id="14" w:name="Par219"/>
      <w:bookmarkEnd w:id="14"/>
    </w:p>
    <w:p w:rsidR="002431CD" w:rsidRPr="00CE4F83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431CD">
        <w:rPr>
          <w:rFonts w:ascii="Times New Roman" w:hAnsi="Times New Roman" w:cs="Times New Roman"/>
          <w:sz w:val="28"/>
          <w:szCs w:val="28"/>
        </w:rPr>
        <w:t>4</w:t>
      </w:r>
      <w:r w:rsidR="002431CD" w:rsidRPr="00CE4F83">
        <w:rPr>
          <w:rFonts w:ascii="Times New Roman" w:hAnsi="Times New Roman" w:cs="Times New Roman"/>
          <w:sz w:val="28"/>
          <w:szCs w:val="28"/>
        </w:rPr>
        <w:t>. Свидетельство об осуществлении перевозок по муниципальному маршруту регулярных перевозок</w:t>
      </w:r>
      <w:r w:rsidR="002431CD">
        <w:rPr>
          <w:rFonts w:ascii="Times New Roman" w:hAnsi="Times New Roman" w:cs="Times New Roman"/>
          <w:sz w:val="28"/>
          <w:szCs w:val="28"/>
        </w:rPr>
        <w:t xml:space="preserve"> и карта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соответствующего маршрута выдаются</w:t>
      </w:r>
      <w:r w:rsidR="00875276">
        <w:rPr>
          <w:rFonts w:ascii="Times New Roman" w:hAnsi="Times New Roman" w:cs="Times New Roman"/>
          <w:sz w:val="28"/>
          <w:szCs w:val="28"/>
        </w:rPr>
        <w:t xml:space="preserve"> администрацией района</w:t>
      </w:r>
      <w:r w:rsidR="002431CD">
        <w:rPr>
          <w:rFonts w:ascii="Times New Roman" w:hAnsi="Times New Roman" w:cs="Times New Roman"/>
          <w:sz w:val="28"/>
          <w:szCs w:val="28"/>
        </w:rPr>
        <w:t>, установившей данный маршрут</w:t>
      </w:r>
      <w:r w:rsidR="002431CD" w:rsidRPr="00CE4F83">
        <w:rPr>
          <w:rFonts w:ascii="Times New Roman" w:hAnsi="Times New Roman" w:cs="Times New Roman"/>
          <w:sz w:val="28"/>
          <w:szCs w:val="28"/>
        </w:rPr>
        <w:t>.</w:t>
      </w:r>
    </w:p>
    <w:p w:rsidR="002431CD" w:rsidRPr="00CE4F83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431CD">
        <w:rPr>
          <w:rFonts w:ascii="Times New Roman" w:hAnsi="Times New Roman" w:cs="Times New Roman"/>
          <w:sz w:val="28"/>
          <w:szCs w:val="28"/>
        </w:rPr>
        <w:t>5</w:t>
      </w:r>
      <w:r w:rsidR="002431CD" w:rsidRPr="00CE4F83">
        <w:rPr>
          <w:rFonts w:ascii="Times New Roman" w:hAnsi="Times New Roman" w:cs="Times New Roman"/>
          <w:sz w:val="28"/>
          <w:szCs w:val="28"/>
        </w:rPr>
        <w:t>.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(далее - открытый конкурс) при наличии хотя бы одного из следующих обстоятельств:</w:t>
      </w:r>
    </w:p>
    <w:p w:rsidR="002431CD" w:rsidRPr="00CE4F83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F83">
        <w:rPr>
          <w:rFonts w:ascii="Times New Roman" w:hAnsi="Times New Roman" w:cs="Times New Roman"/>
          <w:sz w:val="28"/>
          <w:szCs w:val="28"/>
        </w:rPr>
        <w:t xml:space="preserve">1) данное свидетельство предназначено для осуществления регулярных </w:t>
      </w:r>
      <w:r w:rsidRPr="00CE4F83">
        <w:rPr>
          <w:rFonts w:ascii="Times New Roman" w:hAnsi="Times New Roman" w:cs="Times New Roman"/>
          <w:sz w:val="28"/>
          <w:szCs w:val="28"/>
        </w:rPr>
        <w:lastRenderedPageBreak/>
        <w:t>перевозок по новому маршруту, за исключением маршрута, установленного в целях обеспечения транспортного обслуживания населения в условиях чрезвычайной ситуации;</w:t>
      </w:r>
    </w:p>
    <w:p w:rsidR="002431CD" w:rsidRPr="00CE4F83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F83">
        <w:rPr>
          <w:rFonts w:ascii="Times New Roman" w:hAnsi="Times New Roman" w:cs="Times New Roman"/>
          <w:sz w:val="28"/>
          <w:szCs w:val="28"/>
        </w:rPr>
        <w:t>2)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</w:t>
      </w:r>
      <w:r>
        <w:rPr>
          <w:rFonts w:ascii="Times New Roman" w:hAnsi="Times New Roman" w:cs="Times New Roman"/>
          <w:sz w:val="28"/>
          <w:szCs w:val="28"/>
        </w:rPr>
        <w:t>лярных перевозок</w:t>
      </w:r>
      <w:r w:rsidRPr="00CE4F83">
        <w:rPr>
          <w:rFonts w:ascii="Times New Roman" w:hAnsi="Times New Roman" w:cs="Times New Roman"/>
          <w:sz w:val="28"/>
          <w:szCs w:val="28"/>
        </w:rPr>
        <w:t>;</w:t>
      </w:r>
    </w:p>
    <w:p w:rsidR="002431CD" w:rsidRPr="00CE4F83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F83">
        <w:rPr>
          <w:rFonts w:ascii="Times New Roman" w:hAnsi="Times New Roman" w:cs="Times New Roman"/>
          <w:sz w:val="28"/>
          <w:szCs w:val="28"/>
        </w:rPr>
        <w:t>3) в случае,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тарифам.</w:t>
      </w:r>
    </w:p>
    <w:p w:rsidR="002431CD" w:rsidRPr="00CE4F83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431CD">
        <w:rPr>
          <w:rFonts w:ascii="Times New Roman" w:hAnsi="Times New Roman" w:cs="Times New Roman"/>
          <w:sz w:val="28"/>
          <w:szCs w:val="28"/>
        </w:rPr>
        <w:t>6</w:t>
      </w:r>
      <w:r w:rsidR="002431CD" w:rsidRPr="008645A2">
        <w:rPr>
          <w:rFonts w:ascii="Times New Roman" w:hAnsi="Times New Roman" w:cs="Times New Roman"/>
          <w:sz w:val="28"/>
          <w:szCs w:val="28"/>
        </w:rPr>
        <w:t>. Без проведения открытого конкурса свидетельство об осуществлении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перевозок по муниципальному маршруту регулярных перевозок</w:t>
      </w:r>
      <w:r w:rsidR="002431CD">
        <w:rPr>
          <w:rFonts w:ascii="Times New Roman" w:hAnsi="Times New Roman" w:cs="Times New Roman"/>
          <w:sz w:val="28"/>
          <w:szCs w:val="28"/>
        </w:rPr>
        <w:t xml:space="preserve"> и карта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соответствующего маршрута выдаются в случае, если они предназначены для осуществления регулярных перевозок:</w:t>
      </w:r>
    </w:p>
    <w:p w:rsidR="002431CD" w:rsidRPr="00CE4F83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33"/>
      <w:bookmarkEnd w:id="15"/>
      <w:r>
        <w:rPr>
          <w:rFonts w:ascii="Times New Roman" w:hAnsi="Times New Roman" w:cs="Times New Roman"/>
          <w:sz w:val="28"/>
          <w:szCs w:val="28"/>
        </w:rPr>
        <w:t>1) после прекращения действия ранее выданного свидетельства по основаниям, предусмотренным Федеральным законом от 13.07.2015 № 220 ФЗ</w:t>
      </w:r>
      <w:r w:rsidRPr="00CE4F83">
        <w:rPr>
          <w:rFonts w:ascii="Times New Roman" w:hAnsi="Times New Roman" w:cs="Times New Roman"/>
          <w:sz w:val="28"/>
          <w:szCs w:val="28"/>
        </w:rPr>
        <w:t xml:space="preserve"> и 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конкурса;</w:t>
      </w:r>
    </w:p>
    <w:p w:rsidR="002431CD" w:rsidRPr="00CE4F83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F83">
        <w:rPr>
          <w:rFonts w:ascii="Times New Roman" w:hAnsi="Times New Roman" w:cs="Times New Roman"/>
          <w:sz w:val="28"/>
          <w:szCs w:val="28"/>
        </w:rPr>
        <w:t>2) по маршруту регулярных перевозок, установленному в целях обеспечения транспортного обслуживания населения в условиях чрезвычайной ситуации.</w:t>
      </w:r>
    </w:p>
    <w:p w:rsidR="002431CD" w:rsidRPr="00CE4F83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431CD">
        <w:rPr>
          <w:rFonts w:ascii="Times New Roman" w:hAnsi="Times New Roman" w:cs="Times New Roman"/>
          <w:sz w:val="28"/>
          <w:szCs w:val="28"/>
        </w:rPr>
        <w:t>7</w:t>
      </w:r>
      <w:r w:rsidR="002431CD" w:rsidRPr="00CE4F83">
        <w:rPr>
          <w:rFonts w:ascii="Times New Roman" w:hAnsi="Times New Roman" w:cs="Times New Roman"/>
          <w:sz w:val="28"/>
          <w:szCs w:val="28"/>
        </w:rPr>
        <w:t>.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конкурса, а в случае, если этот конкурс был признан не состоявшимся в связи с тем, что только одна заявка на участие в этом конкурсе была признана соответствующей требованиям конкурсной документации, - юридическому лицу, индивидуальному предпринимателю или уполномоченному участнику договора простого товарищества, подавшим такую заявку на участие в открытом конкурсе.</w:t>
      </w:r>
    </w:p>
    <w:p w:rsidR="002431CD" w:rsidRPr="00CE4F83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431CD">
        <w:rPr>
          <w:rFonts w:ascii="Times New Roman" w:hAnsi="Times New Roman" w:cs="Times New Roman"/>
          <w:sz w:val="28"/>
          <w:szCs w:val="28"/>
        </w:rPr>
        <w:t>8</w:t>
      </w:r>
      <w:r w:rsidR="002431CD" w:rsidRPr="00CE4F83">
        <w:rPr>
          <w:rFonts w:ascii="Times New Roman" w:hAnsi="Times New Roman" w:cs="Times New Roman"/>
          <w:sz w:val="28"/>
          <w:szCs w:val="28"/>
        </w:rPr>
        <w:t>.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лет. Если до истечения срока их действия не наступят обстоятельс</w:t>
      </w:r>
      <w:r w:rsidR="002431CD">
        <w:rPr>
          <w:rFonts w:ascii="Times New Roman" w:hAnsi="Times New Roman" w:cs="Times New Roman"/>
          <w:sz w:val="28"/>
          <w:szCs w:val="28"/>
        </w:rPr>
        <w:t>тва, которые являются основанием для прекращения действия свидетельства, действие указанных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свидете</w:t>
      </w:r>
      <w:r w:rsidR="002431CD">
        <w:rPr>
          <w:rFonts w:ascii="Times New Roman" w:hAnsi="Times New Roman" w:cs="Times New Roman"/>
          <w:sz w:val="28"/>
          <w:szCs w:val="28"/>
        </w:rPr>
        <w:t>льства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об осуществлении перевозок по маршруту регулярных перевозок и карт</w:t>
      </w:r>
      <w:r w:rsidR="002431CD">
        <w:rPr>
          <w:rFonts w:ascii="Times New Roman" w:hAnsi="Times New Roman" w:cs="Times New Roman"/>
          <w:sz w:val="28"/>
          <w:szCs w:val="28"/>
        </w:rPr>
        <w:t>ы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маршрута регулярных перевозок.</w:t>
      </w:r>
    </w:p>
    <w:p w:rsidR="002431CD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37"/>
      <w:bookmarkEnd w:id="16"/>
      <w:r>
        <w:rPr>
          <w:rFonts w:ascii="Times New Roman" w:hAnsi="Times New Roman" w:cs="Times New Roman"/>
          <w:sz w:val="28"/>
          <w:szCs w:val="28"/>
        </w:rPr>
        <w:t>7.</w:t>
      </w:r>
      <w:r w:rsidR="002431CD">
        <w:rPr>
          <w:rFonts w:ascii="Times New Roman" w:hAnsi="Times New Roman" w:cs="Times New Roman"/>
          <w:sz w:val="28"/>
          <w:szCs w:val="28"/>
        </w:rPr>
        <w:t>9</w:t>
      </w:r>
      <w:r w:rsidR="002431CD" w:rsidRPr="00CE4F83">
        <w:rPr>
          <w:rFonts w:ascii="Times New Roman" w:hAnsi="Times New Roman" w:cs="Times New Roman"/>
          <w:sz w:val="28"/>
          <w:szCs w:val="28"/>
        </w:rPr>
        <w:t>.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срок, который не может превышать сто восемьдесят дней, в день наступления обстоятельств, которые я</w:t>
      </w:r>
      <w:r w:rsidR="002431CD">
        <w:rPr>
          <w:rFonts w:ascii="Times New Roman" w:hAnsi="Times New Roman" w:cs="Times New Roman"/>
          <w:sz w:val="28"/>
          <w:szCs w:val="28"/>
        </w:rPr>
        <w:t>вились основанием для их выдачи.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2431CD">
        <w:rPr>
          <w:rFonts w:ascii="Times New Roman" w:hAnsi="Times New Roman" w:cs="Times New Roman"/>
          <w:sz w:val="28"/>
          <w:szCs w:val="28"/>
        </w:rPr>
        <w:t>10. Свидетельства об осуществлении перевозок по муниципальным маршрутам и карты маршрутов оформляются и переоформляются в порядке, предусмотренном Федеральным законом</w:t>
      </w:r>
      <w:r w:rsidR="002431CD" w:rsidRPr="00516F91">
        <w:rPr>
          <w:rFonts w:ascii="Times New Roman" w:hAnsi="Times New Roman" w:cs="Times New Roman"/>
          <w:sz w:val="28"/>
          <w:szCs w:val="28"/>
        </w:rPr>
        <w:t xml:space="preserve"> </w:t>
      </w:r>
      <w:r w:rsidR="002431CD">
        <w:rPr>
          <w:rFonts w:ascii="Times New Roman" w:hAnsi="Times New Roman" w:cs="Times New Roman"/>
          <w:sz w:val="28"/>
          <w:szCs w:val="28"/>
        </w:rPr>
        <w:t xml:space="preserve">от 13.07.2015 № 220 ФЗ.  </w:t>
      </w:r>
    </w:p>
    <w:p w:rsidR="002431CD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431CD">
        <w:rPr>
          <w:rFonts w:ascii="Times New Roman" w:hAnsi="Times New Roman" w:cs="Times New Roman"/>
          <w:sz w:val="28"/>
          <w:szCs w:val="28"/>
        </w:rPr>
        <w:t xml:space="preserve">11. Администрация </w:t>
      </w:r>
      <w:r w:rsidR="00875276">
        <w:rPr>
          <w:rFonts w:ascii="Times New Roman" w:hAnsi="Times New Roman" w:cs="Times New Roman"/>
          <w:sz w:val="28"/>
          <w:szCs w:val="28"/>
        </w:rPr>
        <w:t>района</w:t>
      </w:r>
      <w:r w:rsidR="002431CD">
        <w:rPr>
          <w:rFonts w:ascii="Times New Roman" w:hAnsi="Times New Roman" w:cs="Times New Roman"/>
          <w:sz w:val="28"/>
          <w:szCs w:val="28"/>
        </w:rPr>
        <w:t xml:space="preserve"> прекращает действие свидетельства при наличии хотя бы одного из обстоятельств, предусмотренных частью 1 ст.29 Федерального закона</w:t>
      </w:r>
      <w:r w:rsidR="002431CD" w:rsidRPr="00B75E14">
        <w:rPr>
          <w:rFonts w:ascii="Times New Roman" w:hAnsi="Times New Roman" w:cs="Times New Roman"/>
          <w:sz w:val="28"/>
          <w:szCs w:val="28"/>
        </w:rPr>
        <w:t xml:space="preserve"> </w:t>
      </w:r>
      <w:r w:rsidR="002431CD">
        <w:rPr>
          <w:rFonts w:ascii="Times New Roman" w:hAnsi="Times New Roman" w:cs="Times New Roman"/>
          <w:sz w:val="28"/>
          <w:szCs w:val="28"/>
        </w:rPr>
        <w:t xml:space="preserve">от 13.07.2015 № 220 ФЗ. 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431CD">
        <w:rPr>
          <w:rFonts w:ascii="Times New Roman" w:hAnsi="Times New Roman" w:cs="Times New Roman"/>
          <w:sz w:val="28"/>
          <w:szCs w:val="28"/>
        </w:rPr>
        <w:t xml:space="preserve">12. </w:t>
      </w:r>
      <w:r w:rsidR="002431CD" w:rsidRPr="0045298E"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 или уполномоченный участник договора простого товарищества, которым выдано свидетельство об осуществлении перевозок по маршруту регулярных п</w:t>
      </w:r>
      <w:r w:rsidR="002431CD">
        <w:rPr>
          <w:rFonts w:ascii="Times New Roman" w:hAnsi="Times New Roman" w:cs="Times New Roman"/>
          <w:sz w:val="28"/>
          <w:szCs w:val="28"/>
        </w:rPr>
        <w:t xml:space="preserve">еревозок, вправе обратиться в администрацию </w:t>
      </w:r>
      <w:r w:rsidR="00875276">
        <w:rPr>
          <w:rFonts w:ascii="Times New Roman" w:hAnsi="Times New Roman" w:cs="Times New Roman"/>
          <w:sz w:val="28"/>
          <w:szCs w:val="28"/>
        </w:rPr>
        <w:t>района</w:t>
      </w:r>
      <w:r w:rsidR="002431CD" w:rsidRPr="0045298E">
        <w:rPr>
          <w:rFonts w:ascii="Times New Roman" w:hAnsi="Times New Roman" w:cs="Times New Roman"/>
          <w:sz w:val="28"/>
          <w:szCs w:val="28"/>
        </w:rPr>
        <w:t>,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</w:t>
      </w:r>
      <w:r w:rsidR="002431CD">
        <w:rPr>
          <w:rFonts w:ascii="Times New Roman" w:hAnsi="Times New Roman" w:cs="Times New Roman"/>
          <w:sz w:val="28"/>
          <w:szCs w:val="28"/>
        </w:rPr>
        <w:t xml:space="preserve">х перевозок. Администрация </w:t>
      </w:r>
      <w:r w:rsidR="00875276">
        <w:rPr>
          <w:rFonts w:ascii="Times New Roman" w:hAnsi="Times New Roman" w:cs="Times New Roman"/>
          <w:sz w:val="28"/>
          <w:szCs w:val="28"/>
        </w:rPr>
        <w:t>района</w:t>
      </w:r>
      <w:r w:rsidR="002431CD" w:rsidRPr="0045298E">
        <w:rPr>
          <w:rFonts w:ascii="Times New Roman" w:hAnsi="Times New Roman" w:cs="Times New Roman"/>
          <w:sz w:val="28"/>
          <w:szCs w:val="28"/>
        </w:rPr>
        <w:t xml:space="preserve"> размещает на сво</w:t>
      </w:r>
      <w:r w:rsidR="002431CD">
        <w:rPr>
          <w:rFonts w:ascii="Times New Roman" w:hAnsi="Times New Roman" w:cs="Times New Roman"/>
          <w:sz w:val="28"/>
          <w:szCs w:val="28"/>
        </w:rPr>
        <w:t xml:space="preserve">ем </w:t>
      </w:r>
      <w:r w:rsidR="002431CD" w:rsidRPr="0045298E">
        <w:rPr>
          <w:rFonts w:ascii="Times New Roman" w:hAnsi="Times New Roman" w:cs="Times New Roman"/>
          <w:sz w:val="28"/>
          <w:szCs w:val="28"/>
        </w:rPr>
        <w:t>официальн</w:t>
      </w:r>
      <w:r w:rsidR="002431CD">
        <w:rPr>
          <w:rFonts w:ascii="Times New Roman" w:hAnsi="Times New Roman" w:cs="Times New Roman"/>
          <w:sz w:val="28"/>
          <w:szCs w:val="28"/>
        </w:rPr>
        <w:t>ом</w:t>
      </w:r>
      <w:r w:rsidR="002431CD" w:rsidRPr="0045298E">
        <w:rPr>
          <w:rFonts w:ascii="Times New Roman" w:hAnsi="Times New Roman" w:cs="Times New Roman"/>
          <w:sz w:val="28"/>
          <w:szCs w:val="28"/>
        </w:rPr>
        <w:t xml:space="preserve"> сайт</w:t>
      </w:r>
      <w:r w:rsidR="002431CD">
        <w:rPr>
          <w:rFonts w:ascii="Times New Roman" w:hAnsi="Times New Roman" w:cs="Times New Roman"/>
          <w:sz w:val="28"/>
          <w:szCs w:val="28"/>
        </w:rPr>
        <w:t>е</w:t>
      </w:r>
      <w:r w:rsidR="002431CD" w:rsidRPr="0045298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информацию о поступлении указанного заявления в течение десяти дней со дня его поступления.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75276">
        <w:rPr>
          <w:rFonts w:ascii="Times New Roman" w:hAnsi="Times New Roman" w:cs="Times New Roman"/>
          <w:sz w:val="28"/>
          <w:szCs w:val="28"/>
        </w:rPr>
        <w:t>13. Администрация района</w:t>
      </w:r>
      <w:r w:rsidR="002431CD">
        <w:rPr>
          <w:rFonts w:ascii="Times New Roman" w:hAnsi="Times New Roman" w:cs="Times New Roman"/>
          <w:sz w:val="28"/>
          <w:szCs w:val="28"/>
        </w:rPr>
        <w:t>, обращае</w:t>
      </w:r>
      <w:r w:rsidR="002431CD" w:rsidRPr="0045298E">
        <w:rPr>
          <w:rFonts w:ascii="Times New Roman" w:hAnsi="Times New Roman" w:cs="Times New Roman"/>
          <w:sz w:val="28"/>
          <w:szCs w:val="28"/>
        </w:rPr>
        <w:t>тся в суд с заявлением о прекращении действия свидетельства об осуществлении перевозок по маршруту регулярных перевозок при наступл</w:t>
      </w:r>
      <w:r w:rsidR="002431CD">
        <w:rPr>
          <w:rFonts w:ascii="Times New Roman" w:hAnsi="Times New Roman" w:cs="Times New Roman"/>
          <w:sz w:val="28"/>
          <w:szCs w:val="28"/>
        </w:rPr>
        <w:t>ении хотя бы одного из</w:t>
      </w:r>
      <w:r w:rsidR="002431CD" w:rsidRPr="0045298E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2431CD">
        <w:rPr>
          <w:rFonts w:ascii="Times New Roman" w:hAnsi="Times New Roman" w:cs="Times New Roman"/>
          <w:sz w:val="28"/>
          <w:szCs w:val="28"/>
        </w:rPr>
        <w:t xml:space="preserve"> указанных в части 5 ст.29</w:t>
      </w:r>
      <w:r w:rsidR="002431CD" w:rsidRPr="00F34246">
        <w:rPr>
          <w:rFonts w:ascii="Times New Roman" w:hAnsi="Times New Roman" w:cs="Times New Roman"/>
          <w:sz w:val="28"/>
          <w:szCs w:val="28"/>
        </w:rPr>
        <w:t xml:space="preserve"> </w:t>
      </w:r>
      <w:r w:rsidR="002431C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431CD" w:rsidRPr="00B75E14">
        <w:rPr>
          <w:rFonts w:ascii="Times New Roman" w:hAnsi="Times New Roman" w:cs="Times New Roman"/>
          <w:sz w:val="28"/>
          <w:szCs w:val="28"/>
        </w:rPr>
        <w:t xml:space="preserve"> </w:t>
      </w:r>
      <w:r w:rsidR="002431CD">
        <w:rPr>
          <w:rFonts w:ascii="Times New Roman" w:hAnsi="Times New Roman" w:cs="Times New Roman"/>
          <w:sz w:val="28"/>
          <w:szCs w:val="28"/>
        </w:rPr>
        <w:t>от 13.07.2015 № 220 ФЗ.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431CD">
        <w:rPr>
          <w:rFonts w:ascii="Times New Roman" w:hAnsi="Times New Roman" w:cs="Times New Roman"/>
          <w:sz w:val="28"/>
          <w:szCs w:val="28"/>
        </w:rPr>
        <w:t>14</w:t>
      </w:r>
      <w:r w:rsidR="002431CD" w:rsidRPr="0045298E">
        <w:rPr>
          <w:rFonts w:ascii="Times New Roman" w:hAnsi="Times New Roman" w:cs="Times New Roman"/>
          <w:sz w:val="28"/>
          <w:szCs w:val="28"/>
        </w:rPr>
        <w:t>. Действие карт маршрута регулярных перевозок прекращается со дня прекращения действия свидетельства об осуществлении перевозок по данному маршруту, а в случае, если регулярные перевозки осуществляются в со</w:t>
      </w:r>
      <w:r w:rsidR="002431CD">
        <w:rPr>
          <w:rFonts w:ascii="Times New Roman" w:hAnsi="Times New Roman" w:cs="Times New Roman"/>
          <w:sz w:val="28"/>
          <w:szCs w:val="28"/>
        </w:rPr>
        <w:t>ответствии с</w:t>
      </w:r>
      <w:r w:rsidR="002431CD" w:rsidRPr="0045298E">
        <w:rPr>
          <w:rFonts w:ascii="Times New Roman" w:hAnsi="Times New Roman" w:cs="Times New Roman"/>
          <w:sz w:val="28"/>
          <w:szCs w:val="28"/>
        </w:rPr>
        <w:t xml:space="preserve"> муниципальным контрактом, со дня прекращения действия данного контракта.</w:t>
      </w:r>
    </w:p>
    <w:p w:rsidR="002431CD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431CD">
        <w:rPr>
          <w:rFonts w:ascii="Times New Roman" w:hAnsi="Times New Roman" w:cs="Times New Roman"/>
          <w:sz w:val="28"/>
          <w:szCs w:val="28"/>
        </w:rPr>
        <w:t>15</w:t>
      </w:r>
      <w:r w:rsidR="002431CD" w:rsidRPr="0045298E">
        <w:rPr>
          <w:rFonts w:ascii="Times New Roman" w:hAnsi="Times New Roman" w:cs="Times New Roman"/>
          <w:sz w:val="28"/>
          <w:szCs w:val="28"/>
        </w:rPr>
        <w:t>. Действие свидетельства об осуществлении перевозок по маршруту регулярных перевозок, действие карт маршрута регулярных перевозок, выданных для осуществления регулярных перевозок по нерегулируемым тарифам, приостанавливаются в случае приостановления действия лицензии на осуществление деятельности по перевозке пассажиров автомобильным транспортом.</w:t>
      </w:r>
    </w:p>
    <w:p w:rsidR="002431CD" w:rsidRDefault="002431CD" w:rsidP="002431C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31CD" w:rsidRPr="00CE4F83" w:rsidRDefault="003F4F8B" w:rsidP="009736C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4F8B">
        <w:rPr>
          <w:rFonts w:ascii="Times New Roman" w:hAnsi="Times New Roman" w:cs="Times New Roman"/>
          <w:b/>
          <w:sz w:val="28"/>
          <w:szCs w:val="28"/>
        </w:rPr>
        <w:t>8</w:t>
      </w:r>
      <w:r w:rsidR="002431CD" w:rsidRPr="003F4F8B">
        <w:rPr>
          <w:rFonts w:ascii="Times New Roman" w:hAnsi="Times New Roman" w:cs="Times New Roman"/>
          <w:b/>
          <w:sz w:val="28"/>
          <w:szCs w:val="28"/>
        </w:rPr>
        <w:t>. Изменение вида регулярных перевозок.</w:t>
      </w:r>
    </w:p>
    <w:p w:rsidR="002431CD" w:rsidRPr="00CE4F83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1. Изменение вида регулярных перевозок, осуществляемых по муниципальному </w:t>
      </w:r>
      <w:r w:rsidR="002431CD">
        <w:rPr>
          <w:rFonts w:ascii="Times New Roman" w:hAnsi="Times New Roman" w:cs="Times New Roman"/>
          <w:sz w:val="28"/>
          <w:szCs w:val="28"/>
        </w:rPr>
        <w:t xml:space="preserve">маршруту регулярных перевозок, </w:t>
      </w:r>
      <w:r w:rsidR="002431CD" w:rsidRPr="00CE4F83">
        <w:rPr>
          <w:rFonts w:ascii="Times New Roman" w:hAnsi="Times New Roman" w:cs="Times New Roman"/>
          <w:sz w:val="28"/>
          <w:szCs w:val="28"/>
        </w:rPr>
        <w:t>допускается при условии, если данное решение предусмотрено документом планирования регулярных перевозок.</w:t>
      </w:r>
    </w:p>
    <w:p w:rsidR="002431CD" w:rsidRPr="00CE4F83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2. </w:t>
      </w:r>
      <w:r w:rsidR="002431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5276">
        <w:rPr>
          <w:rFonts w:ascii="Times New Roman" w:hAnsi="Times New Roman" w:cs="Times New Roman"/>
          <w:sz w:val="28"/>
          <w:szCs w:val="28"/>
        </w:rPr>
        <w:t>района</w:t>
      </w:r>
      <w:r w:rsidR="002431CD">
        <w:rPr>
          <w:rFonts w:ascii="Times New Roman" w:hAnsi="Times New Roman" w:cs="Times New Roman"/>
          <w:sz w:val="28"/>
          <w:szCs w:val="28"/>
        </w:rPr>
        <w:t>, в случае принятия решения об изменении вида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</w:t>
      </w:r>
      <w:r w:rsidR="002431CD">
        <w:rPr>
          <w:rFonts w:ascii="Times New Roman" w:hAnsi="Times New Roman" w:cs="Times New Roman"/>
          <w:sz w:val="28"/>
          <w:szCs w:val="28"/>
        </w:rPr>
        <w:t xml:space="preserve">регулярных перевозок, </w:t>
      </w:r>
      <w:r w:rsidR="002431CD" w:rsidRPr="00CE4F83">
        <w:rPr>
          <w:rFonts w:ascii="Times New Roman" w:hAnsi="Times New Roman" w:cs="Times New Roman"/>
          <w:sz w:val="28"/>
          <w:szCs w:val="28"/>
        </w:rPr>
        <w:t>уведом</w:t>
      </w:r>
      <w:r w:rsidR="002431CD">
        <w:rPr>
          <w:rFonts w:ascii="Times New Roman" w:hAnsi="Times New Roman" w:cs="Times New Roman"/>
          <w:sz w:val="28"/>
          <w:szCs w:val="28"/>
        </w:rPr>
        <w:t>ляет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об этом решении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маршруту, не позднее ста восьмидесяти дней до дня вступления указанного решения в силу.</w:t>
      </w:r>
    </w:p>
    <w:p w:rsidR="002431CD" w:rsidRPr="00CE4F83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3. Сведения об изменении вида регулярных перевозок вносятся в </w:t>
      </w:r>
      <w:r w:rsidR="002431CD" w:rsidRPr="003F360E">
        <w:rPr>
          <w:rFonts w:ascii="Times New Roman" w:hAnsi="Times New Roman" w:cs="Times New Roman"/>
          <w:sz w:val="28"/>
          <w:szCs w:val="28"/>
        </w:rPr>
        <w:t>реестры маршрутов</w:t>
      </w:r>
      <w:r w:rsidR="002431CD" w:rsidRPr="00CE4F83">
        <w:rPr>
          <w:rFonts w:ascii="Times New Roman" w:hAnsi="Times New Roman" w:cs="Times New Roman"/>
          <w:sz w:val="28"/>
          <w:szCs w:val="28"/>
        </w:rPr>
        <w:t xml:space="preserve"> регулярных перевозок в порядке, установленном законом или иным нормативным правовым актом </w:t>
      </w:r>
      <w:r w:rsidR="002431CD">
        <w:rPr>
          <w:rFonts w:ascii="Times New Roman" w:hAnsi="Times New Roman" w:cs="Times New Roman"/>
          <w:sz w:val="28"/>
          <w:szCs w:val="28"/>
        </w:rPr>
        <w:t>Орловской области и настоящим Положением</w:t>
      </w:r>
      <w:r w:rsidR="002431CD" w:rsidRPr="00CE4F83">
        <w:rPr>
          <w:rFonts w:ascii="Times New Roman" w:hAnsi="Times New Roman" w:cs="Times New Roman"/>
          <w:sz w:val="28"/>
          <w:szCs w:val="28"/>
        </w:rPr>
        <w:t>.</w:t>
      </w:r>
      <w:bookmarkStart w:id="17" w:name="Par225"/>
      <w:bookmarkEnd w:id="17"/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31CD" w:rsidRPr="0045298E" w:rsidRDefault="003F4F8B" w:rsidP="009736C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244"/>
      <w:bookmarkEnd w:id="18"/>
      <w:r w:rsidRPr="003F4F8B">
        <w:rPr>
          <w:rFonts w:ascii="Times New Roman" w:hAnsi="Times New Roman" w:cs="Times New Roman"/>
          <w:b/>
          <w:sz w:val="28"/>
          <w:szCs w:val="28"/>
        </w:rPr>
        <w:t>9</w:t>
      </w:r>
      <w:r w:rsidR="002431CD" w:rsidRPr="003F4F8B">
        <w:rPr>
          <w:rFonts w:ascii="Times New Roman" w:hAnsi="Times New Roman" w:cs="Times New Roman"/>
          <w:b/>
          <w:sz w:val="28"/>
          <w:szCs w:val="28"/>
        </w:rPr>
        <w:t>. Порядок проведения открытого конкурса на право получения свидетельства об осуществлении регулярных перевозок</w:t>
      </w:r>
      <w:r w:rsidR="009736C1">
        <w:rPr>
          <w:rFonts w:ascii="Times New Roman" w:hAnsi="Times New Roman" w:cs="Times New Roman"/>
          <w:b/>
          <w:sz w:val="28"/>
          <w:szCs w:val="28"/>
        </w:rPr>
        <w:t>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431CD" w:rsidRPr="0045298E">
        <w:rPr>
          <w:rFonts w:ascii="Times New Roman" w:hAnsi="Times New Roman" w:cs="Times New Roman"/>
          <w:sz w:val="28"/>
          <w:szCs w:val="28"/>
        </w:rPr>
        <w:t>1.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431CD" w:rsidRPr="0045298E">
        <w:rPr>
          <w:rFonts w:ascii="Times New Roman" w:hAnsi="Times New Roman" w:cs="Times New Roman"/>
          <w:sz w:val="28"/>
          <w:szCs w:val="28"/>
        </w:rPr>
        <w:t>2. Открытый ко</w:t>
      </w:r>
      <w:r w:rsidR="002431CD">
        <w:rPr>
          <w:rFonts w:ascii="Times New Roman" w:hAnsi="Times New Roman" w:cs="Times New Roman"/>
          <w:sz w:val="28"/>
          <w:szCs w:val="28"/>
        </w:rPr>
        <w:t xml:space="preserve">нкурс проводится администрацией </w:t>
      </w:r>
      <w:r w:rsidR="008F3FC3">
        <w:rPr>
          <w:rFonts w:ascii="Times New Roman" w:hAnsi="Times New Roman" w:cs="Times New Roman"/>
          <w:sz w:val="28"/>
          <w:szCs w:val="28"/>
        </w:rPr>
        <w:t>района</w:t>
      </w:r>
      <w:r w:rsidR="002431CD" w:rsidRPr="0045298E">
        <w:rPr>
          <w:rFonts w:ascii="Times New Roman" w:hAnsi="Times New Roman" w:cs="Times New Roman"/>
          <w:sz w:val="28"/>
          <w:szCs w:val="28"/>
        </w:rPr>
        <w:t xml:space="preserve"> (далее - организатор открытого конкурса).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431CD" w:rsidRPr="0045298E">
        <w:rPr>
          <w:rFonts w:ascii="Times New Roman" w:hAnsi="Times New Roman" w:cs="Times New Roman"/>
          <w:sz w:val="28"/>
          <w:szCs w:val="28"/>
        </w:rPr>
        <w:t>3. Открытый конкурс объявляется его</w:t>
      </w:r>
      <w:r w:rsidR="002431CD">
        <w:rPr>
          <w:rFonts w:ascii="Times New Roman" w:hAnsi="Times New Roman" w:cs="Times New Roman"/>
          <w:sz w:val="28"/>
          <w:szCs w:val="28"/>
        </w:rPr>
        <w:t xml:space="preserve"> организатором в сроки, предусмотренные Федеральным законом</w:t>
      </w:r>
      <w:r w:rsidR="002431CD" w:rsidRPr="00400619">
        <w:rPr>
          <w:rFonts w:ascii="Times New Roman" w:hAnsi="Times New Roman" w:cs="Times New Roman"/>
          <w:sz w:val="28"/>
          <w:szCs w:val="28"/>
        </w:rPr>
        <w:t xml:space="preserve"> </w:t>
      </w:r>
      <w:r w:rsidR="002431CD">
        <w:rPr>
          <w:rFonts w:ascii="Times New Roman" w:hAnsi="Times New Roman" w:cs="Times New Roman"/>
          <w:sz w:val="28"/>
          <w:szCs w:val="28"/>
        </w:rPr>
        <w:t>от 13.07.2015 № 220-ФЗ и настоящим Положением.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431CD" w:rsidRPr="0045298E">
        <w:rPr>
          <w:rFonts w:ascii="Times New Roman" w:hAnsi="Times New Roman" w:cs="Times New Roman"/>
          <w:sz w:val="28"/>
          <w:szCs w:val="28"/>
        </w:rPr>
        <w:t>4. Юридическое лицо, индивидуальный предприниматель, уполномоченный участник договора простого товарищества, получившие право на получение свидетельства об осуществлении перевозок по маршруту регулярных перевозок по результатам открытого конкурса,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53"/>
      <w:bookmarkEnd w:id="19"/>
      <w:r>
        <w:rPr>
          <w:rFonts w:ascii="Times New Roman" w:hAnsi="Times New Roman" w:cs="Times New Roman"/>
          <w:sz w:val="28"/>
          <w:szCs w:val="28"/>
        </w:rPr>
        <w:t>9.</w:t>
      </w:r>
      <w:r w:rsidR="002431CD">
        <w:rPr>
          <w:rFonts w:ascii="Times New Roman" w:hAnsi="Times New Roman" w:cs="Times New Roman"/>
          <w:sz w:val="28"/>
          <w:szCs w:val="28"/>
        </w:rPr>
        <w:t>5</w:t>
      </w:r>
      <w:r w:rsidR="002431CD" w:rsidRPr="0045298E">
        <w:rPr>
          <w:rFonts w:ascii="Times New Roman" w:hAnsi="Times New Roman" w:cs="Times New Roman"/>
          <w:sz w:val="28"/>
          <w:szCs w:val="28"/>
        </w:rPr>
        <w:t>. Извещение о проведении открытого конкурса размещается на официальном сайте</w:t>
      </w:r>
      <w:r w:rsidR="002431C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3FC3">
        <w:rPr>
          <w:rFonts w:ascii="Times New Roman" w:hAnsi="Times New Roman" w:cs="Times New Roman"/>
          <w:sz w:val="28"/>
          <w:szCs w:val="28"/>
        </w:rPr>
        <w:t>района</w:t>
      </w:r>
      <w:r w:rsidR="002431CD" w:rsidRPr="0045298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</w:t>
      </w:r>
      <w:r w:rsidR="002431CD">
        <w:rPr>
          <w:rFonts w:ascii="Times New Roman" w:hAnsi="Times New Roman" w:cs="Times New Roman"/>
          <w:sz w:val="28"/>
          <w:szCs w:val="28"/>
        </w:rPr>
        <w:t>ернет", не менее чем за 30 дней до даты проведения открытого конкурса. Срок подачи заявок на участие в конкурсе составляет 25 дней со дня размещения извещения.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56"/>
      <w:bookmarkEnd w:id="20"/>
      <w:r>
        <w:rPr>
          <w:rFonts w:ascii="Times New Roman" w:hAnsi="Times New Roman" w:cs="Times New Roman"/>
          <w:sz w:val="28"/>
          <w:szCs w:val="28"/>
        </w:rPr>
        <w:t>9.6</w:t>
      </w:r>
      <w:r w:rsidR="002431CD" w:rsidRPr="0045298E">
        <w:rPr>
          <w:rFonts w:ascii="Times New Roman" w:hAnsi="Times New Roman" w:cs="Times New Roman"/>
          <w:sz w:val="28"/>
          <w:szCs w:val="28"/>
        </w:rPr>
        <w:t>. В извещении о проведении открытого конкурса указываются следующие сведения: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1) наименование, место нахождения, почтовый адрес и адрес электронной почты, номер контактного телефона организатора открытого конкурса;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2) предмет открытого конкурса;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3) 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4) размер, порядок и сроки внесения платы за предоставление конкурсной документации на бумажном носителе, если указанная плата установлена;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5)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конкурса.</w:t>
      </w:r>
    </w:p>
    <w:p w:rsidR="002431CD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="002431CD" w:rsidRPr="0045298E">
        <w:rPr>
          <w:rFonts w:ascii="Times New Roman" w:hAnsi="Times New Roman" w:cs="Times New Roman"/>
          <w:sz w:val="28"/>
          <w:szCs w:val="28"/>
        </w:rPr>
        <w:t>. Решение о внесении изменений в извещение о проведении открытого конкурса принимается его организатором не позднее</w:t>
      </w:r>
      <w:r w:rsidR="002431CD">
        <w:rPr>
          <w:rFonts w:ascii="Times New Roman" w:hAnsi="Times New Roman" w:cs="Times New Roman"/>
          <w:sz w:val="28"/>
          <w:szCs w:val="28"/>
        </w:rPr>
        <w:t>,</w:t>
      </w:r>
      <w:r w:rsidR="002431CD" w:rsidRPr="0045298E">
        <w:rPr>
          <w:rFonts w:ascii="Times New Roman" w:hAnsi="Times New Roman" w:cs="Times New Roman"/>
          <w:sz w:val="28"/>
          <w:szCs w:val="28"/>
        </w:rPr>
        <w:t xml:space="preserve">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сайте</w:t>
      </w:r>
      <w:r w:rsidR="002431C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3FC3">
        <w:rPr>
          <w:rFonts w:ascii="Times New Roman" w:hAnsi="Times New Roman" w:cs="Times New Roman"/>
          <w:sz w:val="28"/>
          <w:szCs w:val="28"/>
        </w:rPr>
        <w:t>района</w:t>
      </w:r>
      <w:r w:rsidR="002431CD" w:rsidRPr="0045298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r w:rsidR="002431CD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момента принятия решения о внесении таких изменений.</w:t>
      </w:r>
      <w:r w:rsidR="002431CD" w:rsidRPr="0045298E">
        <w:rPr>
          <w:rFonts w:ascii="Times New Roman" w:hAnsi="Times New Roman" w:cs="Times New Roman"/>
          <w:sz w:val="28"/>
          <w:szCs w:val="28"/>
        </w:rPr>
        <w:t xml:space="preserve"> При этом срок подачи заявок на участие</w:t>
      </w:r>
      <w:r w:rsidR="002431CD">
        <w:rPr>
          <w:rFonts w:ascii="Times New Roman" w:hAnsi="Times New Roman" w:cs="Times New Roman"/>
          <w:sz w:val="28"/>
          <w:szCs w:val="28"/>
        </w:rPr>
        <w:t xml:space="preserve"> в открытом конкурсе продлевается не менее чем на 20 дней с момента размещения на официальном сайте внесённых изменений.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</w:t>
      </w:r>
      <w:r w:rsidR="002431CD">
        <w:rPr>
          <w:rFonts w:ascii="Times New Roman" w:hAnsi="Times New Roman" w:cs="Times New Roman"/>
          <w:sz w:val="28"/>
          <w:szCs w:val="28"/>
        </w:rPr>
        <w:t xml:space="preserve">. К участникам открытого конкурса предъявляются требования, </w:t>
      </w:r>
      <w:r w:rsidR="002431CD">
        <w:rPr>
          <w:rFonts w:ascii="Times New Roman" w:hAnsi="Times New Roman" w:cs="Times New Roman"/>
          <w:sz w:val="28"/>
          <w:szCs w:val="28"/>
        </w:rPr>
        <w:lastRenderedPageBreak/>
        <w:t>предусмотренные Федеральным законом</w:t>
      </w:r>
      <w:r w:rsidR="002431CD" w:rsidRPr="001E7E16">
        <w:rPr>
          <w:rFonts w:ascii="Times New Roman" w:hAnsi="Times New Roman" w:cs="Times New Roman"/>
          <w:sz w:val="28"/>
          <w:szCs w:val="28"/>
        </w:rPr>
        <w:t xml:space="preserve"> </w:t>
      </w:r>
      <w:r w:rsidR="002431CD">
        <w:rPr>
          <w:rFonts w:ascii="Times New Roman" w:hAnsi="Times New Roman" w:cs="Times New Roman"/>
          <w:sz w:val="28"/>
          <w:szCs w:val="28"/>
        </w:rPr>
        <w:t>от 13.07.2015 № 220 - ФЗ.</w:t>
      </w:r>
      <w:bookmarkStart w:id="21" w:name="Par265"/>
      <w:bookmarkStart w:id="22" w:name="Par275"/>
      <w:bookmarkEnd w:id="21"/>
      <w:bookmarkEnd w:id="22"/>
    </w:p>
    <w:p w:rsidR="002431CD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</w:t>
      </w:r>
      <w:r w:rsidR="002431CD" w:rsidRPr="0045298E">
        <w:rPr>
          <w:rFonts w:ascii="Times New Roman" w:hAnsi="Times New Roman" w:cs="Times New Roman"/>
          <w:sz w:val="28"/>
          <w:szCs w:val="28"/>
        </w:rPr>
        <w:t>. Заявки на участие в открытом конкурсе представляются юридическими лицами, индивидуальными предпринимателями, уполномоченными участниками договора простого товарищества</w:t>
      </w:r>
      <w:r w:rsidR="002431CD">
        <w:rPr>
          <w:rFonts w:ascii="Times New Roman" w:hAnsi="Times New Roman" w:cs="Times New Roman"/>
          <w:sz w:val="28"/>
          <w:szCs w:val="28"/>
        </w:rPr>
        <w:t xml:space="preserve"> по форме, установленной в конкурсной документации</w:t>
      </w:r>
      <w:r w:rsidR="002431CD" w:rsidRPr="0045298E">
        <w:rPr>
          <w:rFonts w:ascii="Times New Roman" w:hAnsi="Times New Roman" w:cs="Times New Roman"/>
          <w:sz w:val="28"/>
          <w:szCs w:val="28"/>
        </w:rPr>
        <w:t>.</w:t>
      </w:r>
    </w:p>
    <w:p w:rsidR="002431CD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2431CD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документы, подтверждающие соответствие участника требованиям, указанным в конкурсной документации;</w:t>
      </w:r>
    </w:p>
    <w:p w:rsidR="002431CD" w:rsidRPr="001C3C93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б) копия свидетельства о постановке на налоговый учет, копии учредительных документов и выписка из Единого государственного реестра юридических лиц, полученная не ранее чем за 6 месяцев до дня размещения объявления о проведении конкурса, или копия свидетельства о регистрации индивидуального предпринимателя и выписка из Единого государственного реестра индивидуальных предпринимателей (для индивидуальных предпринимателей), полученная не ранее чем за 6 месяцев до дня размещения объявления о проведении конкурса;</w:t>
      </w:r>
    </w:p>
    <w:p w:rsidR="002431CD" w:rsidRPr="008F3FC3" w:rsidRDefault="002431CD" w:rsidP="002431C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Pr="001C3C93">
        <w:rPr>
          <w:sz w:val="28"/>
          <w:szCs w:val="28"/>
        </w:rPr>
        <w:t xml:space="preserve">) </w:t>
      </w:r>
      <w:hyperlink r:id="rId6" w:history="1">
        <w:r w:rsidRPr="001C3C93">
          <w:rPr>
            <w:sz w:val="28"/>
            <w:szCs w:val="28"/>
          </w:rPr>
          <w:t>сведения</w:t>
        </w:r>
      </w:hyperlink>
      <w:r>
        <w:rPr>
          <w:sz w:val="28"/>
          <w:szCs w:val="28"/>
        </w:rPr>
        <w:t xml:space="preserve"> о водителях</w:t>
      </w:r>
      <w:r w:rsidRPr="001C3C93">
        <w:rPr>
          <w:sz w:val="28"/>
          <w:szCs w:val="28"/>
        </w:rPr>
        <w:t xml:space="preserve"> с приложением копии водительского удостоверения, медицинской справки, трудовой книжки и/или трудового договора с водителем. </w:t>
      </w:r>
    </w:p>
    <w:p w:rsidR="002431CD" w:rsidRPr="001C3C93" w:rsidRDefault="002431CD" w:rsidP="002431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</w:t>
      </w:r>
      <w:r w:rsidRPr="001C3C93">
        <w:rPr>
          <w:sz w:val="28"/>
          <w:szCs w:val="28"/>
        </w:rPr>
        <w:t>) предложения претендента по предоставлению права проезда отдельным категориям граждан по единому социальному проездному билету</w:t>
      </w:r>
      <w:r>
        <w:rPr>
          <w:sz w:val="28"/>
          <w:szCs w:val="28"/>
        </w:rPr>
        <w:t>;</w:t>
      </w:r>
      <w:r w:rsidRPr="001C3C93">
        <w:rPr>
          <w:sz w:val="28"/>
          <w:szCs w:val="28"/>
        </w:rPr>
        <w:t xml:space="preserve"> </w:t>
      </w:r>
    </w:p>
    <w:p w:rsidR="002431CD" w:rsidRPr="001C3C93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3" w:name="Par16"/>
      <w:bookmarkEnd w:id="23"/>
      <w:r>
        <w:rPr>
          <w:sz w:val="28"/>
          <w:szCs w:val="28"/>
        </w:rPr>
        <w:t>д</w:t>
      </w:r>
      <w:r w:rsidRPr="001C3C93">
        <w:rPr>
          <w:sz w:val="28"/>
          <w:szCs w:val="28"/>
        </w:rPr>
        <w:t>) договор на проведение предрейсового и послерейсового медосмотра водителей (если медицинский работник не состоит в трудовом отношении с претендентом) с приложением документа, подтверждающего надлежащую квалификацию работника (в противном случае представляется копия трудового договора с медицинским специалистом);</w:t>
      </w:r>
    </w:p>
    <w:p w:rsidR="002431CD" w:rsidRPr="001C3C93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4" w:name="Par18"/>
      <w:bookmarkEnd w:id="24"/>
      <w:r>
        <w:rPr>
          <w:sz w:val="28"/>
          <w:szCs w:val="28"/>
        </w:rPr>
        <w:t>е</w:t>
      </w:r>
      <w:r w:rsidRPr="001C3C93">
        <w:rPr>
          <w:sz w:val="28"/>
          <w:szCs w:val="28"/>
        </w:rPr>
        <w:t>) договор на проведение предрейсового и послерейсового технического осмотра автобусов с приложением документа, подтверждающего надлежащую квалификацию специалиста, если специалист с надлежащей квалификацией не состоит в трудовых отношениях с претендентом (в противном случае представляется копия трудового договора с соответствующим специалистом);</w:t>
      </w:r>
    </w:p>
    <w:p w:rsidR="002431CD" w:rsidRPr="001C3C93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1C3C93">
        <w:rPr>
          <w:sz w:val="28"/>
          <w:szCs w:val="28"/>
        </w:rPr>
        <w:t>) обязательство (в свободной письменной форме) претендента размещать на начальных и конечных остановочных пунктах и в салонах автобусов расписание движения;</w:t>
      </w:r>
    </w:p>
    <w:p w:rsidR="002431CD" w:rsidRPr="001C3C93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C3C93">
        <w:rPr>
          <w:sz w:val="28"/>
          <w:szCs w:val="28"/>
        </w:rPr>
        <w:t>) копия диагностической карты, содержащей заключение о возможности эксплуатации транспортного средства, действующей на момент подачи заявки;</w:t>
      </w:r>
    </w:p>
    <w:p w:rsidR="002431CD" w:rsidRPr="001C3C93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C3C93">
        <w:rPr>
          <w:sz w:val="28"/>
          <w:szCs w:val="28"/>
        </w:rPr>
        <w:t>) копия полиса обязательного страхования гражданской ответственности владельцев транспортных средств на каждое транспортное средство в соответствии с требованиями законодательства Российской Федерации, действующего на момент подачи заявки;</w:t>
      </w:r>
    </w:p>
    <w:p w:rsidR="002431CD" w:rsidRPr="001C3C93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C3C93">
        <w:rPr>
          <w:sz w:val="28"/>
          <w:szCs w:val="28"/>
        </w:rPr>
        <w:t xml:space="preserve">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случае, если от имени претендента действует иное лицо, к заявке прилагается также доверенность (в </w:t>
      </w:r>
      <w:r w:rsidRPr="001C3C93">
        <w:rPr>
          <w:sz w:val="28"/>
          <w:szCs w:val="28"/>
        </w:rPr>
        <w:lastRenderedPageBreak/>
        <w:t>простой письменной форме) на осуществление действий от имени претендента, которым подана заявка, заверенная печатью претендента и подписанная руководителем претендента (для юридических лиц) или уполномоченным этим руководителем лицом, либо нотариально заверенная копия такой доверенности. В случае, если указанная доверенность подписана лицом, уполномоченным руководителем претендента, заявка на участие в конкурсе должна содержать также документ, подтверждающий полномочия такого лица.</w:t>
      </w:r>
    </w:p>
    <w:p w:rsidR="002431CD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1C3C93">
        <w:rPr>
          <w:sz w:val="28"/>
          <w:szCs w:val="28"/>
        </w:rPr>
        <w:t>) копия договора обязательного страхования гражданской ответственности перевозчика за причинение при перевозках вреда жизни, здоровью, имуществу пассажиров с приложением перечня транспортных средств, заявленных на участие в Конкурсе.</w:t>
      </w:r>
    </w:p>
    <w:p w:rsidR="002431CD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м) информация, о количестве ДТП, повлекших за собой человеческие жертвы или причинение вреда здоровью граждан, произошедших по вине участника конкурса;</w:t>
      </w:r>
    </w:p>
    <w:p w:rsidR="002431CD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н) копии документов подтверждающих осуществление перевозок пассажиров и талона по муниципальным маршрутам или пригородным и междугородним маршрутам межмуниципального сообщения;</w:t>
      </w:r>
    </w:p>
    <w:p w:rsidR="002431CD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о) документы и сведения, подтверждающие оснащённость транспортных средств, для перевозки пассажиров с ограниченными возможностями передвижения, пассажиров с детскими колясками и иные улучшенные характеристики транспортных средств;</w:t>
      </w:r>
    </w:p>
    <w:p w:rsidR="002431CD" w:rsidRPr="001C3C93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п) документы, подтверждающие сроки эксплуатации транспортных средств или даты их выпуска.</w:t>
      </w:r>
    </w:p>
    <w:p w:rsidR="002431CD" w:rsidRPr="001C3C93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Претендент имеет право дополнительно приложить материалы с любой значимой информацией о себе.</w:t>
      </w:r>
    </w:p>
    <w:p w:rsidR="002431CD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3C93">
        <w:rPr>
          <w:sz w:val="28"/>
          <w:szCs w:val="28"/>
        </w:rPr>
        <w:t>Все копии, если не установлено иное, заверяются подписью уполномоченного лица (претендента) с расшифровкой подписи и печатью претендента. Если индивидуальный предприниматель работает без печати, то делается соответствующая отметка на месте, где должна быть печать.</w:t>
      </w:r>
    </w:p>
    <w:p w:rsidR="002431CD" w:rsidRPr="001C3C93" w:rsidRDefault="003F4F8B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9.10</w:t>
      </w:r>
      <w:r w:rsidR="002431CD">
        <w:rPr>
          <w:sz w:val="28"/>
          <w:szCs w:val="28"/>
        </w:rPr>
        <w:t>. Для решения вопроса о допуске претендентов на участие в конкурсе и оценки сопоставления заявок на уча</w:t>
      </w:r>
      <w:r w:rsidR="008F3FC3">
        <w:rPr>
          <w:sz w:val="28"/>
          <w:szCs w:val="28"/>
        </w:rPr>
        <w:t>стие в конкурсе администрацией района</w:t>
      </w:r>
      <w:r w:rsidR="002431CD">
        <w:rPr>
          <w:sz w:val="28"/>
          <w:szCs w:val="28"/>
        </w:rPr>
        <w:t xml:space="preserve"> создаётся конкурсная комиссия.</w:t>
      </w:r>
    </w:p>
    <w:p w:rsidR="002431CD" w:rsidRPr="0045298E" w:rsidRDefault="002431CD" w:rsidP="0024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279"/>
      <w:bookmarkEnd w:id="25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4F8B">
        <w:rPr>
          <w:rFonts w:ascii="Times New Roman" w:hAnsi="Times New Roman" w:cs="Times New Roman"/>
          <w:sz w:val="28"/>
          <w:szCs w:val="28"/>
        </w:rPr>
        <w:t>9.11</w:t>
      </w:r>
      <w:r w:rsidRPr="0045298E">
        <w:rPr>
          <w:rFonts w:ascii="Times New Roman" w:hAnsi="Times New Roman" w:cs="Times New Roman"/>
          <w:sz w:val="28"/>
          <w:szCs w:val="28"/>
        </w:rPr>
        <w:t>. Оценка и сопоставление заявок на участие в открытом конкурсе осуществляются по следующим критериям: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1)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 xml:space="preserve">2)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исполнением государственных или </w:t>
      </w:r>
      <w:r w:rsidRPr="0045298E">
        <w:rPr>
          <w:rFonts w:ascii="Times New Roman" w:hAnsi="Times New Roman" w:cs="Times New Roman"/>
          <w:sz w:val="28"/>
          <w:szCs w:val="28"/>
        </w:rPr>
        <w:lastRenderedPageBreak/>
        <w:t>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муниципальными нормативными правовыми актами;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3) 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(наличие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характеристики);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4) 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9.12</w:t>
      </w:r>
      <w:r w:rsidR="002431CD" w:rsidRPr="0045298E">
        <w:rPr>
          <w:rFonts w:ascii="Times New Roman" w:hAnsi="Times New Roman" w:cs="Times New Roman"/>
          <w:sz w:val="28"/>
          <w:szCs w:val="28"/>
        </w:rPr>
        <w:t>. 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</w:t>
      </w:r>
      <w:r w:rsidR="002431CD" w:rsidRPr="0045298E">
        <w:rPr>
          <w:rFonts w:ascii="Times New Roman" w:hAnsi="Times New Roman" w:cs="Times New Roman"/>
          <w:sz w:val="28"/>
          <w:szCs w:val="28"/>
        </w:rPr>
        <w:t>. В случае,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</w:t>
      </w:r>
    </w:p>
    <w:p w:rsidR="002431CD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9.14</w:t>
      </w:r>
      <w:r w:rsidR="002431CD" w:rsidRPr="0045298E">
        <w:rPr>
          <w:rFonts w:ascii="Times New Roman" w:hAnsi="Times New Roman" w:cs="Times New Roman"/>
          <w:sz w:val="28"/>
          <w:szCs w:val="28"/>
        </w:rPr>
        <w:t>. В случае,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</w:p>
    <w:p w:rsidR="002431CD" w:rsidRPr="0017017F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9.15</w:t>
      </w:r>
      <w:r w:rsidR="002431CD">
        <w:rPr>
          <w:rFonts w:ascii="Times New Roman" w:hAnsi="Times New Roman" w:cs="Times New Roman"/>
          <w:sz w:val="28"/>
          <w:szCs w:val="28"/>
        </w:rPr>
        <w:t>.</w:t>
      </w:r>
      <w:r w:rsidR="002431CD" w:rsidRPr="0017017F">
        <w:rPr>
          <w:rFonts w:ascii="Times New Roman" w:hAnsi="Times New Roman" w:cs="Times New Roman"/>
          <w:sz w:val="28"/>
          <w:szCs w:val="28"/>
        </w:rPr>
        <w:t xml:space="preserve"> Комиссия обеспечивает прием, регистрацию и проверку правильности оформления заявок на участие в Конкурсе и других документов, подаваемых заявителями.</w:t>
      </w:r>
    </w:p>
    <w:p w:rsidR="002431CD" w:rsidRPr="0017017F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17F">
        <w:rPr>
          <w:sz w:val="28"/>
          <w:szCs w:val="28"/>
        </w:rPr>
        <w:t>Дата пос</w:t>
      </w:r>
      <w:r>
        <w:rPr>
          <w:sz w:val="28"/>
          <w:szCs w:val="28"/>
        </w:rPr>
        <w:t>тупления заявок</w:t>
      </w:r>
      <w:r w:rsidRPr="0017017F">
        <w:rPr>
          <w:sz w:val="28"/>
          <w:szCs w:val="28"/>
        </w:rPr>
        <w:t xml:space="preserve"> фиксируется в</w:t>
      </w:r>
      <w:r>
        <w:rPr>
          <w:sz w:val="28"/>
          <w:szCs w:val="28"/>
        </w:rPr>
        <w:t xml:space="preserve"> журнале</w:t>
      </w:r>
      <w:r w:rsidRPr="0017017F">
        <w:rPr>
          <w:sz w:val="28"/>
          <w:szCs w:val="28"/>
        </w:rPr>
        <w:t xml:space="preserve"> с точным указанием времени приема и способа передачи (поступления). Запись о регистрации должна включать регистрационный номер заявки, дату, время, подпись и расшифровку подписи лица, вручившего (направившего по почте) запечатанный пакет документов, и лица, принявшего пакет документов.</w:t>
      </w:r>
    </w:p>
    <w:p w:rsidR="002431CD" w:rsidRPr="0017017F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17F">
        <w:rPr>
          <w:sz w:val="28"/>
          <w:szCs w:val="28"/>
        </w:rPr>
        <w:t>Претендент вправе отозвать свою заявку.</w:t>
      </w:r>
    </w:p>
    <w:p w:rsidR="002431CD" w:rsidRPr="0017017F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17F">
        <w:rPr>
          <w:sz w:val="28"/>
          <w:szCs w:val="28"/>
        </w:rPr>
        <w:t>Заявки отзываются в следующем порядке:</w:t>
      </w:r>
    </w:p>
    <w:p w:rsidR="002431CD" w:rsidRPr="0017017F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17F">
        <w:rPr>
          <w:sz w:val="28"/>
          <w:szCs w:val="28"/>
        </w:rPr>
        <w:t xml:space="preserve">Претендент подает заявление об отзыве заявки с указанием наименования конкурса, регистрационного номера заявки. Заявление об отзыве заявки на участие в конкурсе должно быть подписано претендентом (либо уполномоченным лицом) с расшифровкой его подписи и скреплено печатью (при наличии). Заявление об отзыве заявки на участие в конкурсе подается по адресу, </w:t>
      </w:r>
      <w:r w:rsidRPr="0017017F">
        <w:rPr>
          <w:sz w:val="28"/>
          <w:szCs w:val="28"/>
        </w:rPr>
        <w:lastRenderedPageBreak/>
        <w:t>указанному в объявлении о проведении конкурса. Отзывы заявок на участие в конкурсе регистрируются представителем организатора конкурса в журнале регистрации заявок на участие в конкурсе в порядке, установленном для подачи заявок на участие в конкурсе.</w:t>
      </w:r>
    </w:p>
    <w:p w:rsidR="002431CD" w:rsidRPr="0017017F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17F">
        <w:rPr>
          <w:sz w:val="28"/>
          <w:szCs w:val="28"/>
        </w:rPr>
        <w:t>Для обоснования принимаемых решений, с целью проверки соответствий претендентов оценочным критериям Комиссия запрашивает необходимую информацию об отсутствии просроченной налоговой задолженности, нарушений лицензионных требований у соответствующих уполномоченных органов.</w:t>
      </w:r>
    </w:p>
    <w:p w:rsidR="002431CD" w:rsidRPr="0017017F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Заявка и прилагаемые документы для участия в конкурсе, должны быть на русском языке, прошиты и скреплены</w:t>
      </w:r>
      <w:r w:rsidRPr="0017017F">
        <w:rPr>
          <w:sz w:val="28"/>
          <w:szCs w:val="28"/>
        </w:rPr>
        <w:t xml:space="preserve"> печатью (при наличии печати), заверена подписью претендента на участие в конкурсе, либо уполномоченным им лицом (при наличии управомочивающего документа). Обязательно указывается должность подписавшего и расшифровка его </w:t>
      </w:r>
      <w:r>
        <w:rPr>
          <w:sz w:val="28"/>
          <w:szCs w:val="28"/>
        </w:rPr>
        <w:t>подписи. Заявка</w:t>
      </w:r>
      <w:r w:rsidRPr="0017017F">
        <w:rPr>
          <w:sz w:val="28"/>
          <w:szCs w:val="28"/>
        </w:rPr>
        <w:t xml:space="preserve"> представляется запакованной в конверте или в ином виде, исключающем возможность ознакомления с ней до момента проведения Конкурса (далее - конверт), с указанием названия Конкурса, наименования лота, даты проведения Конкурса и официального наименования претендента.</w:t>
      </w:r>
    </w:p>
    <w:p w:rsidR="002431CD" w:rsidRPr="0017017F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017F">
        <w:rPr>
          <w:sz w:val="28"/>
          <w:szCs w:val="28"/>
        </w:rPr>
        <w:t>Каждый претендент на участие в Конкурсе имеет право подать только одну заявку на участие в Конкурсе по каждому лоту. Если претендент подает большее количество заявок, то все его заявки отклоняются.</w:t>
      </w:r>
    </w:p>
    <w:p w:rsidR="002431CD" w:rsidRPr="0017017F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17017F">
        <w:rPr>
          <w:sz w:val="28"/>
          <w:szCs w:val="28"/>
        </w:rPr>
        <w:t xml:space="preserve">, представленная претендентом на участие в Конкурсе, не соответствующая требованиям настоящего Положения или поданная с нарушением сроков, предусмотренных в </w:t>
      </w:r>
      <w:r>
        <w:rPr>
          <w:sz w:val="28"/>
          <w:szCs w:val="28"/>
        </w:rPr>
        <w:t>извещении</w:t>
      </w:r>
      <w:r w:rsidRPr="0017017F">
        <w:rPr>
          <w:sz w:val="28"/>
          <w:szCs w:val="28"/>
        </w:rPr>
        <w:t xml:space="preserve"> о проведении Конкурса, Комиссией не рассматривается, и Комиссия принимает решение об отказе в допуске претендента к участию в Конкурсе.</w:t>
      </w:r>
    </w:p>
    <w:p w:rsidR="002431CD" w:rsidRDefault="002431CD" w:rsidP="0024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4F8B">
        <w:rPr>
          <w:rFonts w:ascii="Times New Roman" w:hAnsi="Times New Roman" w:cs="Times New Roman"/>
          <w:sz w:val="28"/>
          <w:szCs w:val="28"/>
        </w:rPr>
        <w:t>9.16</w:t>
      </w:r>
      <w:r w:rsidRPr="0045298E">
        <w:rPr>
          <w:rFonts w:ascii="Times New Roman" w:hAnsi="Times New Roman" w:cs="Times New Roman"/>
          <w:sz w:val="28"/>
          <w:szCs w:val="28"/>
        </w:rPr>
        <w:t>. Результаты открытого конкурса могут быть обжалованы в судебном порядке.</w:t>
      </w:r>
    </w:p>
    <w:p w:rsidR="002431CD" w:rsidRPr="00C06E70" w:rsidRDefault="002431CD" w:rsidP="002431C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4F8B">
        <w:rPr>
          <w:sz w:val="28"/>
          <w:szCs w:val="28"/>
        </w:rPr>
        <w:t>9.17</w:t>
      </w:r>
      <w:r>
        <w:rPr>
          <w:sz w:val="28"/>
          <w:szCs w:val="28"/>
        </w:rPr>
        <w:t>.</w:t>
      </w:r>
      <w:r w:rsidRPr="00C06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6E70">
        <w:rPr>
          <w:sz w:val="28"/>
          <w:szCs w:val="28"/>
        </w:rPr>
        <w:t>В рамках проведения Конкурса Комиссия на первом этапе осуществляет вскрытие конвертов с заявками и приложенными к ним документами, рассматривает конкурсную документацию и принимает решение о допуске претендента к участию в Конкурсе и о признании его участником Конкурса либо об отказе в допуске претендента к участию в Конкурсе; на втором этапе проводит осмотр транспортных средств и оценивает представленные материалы каждого участника Конкурса.</w:t>
      </w:r>
    </w:p>
    <w:p w:rsidR="002431CD" w:rsidRPr="00C06E70" w:rsidRDefault="003F4F8B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9.18</w:t>
      </w:r>
      <w:r w:rsidR="002431CD">
        <w:rPr>
          <w:sz w:val="28"/>
          <w:szCs w:val="28"/>
        </w:rPr>
        <w:t>.</w:t>
      </w:r>
      <w:r w:rsidR="002431CD" w:rsidRPr="00C06E70">
        <w:rPr>
          <w:sz w:val="28"/>
          <w:szCs w:val="28"/>
        </w:rPr>
        <w:t xml:space="preserve"> Комиссия рассматривает конкурсную документацию на участие в конкурсе на соответствие требованиям настоящего Положения.</w:t>
      </w:r>
    </w:p>
    <w:p w:rsidR="002431CD" w:rsidRPr="00C06E70" w:rsidRDefault="003F4F8B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9.19</w:t>
      </w:r>
      <w:r w:rsidR="002431CD" w:rsidRPr="00C06E70">
        <w:rPr>
          <w:sz w:val="28"/>
          <w:szCs w:val="28"/>
        </w:rPr>
        <w:t>. На основании результатов рассмотрения конкурсной документации Комиссия принимает одно из следующих мотивированных решений:</w:t>
      </w:r>
    </w:p>
    <w:p w:rsidR="002431CD" w:rsidRPr="00C06E70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6E70">
        <w:rPr>
          <w:sz w:val="28"/>
          <w:szCs w:val="28"/>
        </w:rPr>
        <w:t>о допуске претендента к участию в Конкурсе и о признании его участником конкурса;</w:t>
      </w:r>
    </w:p>
    <w:p w:rsidR="002431CD" w:rsidRPr="00C06E70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6E70">
        <w:rPr>
          <w:sz w:val="28"/>
          <w:szCs w:val="28"/>
        </w:rPr>
        <w:t>об отказе в допуске претендента к участию в Конкурсе.</w:t>
      </w:r>
    </w:p>
    <w:p w:rsidR="002431CD" w:rsidRPr="00C06E70" w:rsidRDefault="003F4F8B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9.20</w:t>
      </w:r>
      <w:r w:rsidR="002431CD" w:rsidRPr="00C06E70">
        <w:rPr>
          <w:sz w:val="28"/>
          <w:szCs w:val="28"/>
        </w:rPr>
        <w:t>. Претенденту на участие в конкурсе отказывается в допуске к участию в конкурсе в случае:</w:t>
      </w:r>
    </w:p>
    <w:p w:rsidR="002431CD" w:rsidRPr="00C06E70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6E70">
        <w:rPr>
          <w:sz w:val="28"/>
          <w:szCs w:val="28"/>
        </w:rPr>
        <w:t>непредставления необходимых документов в составе конкурсной документации на участие в Конкурсе, либо наличия в таких документах недостоверных сведений;</w:t>
      </w:r>
    </w:p>
    <w:p w:rsidR="002431CD" w:rsidRPr="00C06E70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6E70">
        <w:rPr>
          <w:sz w:val="28"/>
          <w:szCs w:val="28"/>
        </w:rPr>
        <w:lastRenderedPageBreak/>
        <w:t>несоответствия документов на участие в Конкурсе требованиям конкурсной документации.</w:t>
      </w:r>
    </w:p>
    <w:p w:rsidR="002431CD" w:rsidRPr="00C06E70" w:rsidRDefault="003F4F8B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9.21</w:t>
      </w:r>
      <w:r w:rsidR="002431CD" w:rsidRPr="00C06E70">
        <w:rPr>
          <w:sz w:val="28"/>
          <w:szCs w:val="28"/>
        </w:rPr>
        <w:t>. По итогам проведения первого этапа составляется протокол заседания Комиссии по рассмотрению конкурсной документации, который должен быть оформлен в установленном порядке в срок не позднее 20 календарных дней с даты окончания подачи заявок.</w:t>
      </w:r>
    </w:p>
    <w:p w:rsidR="002431CD" w:rsidRPr="00C06E70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6E70">
        <w:rPr>
          <w:sz w:val="28"/>
          <w:szCs w:val="28"/>
        </w:rPr>
        <w:t>Претендентам, не допущенным к участию в Конкурсе, направляются письменные уведомления о принятых Комиссией решениях не позднее 5 рабочих дней, следующих за днем подписания протокола заседания Комиссии по рассмотрению конкурсной документации.</w:t>
      </w:r>
    </w:p>
    <w:p w:rsidR="002431CD" w:rsidRPr="00C06E70" w:rsidRDefault="003F4F8B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9.22</w:t>
      </w:r>
      <w:r w:rsidR="002431CD" w:rsidRPr="00C06E70">
        <w:rPr>
          <w:sz w:val="28"/>
          <w:szCs w:val="28"/>
        </w:rPr>
        <w:t>. Комиссия определяет дату и место проведения проверки наличия транспортных средств, в том числе резервных транспортных средств, указанных в конкурсной документации, и их соответствия нормативным требованиям безопасности дорожного движения и условиям допуска к дорожному движению, с чем секретарь Комиссии в срок не позднее 5 рабочих дней с момента подписания протокола заседания Комиссии по рассмотрению конкурсной документации под подпись ознакомляет участников Конкурса. Период времени между проведением первого и второго этапа Конкурса не должен превышать 14 календарных дней с момента подписания протокола заседания Комиссии по рассмотрению конкурсной документации.</w:t>
      </w:r>
    </w:p>
    <w:p w:rsidR="002431CD" w:rsidRPr="00C06E70" w:rsidRDefault="003F4F8B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9.23</w:t>
      </w:r>
      <w:r w:rsidR="002431CD" w:rsidRPr="00C06E70">
        <w:rPr>
          <w:sz w:val="28"/>
          <w:szCs w:val="28"/>
        </w:rPr>
        <w:t>. Проведение проверки наличия транспортных средств осуществляется Комиссией в присутствии уполномоченного представителя юридического лица и (или) индивидуального предпринимателя в день, время и месте, определенных Комиссией.</w:t>
      </w:r>
    </w:p>
    <w:p w:rsidR="002431CD" w:rsidRPr="00C06E70" w:rsidRDefault="003F4F8B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6" w:name="Par23"/>
      <w:bookmarkEnd w:id="26"/>
      <w:r>
        <w:rPr>
          <w:sz w:val="28"/>
          <w:szCs w:val="28"/>
        </w:rPr>
        <w:t>9.24</w:t>
      </w:r>
      <w:r w:rsidR="002431CD" w:rsidRPr="00C06E70">
        <w:rPr>
          <w:sz w:val="28"/>
          <w:szCs w:val="28"/>
        </w:rPr>
        <w:t>. Результаты проверки наличия транспортных средств и соответствия их нормативным требованиям безопасности дорожного движения и условиям допуска к дорожному движению оформляются соответствующим протоколом с указанием количества осмотренных Комиссией транспортных средств. В протоколе указывается о соответствии или несоответствии транспортных средств установленным требованиям к обеспечению безопасности дорожного движения и перевозок пассажиров автобусами.</w:t>
      </w:r>
    </w:p>
    <w:p w:rsidR="002431CD" w:rsidRPr="00C06E70" w:rsidRDefault="003F4F8B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9.25</w:t>
      </w:r>
      <w:r w:rsidR="002431CD" w:rsidRPr="00C06E70">
        <w:rPr>
          <w:sz w:val="28"/>
          <w:szCs w:val="28"/>
        </w:rPr>
        <w:t xml:space="preserve">. После проведения проверки транспортных средств представленная участником Конкурса конкурсная документация оценивается Комиссией по </w:t>
      </w:r>
      <w:r w:rsidR="002431CD">
        <w:rPr>
          <w:sz w:val="28"/>
          <w:szCs w:val="28"/>
        </w:rPr>
        <w:t>установленным критериям</w:t>
      </w:r>
      <w:r w:rsidR="002431CD" w:rsidRPr="00C06E70">
        <w:rPr>
          <w:sz w:val="28"/>
          <w:szCs w:val="28"/>
        </w:rPr>
        <w:t xml:space="preserve"> (резервные транспортные средства не подлежат оценке), после чего сведения, содержащиеся в конкурсной документации, проверяются на соответствие требованиям обеспечения безопасности перевозок пассажиров автобусами, установленным федеральными нормативными документами. Комиссией в обязательном порядке рассматривается правильность соблюдения участником Конкурса процедуры представления и оформления конкурсной документации.</w:t>
      </w:r>
    </w:p>
    <w:p w:rsidR="002431CD" w:rsidRPr="00C06E70" w:rsidRDefault="003F4F8B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9.26</w:t>
      </w:r>
      <w:r w:rsidR="002431CD" w:rsidRPr="00C06E70">
        <w:rPr>
          <w:sz w:val="28"/>
          <w:szCs w:val="28"/>
        </w:rPr>
        <w:t xml:space="preserve">. Победителем Конкурса признается участник, представленные материалы которого отвечают большему количеству оценочных критериев при условии соответствия заявленных в материалах сведений требованиям обеспечения безопасности перевозок пассажиров </w:t>
      </w:r>
      <w:r w:rsidR="002431CD">
        <w:rPr>
          <w:sz w:val="28"/>
          <w:szCs w:val="28"/>
        </w:rPr>
        <w:t>транспортными средствами</w:t>
      </w:r>
      <w:r w:rsidR="002431CD" w:rsidRPr="00C06E70">
        <w:rPr>
          <w:sz w:val="28"/>
          <w:szCs w:val="28"/>
        </w:rPr>
        <w:t>, установленным</w:t>
      </w:r>
      <w:r w:rsidR="002431CD">
        <w:rPr>
          <w:sz w:val="28"/>
          <w:szCs w:val="28"/>
        </w:rPr>
        <w:t>и</w:t>
      </w:r>
      <w:r w:rsidR="002431CD" w:rsidRPr="00C06E70">
        <w:rPr>
          <w:sz w:val="28"/>
          <w:szCs w:val="28"/>
        </w:rPr>
        <w:t xml:space="preserve"> федеральными нормативными документами, и соответствия транспортных средств установленным требованиям к обеспечению безопасности </w:t>
      </w:r>
      <w:r w:rsidR="002431CD" w:rsidRPr="00C06E70">
        <w:rPr>
          <w:sz w:val="28"/>
          <w:szCs w:val="28"/>
        </w:rPr>
        <w:lastRenderedPageBreak/>
        <w:t>дорожного движения и перевозок пассажиров автобусами. В случае равенства оценочных критериев предпочтение отдается участнику, имеющему на момент проведения Конкурса действующий договор, заключенный с организатором перевозок на право обслуживания заявленных в лоте маршрутов. В случае если участники с равным количеством баллов не имеют действующие договоры или в случае, если все участники с равным количеством баллов имеют действующие договоры, победителем Конкурса признается участник, чья заявка на участие в Конкурсе поступила раньше.</w:t>
      </w:r>
    </w:p>
    <w:p w:rsidR="002431CD" w:rsidRDefault="003F4F8B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9.27</w:t>
      </w:r>
      <w:r w:rsidR="002431CD" w:rsidRPr="00C06E70">
        <w:rPr>
          <w:sz w:val="28"/>
          <w:szCs w:val="28"/>
        </w:rPr>
        <w:t>. Решение Комиссии об итогах конкурса оформляется протоколом, в котором указываются участник Конкурса, признанный победителем, остальные участники Конкурса с результатами оценок участников по каждому из примененных критериев оценки и участники, не допущенные к участию в Конкурсе, с указанием причин. Итоговый протокол должен быть оформлен в установленном порядке не позднее 20 календарных дней с момента подписания протокола</w:t>
      </w:r>
      <w:r w:rsidR="002431CD">
        <w:rPr>
          <w:sz w:val="28"/>
          <w:szCs w:val="28"/>
        </w:rPr>
        <w:t>.</w:t>
      </w:r>
    </w:p>
    <w:p w:rsidR="002431CD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Победителю конкурса выдается свидетельство об осуществлении перевозок в течение 3 дней с момента подписания итогового протокола.</w:t>
      </w:r>
    </w:p>
    <w:p w:rsidR="002431CD" w:rsidRDefault="002431CD" w:rsidP="00243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31CD" w:rsidRPr="0045298E" w:rsidRDefault="003F4F8B" w:rsidP="009736C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Par290"/>
      <w:bookmarkStart w:id="28" w:name="Par319"/>
      <w:bookmarkStart w:id="29" w:name="Par324"/>
      <w:bookmarkEnd w:id="27"/>
      <w:bookmarkEnd w:id="28"/>
      <w:bookmarkEnd w:id="29"/>
      <w:r w:rsidRPr="003F4F8B">
        <w:rPr>
          <w:rFonts w:ascii="Times New Roman" w:hAnsi="Times New Roman" w:cs="Times New Roman"/>
          <w:b/>
          <w:sz w:val="28"/>
          <w:szCs w:val="28"/>
        </w:rPr>
        <w:t>10</w:t>
      </w:r>
      <w:r w:rsidR="002431CD" w:rsidRPr="003F4F8B">
        <w:rPr>
          <w:rFonts w:ascii="Times New Roman" w:hAnsi="Times New Roman" w:cs="Times New Roman"/>
          <w:b/>
          <w:sz w:val="28"/>
          <w:szCs w:val="28"/>
        </w:rPr>
        <w:t>. Порядок оформления, переоформления свидетельства об осуществлении перевозок по маршруту регулярных перевозок</w:t>
      </w:r>
      <w:r w:rsidR="009736C1">
        <w:rPr>
          <w:rFonts w:ascii="Times New Roman" w:hAnsi="Times New Roman" w:cs="Times New Roman"/>
          <w:b/>
          <w:sz w:val="28"/>
          <w:szCs w:val="28"/>
        </w:rPr>
        <w:t>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31CD" w:rsidRPr="0045298E">
        <w:rPr>
          <w:rFonts w:ascii="Times New Roman" w:hAnsi="Times New Roman" w:cs="Times New Roman"/>
          <w:sz w:val="28"/>
          <w:szCs w:val="28"/>
        </w:rPr>
        <w:t>1. Свидетельство об осуществлении перевозок по маршруту регулярных перевозок оформляется на бланке или в виде электронной карты.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31CD" w:rsidRPr="0045298E">
        <w:rPr>
          <w:rFonts w:ascii="Times New Roman" w:hAnsi="Times New Roman" w:cs="Times New Roman"/>
          <w:sz w:val="28"/>
          <w:szCs w:val="28"/>
        </w:rPr>
        <w:t>2. Бланк свидетельства об осуществлении перевозок по маршруту регулярных перевозок является документом строгой отчетности, защищенным от подделки.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31CD" w:rsidRPr="0045298E">
        <w:rPr>
          <w:rFonts w:ascii="Times New Roman" w:hAnsi="Times New Roman" w:cs="Times New Roman"/>
          <w:sz w:val="28"/>
          <w:szCs w:val="28"/>
        </w:rPr>
        <w:t>3. 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</w:t>
      </w:r>
      <w:r w:rsidR="002431CD">
        <w:rPr>
          <w:rFonts w:ascii="Times New Roman" w:hAnsi="Times New Roman" w:cs="Times New Roman"/>
          <w:sz w:val="28"/>
          <w:szCs w:val="28"/>
        </w:rPr>
        <w:t>а, с учетом положений</w:t>
      </w:r>
      <w:r w:rsidR="002431CD" w:rsidRPr="0045298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431CD" w:rsidRPr="00B76631">
        <w:rPr>
          <w:rFonts w:ascii="Times New Roman" w:hAnsi="Times New Roman" w:cs="Times New Roman"/>
          <w:sz w:val="28"/>
          <w:szCs w:val="28"/>
        </w:rPr>
        <w:t xml:space="preserve"> </w:t>
      </w:r>
      <w:r w:rsidR="002431CD" w:rsidRPr="005B336E">
        <w:rPr>
          <w:rFonts w:ascii="Times New Roman" w:hAnsi="Times New Roman" w:cs="Times New Roman"/>
          <w:sz w:val="28"/>
          <w:szCs w:val="28"/>
        </w:rPr>
        <w:t xml:space="preserve">от 13.07.2015 </w:t>
      </w:r>
      <w:r w:rsidR="00827510">
        <w:rPr>
          <w:rFonts w:ascii="Times New Roman" w:hAnsi="Times New Roman" w:cs="Times New Roman"/>
          <w:sz w:val="28"/>
          <w:szCs w:val="28"/>
        </w:rPr>
        <w:t>№</w:t>
      </w:r>
      <w:r w:rsidR="002431CD" w:rsidRPr="005B336E">
        <w:rPr>
          <w:rFonts w:ascii="Times New Roman" w:hAnsi="Times New Roman" w:cs="Times New Roman"/>
          <w:sz w:val="28"/>
          <w:szCs w:val="28"/>
        </w:rPr>
        <w:t xml:space="preserve"> 220-ФЗ</w:t>
      </w:r>
      <w:r w:rsidR="002431CD" w:rsidRPr="0045298E">
        <w:rPr>
          <w:rFonts w:ascii="Times New Roman" w:hAnsi="Times New Roman" w:cs="Times New Roman"/>
          <w:sz w:val="28"/>
          <w:szCs w:val="28"/>
        </w:rPr>
        <w:t>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31CD" w:rsidRPr="0045298E">
        <w:rPr>
          <w:rFonts w:ascii="Times New Roman" w:hAnsi="Times New Roman" w:cs="Times New Roman"/>
          <w:sz w:val="28"/>
          <w:szCs w:val="28"/>
        </w:rPr>
        <w:t>4. В свидетельстве об осуществлении перевозок по маршруту регулярных перевозок указываются следующие сведения: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Pr="0045298E">
        <w:rPr>
          <w:rFonts w:ascii="Times New Roman" w:hAnsi="Times New Roman" w:cs="Times New Roman"/>
          <w:sz w:val="28"/>
          <w:szCs w:val="28"/>
        </w:rPr>
        <w:t>уполномоченного органа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самоуправления, выдавшего </w:t>
      </w:r>
      <w:r w:rsidRPr="0045298E">
        <w:rPr>
          <w:rFonts w:ascii="Times New Roman" w:hAnsi="Times New Roman" w:cs="Times New Roman"/>
          <w:sz w:val="28"/>
          <w:szCs w:val="28"/>
        </w:rPr>
        <w:t>данное свидетельство;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2) учетная серия и номер свидетельства об осуществлении перевозок по маршруту регулярных перевозок;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4) порядковый номер маршрута регулярных перев</w:t>
      </w:r>
      <w:r>
        <w:rPr>
          <w:rFonts w:ascii="Times New Roman" w:hAnsi="Times New Roman" w:cs="Times New Roman"/>
          <w:sz w:val="28"/>
          <w:szCs w:val="28"/>
        </w:rPr>
        <w:t xml:space="preserve">озок, который присвоен </w:t>
      </w:r>
      <w:r w:rsidRPr="0045298E">
        <w:rPr>
          <w:rFonts w:ascii="Times New Roman" w:hAnsi="Times New Roman" w:cs="Times New Roman"/>
          <w:sz w:val="28"/>
          <w:szCs w:val="28"/>
        </w:rPr>
        <w:t>уполномоченным органом местно</w:t>
      </w:r>
      <w:r>
        <w:rPr>
          <w:rFonts w:ascii="Times New Roman" w:hAnsi="Times New Roman" w:cs="Times New Roman"/>
          <w:sz w:val="28"/>
          <w:szCs w:val="28"/>
        </w:rPr>
        <w:t>го самоуправления, установившим</w:t>
      </w:r>
      <w:r w:rsidRPr="0045298E">
        <w:rPr>
          <w:rFonts w:ascii="Times New Roman" w:hAnsi="Times New Roman" w:cs="Times New Roman"/>
          <w:sz w:val="28"/>
          <w:szCs w:val="28"/>
        </w:rPr>
        <w:t xml:space="preserve"> данный маршрут;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</w:t>
      </w:r>
      <w:r>
        <w:rPr>
          <w:rFonts w:ascii="Times New Roman" w:hAnsi="Times New Roman" w:cs="Times New Roman"/>
          <w:sz w:val="28"/>
          <w:szCs w:val="28"/>
        </w:rPr>
        <w:t>ршруту регулярных перевозок</w:t>
      </w:r>
      <w:r w:rsidRPr="0045298E">
        <w:rPr>
          <w:rFonts w:ascii="Times New Roman" w:hAnsi="Times New Roman" w:cs="Times New Roman"/>
          <w:sz w:val="28"/>
          <w:szCs w:val="28"/>
        </w:rPr>
        <w:t xml:space="preserve"> по данному маршруту;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335"/>
      <w:bookmarkEnd w:id="30"/>
      <w:r w:rsidRPr="0045298E">
        <w:rPr>
          <w:rFonts w:ascii="Times New Roman" w:hAnsi="Times New Roman" w:cs="Times New Roman"/>
          <w:sz w:val="28"/>
          <w:szCs w:val="28"/>
        </w:rPr>
        <w:t xml:space="preserve">6) наименование, место нахождения (для юридического лица), фамилия, имя и, если имеется, отчество (для индивидуального предпринимателя), </w:t>
      </w:r>
      <w:r w:rsidRPr="0045298E">
        <w:rPr>
          <w:rFonts w:ascii="Times New Roman" w:hAnsi="Times New Roman" w:cs="Times New Roman"/>
          <w:sz w:val="28"/>
          <w:szCs w:val="28"/>
        </w:rPr>
        <w:lastRenderedPageBreak/>
        <w:t>идентификационный номер налогоплательщика, который осуществляет перевозки по данному маршруту;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7) наименования промежуточных остановочных пунктов по ма</w:t>
      </w:r>
      <w:r>
        <w:rPr>
          <w:rFonts w:ascii="Times New Roman" w:hAnsi="Times New Roman" w:cs="Times New Roman"/>
          <w:sz w:val="28"/>
          <w:szCs w:val="28"/>
        </w:rPr>
        <w:t>ршруту регулярных перевозок</w:t>
      </w:r>
      <w:r w:rsidRPr="0045298E">
        <w:rPr>
          <w:rFonts w:ascii="Times New Roman" w:hAnsi="Times New Roman" w:cs="Times New Roman"/>
          <w:sz w:val="28"/>
          <w:szCs w:val="28"/>
        </w:rPr>
        <w:t xml:space="preserve"> по данному маршруту;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8)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9) 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11)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12) срок действия свидетельства об осуществлении перевозок по маршруту регулярных перевозок, если в со</w:t>
      </w:r>
      <w:r>
        <w:rPr>
          <w:rFonts w:ascii="Times New Roman" w:hAnsi="Times New Roman" w:cs="Times New Roman"/>
          <w:sz w:val="28"/>
          <w:szCs w:val="28"/>
        </w:rPr>
        <w:t>ответствии с</w:t>
      </w:r>
      <w:r w:rsidRPr="0045298E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5B336E">
        <w:rPr>
          <w:rFonts w:ascii="Times New Roman" w:hAnsi="Times New Roman" w:cs="Times New Roman"/>
          <w:sz w:val="28"/>
          <w:szCs w:val="28"/>
        </w:rPr>
        <w:t xml:space="preserve">от 13.07.2015 </w:t>
      </w:r>
      <w:r w:rsidR="00827510">
        <w:rPr>
          <w:rFonts w:ascii="Times New Roman" w:hAnsi="Times New Roman" w:cs="Times New Roman"/>
          <w:sz w:val="28"/>
          <w:szCs w:val="28"/>
        </w:rPr>
        <w:t>№</w:t>
      </w:r>
      <w:r w:rsidRPr="005B336E">
        <w:rPr>
          <w:rFonts w:ascii="Times New Roman" w:hAnsi="Times New Roman" w:cs="Times New Roman"/>
          <w:sz w:val="28"/>
          <w:szCs w:val="28"/>
        </w:rPr>
        <w:t xml:space="preserve"> 220-ФЗ</w:t>
      </w:r>
      <w:r w:rsidRPr="0045298E">
        <w:rPr>
          <w:rFonts w:ascii="Times New Roman" w:hAnsi="Times New Roman" w:cs="Times New Roman"/>
          <w:sz w:val="28"/>
          <w:szCs w:val="28"/>
        </w:rPr>
        <w:t xml:space="preserve"> оно выдано на ограниченный срок;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13) характеристики транспортных средств, влияющие на качество регулярных перевозок, если такие характеристики п</w:t>
      </w:r>
      <w:r>
        <w:rPr>
          <w:rFonts w:ascii="Times New Roman" w:hAnsi="Times New Roman" w:cs="Times New Roman"/>
          <w:sz w:val="28"/>
          <w:szCs w:val="28"/>
        </w:rPr>
        <w:t>редусмотрены</w:t>
      </w:r>
      <w:r w:rsidRPr="0045298E">
        <w:rPr>
          <w:rFonts w:ascii="Times New Roman" w:hAnsi="Times New Roman" w:cs="Times New Roman"/>
          <w:sz w:val="28"/>
          <w:szCs w:val="28"/>
        </w:rPr>
        <w:t xml:space="preserve">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выдается свидетельство об осуществлении перевозок по маршруту регулярных перевозок.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31CD" w:rsidRPr="0045298E">
        <w:rPr>
          <w:rFonts w:ascii="Times New Roman" w:hAnsi="Times New Roman" w:cs="Times New Roman"/>
          <w:sz w:val="28"/>
          <w:szCs w:val="28"/>
        </w:rPr>
        <w:t>5. Расписание указывается в приложении к свидетельству об осуществлении перевозок по маршруту регулярных перевозок. В случае изменения расписания переоформление свидетельства об осуществлении перевозок по маршруту регулярных перевозок не требуется.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31CD" w:rsidRPr="0045298E">
        <w:rPr>
          <w:rFonts w:ascii="Times New Roman" w:hAnsi="Times New Roman" w:cs="Times New Roman"/>
          <w:sz w:val="28"/>
          <w:szCs w:val="28"/>
        </w:rPr>
        <w:t>6. Если свидетельство об осуществлении перевозок по маршруту регулярных перевозок выдается уполномоченному участнику договора простого товарищества, сведения, предусмотренные пунктом 6 части 4 настоящей статьи, указываются в отношении каждого участника договора простого товарищества.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31CD" w:rsidRPr="0045298E">
        <w:rPr>
          <w:rFonts w:ascii="Times New Roman" w:hAnsi="Times New Roman" w:cs="Times New Roman"/>
          <w:sz w:val="28"/>
          <w:szCs w:val="28"/>
        </w:rPr>
        <w:t>7. Свидетельство об осуществлении перевозок по маршруту регулярных перевозок, выданное юридическому лицу, индивидуальному предпринимателю, уполномоченному участнику договора простого товарищества, подлежит переоформлению в случае продления срока его действия, изменения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31CD" w:rsidRPr="0045298E">
        <w:rPr>
          <w:rFonts w:ascii="Times New Roman" w:hAnsi="Times New Roman" w:cs="Times New Roman"/>
          <w:sz w:val="28"/>
          <w:szCs w:val="28"/>
        </w:rPr>
        <w:t>8. Переоформление свидетельства об осуществлении перевозок по маршруту регулярных перевозок осуществляется в течение пяти дней со дня обращения с соответствующим заявлением юридического лица, индивидуального предпринимателя, уполномоченного участника договора простого товарищества, которым было выдано данное свидетельство.</w:t>
      </w:r>
    </w:p>
    <w:p w:rsidR="002431CD" w:rsidRPr="0045298E" w:rsidRDefault="002431CD" w:rsidP="0024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CD" w:rsidRPr="0045298E" w:rsidRDefault="003F4F8B" w:rsidP="009736C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348"/>
      <w:bookmarkEnd w:id="31"/>
      <w:r w:rsidRPr="003F4F8B">
        <w:rPr>
          <w:rFonts w:ascii="Times New Roman" w:hAnsi="Times New Roman" w:cs="Times New Roman"/>
          <w:b/>
          <w:sz w:val="28"/>
          <w:szCs w:val="28"/>
        </w:rPr>
        <w:t>11</w:t>
      </w:r>
      <w:r w:rsidR="002431CD" w:rsidRPr="003F4F8B">
        <w:rPr>
          <w:rFonts w:ascii="Times New Roman" w:hAnsi="Times New Roman" w:cs="Times New Roman"/>
          <w:b/>
          <w:sz w:val="28"/>
          <w:szCs w:val="28"/>
        </w:rPr>
        <w:t>. Порядок оформления, переоформления карты маршрута регулярных перевозок</w:t>
      </w:r>
      <w:r w:rsidR="009736C1">
        <w:rPr>
          <w:rFonts w:ascii="Times New Roman" w:hAnsi="Times New Roman" w:cs="Times New Roman"/>
          <w:b/>
          <w:sz w:val="28"/>
          <w:szCs w:val="28"/>
        </w:rPr>
        <w:t>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431CD" w:rsidRPr="0045298E">
        <w:rPr>
          <w:rFonts w:ascii="Times New Roman" w:hAnsi="Times New Roman" w:cs="Times New Roman"/>
          <w:sz w:val="28"/>
          <w:szCs w:val="28"/>
        </w:rPr>
        <w:t>1. Карта маршрута регулярных перевозок оформляется на бланке или в форме электронной карты.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431CD" w:rsidRPr="0045298E">
        <w:rPr>
          <w:rFonts w:ascii="Times New Roman" w:hAnsi="Times New Roman" w:cs="Times New Roman"/>
          <w:sz w:val="28"/>
          <w:szCs w:val="28"/>
        </w:rPr>
        <w:t>2. Бланк карты маршрута регулярных перевозок является документом строгой отчетности, защищенным от подделки.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431CD" w:rsidRPr="0045298E">
        <w:rPr>
          <w:rFonts w:ascii="Times New Roman" w:hAnsi="Times New Roman" w:cs="Times New Roman"/>
          <w:sz w:val="28"/>
          <w:szCs w:val="28"/>
        </w:rPr>
        <w:t>3. Форма бланка карты маршрута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431CD" w:rsidRPr="0045298E">
        <w:rPr>
          <w:rFonts w:ascii="Times New Roman" w:hAnsi="Times New Roman" w:cs="Times New Roman"/>
          <w:sz w:val="28"/>
          <w:szCs w:val="28"/>
        </w:rPr>
        <w:t>4. В карте маршрута регулярных перевозок указываются следующие сведения: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Pr="0045298E">
        <w:rPr>
          <w:rFonts w:ascii="Times New Roman" w:hAnsi="Times New Roman" w:cs="Times New Roman"/>
          <w:sz w:val="28"/>
          <w:szCs w:val="28"/>
        </w:rPr>
        <w:t>уполномоченного органа м</w:t>
      </w:r>
      <w:r>
        <w:rPr>
          <w:rFonts w:ascii="Times New Roman" w:hAnsi="Times New Roman" w:cs="Times New Roman"/>
          <w:sz w:val="28"/>
          <w:szCs w:val="28"/>
        </w:rPr>
        <w:t>естного самоуправления, выдавшего</w:t>
      </w:r>
      <w:r w:rsidRPr="0045298E">
        <w:rPr>
          <w:rFonts w:ascii="Times New Roman" w:hAnsi="Times New Roman" w:cs="Times New Roman"/>
          <w:sz w:val="28"/>
          <w:szCs w:val="28"/>
        </w:rPr>
        <w:t xml:space="preserve"> карту маршрута регулярных перевозок;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2) учетный номер карты маршрута регулярных перевозок;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4) порядковый номер маршрута регулярных перевозок, который присваивает</w:t>
      </w:r>
      <w:r>
        <w:rPr>
          <w:rFonts w:ascii="Times New Roman" w:hAnsi="Times New Roman" w:cs="Times New Roman"/>
          <w:sz w:val="28"/>
          <w:szCs w:val="28"/>
        </w:rPr>
        <w:t>ся установившим данный маршрут</w:t>
      </w:r>
      <w:r w:rsidRPr="0045298E">
        <w:rPr>
          <w:rFonts w:ascii="Times New Roman" w:hAnsi="Times New Roman" w:cs="Times New Roman"/>
          <w:sz w:val="28"/>
          <w:szCs w:val="28"/>
        </w:rPr>
        <w:t xml:space="preserve"> уполномоченным органом местного самоуправления;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по данному маршруту;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359"/>
      <w:bookmarkEnd w:id="32"/>
      <w:r w:rsidRPr="0045298E">
        <w:rPr>
          <w:rFonts w:ascii="Times New Roman" w:hAnsi="Times New Roman" w:cs="Times New Roman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7) вид транспортного средства и класс транспортного средства;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8) экологические характеристики транспортного средства;</w:t>
      </w:r>
    </w:p>
    <w:p w:rsidR="002431CD" w:rsidRPr="0045298E" w:rsidRDefault="00596C00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2431CD" w:rsidRPr="0045298E">
        <w:rPr>
          <w:rFonts w:ascii="Times New Roman" w:hAnsi="Times New Roman" w:cs="Times New Roman"/>
          <w:sz w:val="28"/>
          <w:szCs w:val="28"/>
        </w:rPr>
        <w:t>срок действия карты маршрута регулярных перевозок,</w:t>
      </w:r>
      <w:r w:rsidR="002431CD">
        <w:rPr>
          <w:rFonts w:ascii="Times New Roman" w:hAnsi="Times New Roman" w:cs="Times New Roman"/>
          <w:sz w:val="28"/>
          <w:szCs w:val="28"/>
        </w:rPr>
        <w:t xml:space="preserve"> если в соответствии с </w:t>
      </w:r>
      <w:r w:rsidR="002431CD" w:rsidRPr="0045298E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2431CD" w:rsidRPr="005B336E">
        <w:rPr>
          <w:rFonts w:ascii="Times New Roman" w:hAnsi="Times New Roman" w:cs="Times New Roman"/>
          <w:sz w:val="28"/>
          <w:szCs w:val="28"/>
        </w:rPr>
        <w:t xml:space="preserve">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431CD" w:rsidRPr="005B336E">
        <w:rPr>
          <w:rFonts w:ascii="Times New Roman" w:hAnsi="Times New Roman" w:cs="Times New Roman"/>
          <w:sz w:val="28"/>
          <w:szCs w:val="28"/>
        </w:rPr>
        <w:t xml:space="preserve"> 220-ФЗ</w:t>
      </w:r>
      <w:r w:rsidR="002431CD" w:rsidRPr="0045298E">
        <w:rPr>
          <w:rFonts w:ascii="Times New Roman" w:hAnsi="Times New Roman" w:cs="Times New Roman"/>
          <w:sz w:val="28"/>
          <w:szCs w:val="28"/>
        </w:rPr>
        <w:t xml:space="preserve"> она выдана на ограниченный срок;</w:t>
      </w:r>
    </w:p>
    <w:p w:rsidR="002431CD" w:rsidRPr="0045298E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10) характеристики транспортного средства, влияющие на качество регулярных перевозок, если такие характеристики пр</w:t>
      </w:r>
      <w:r>
        <w:rPr>
          <w:rFonts w:ascii="Times New Roman" w:hAnsi="Times New Roman" w:cs="Times New Roman"/>
          <w:sz w:val="28"/>
          <w:szCs w:val="28"/>
        </w:rPr>
        <w:t xml:space="preserve">едусмотрены </w:t>
      </w:r>
      <w:r w:rsidRPr="0045298E">
        <w:rPr>
          <w:rFonts w:ascii="Times New Roman" w:hAnsi="Times New Roman" w:cs="Times New Roman"/>
          <w:sz w:val="28"/>
          <w:szCs w:val="28"/>
        </w:rPr>
        <w:t>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 по маршруту регулярных перевозок.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431CD" w:rsidRPr="0045298E">
        <w:rPr>
          <w:rFonts w:ascii="Times New Roman" w:hAnsi="Times New Roman" w:cs="Times New Roman"/>
          <w:sz w:val="28"/>
          <w:szCs w:val="28"/>
        </w:rPr>
        <w:t>5. Если карта маршрута регулярных перевозок выдается одному из участников договора простого товарищества, сведения, предусмотренные пунктом 6 части 4 настоящей статьи, указываются в отношении каждого участника договора простого товарищества.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431CD" w:rsidRPr="0045298E">
        <w:rPr>
          <w:rFonts w:ascii="Times New Roman" w:hAnsi="Times New Roman" w:cs="Times New Roman"/>
          <w:sz w:val="28"/>
          <w:szCs w:val="28"/>
        </w:rPr>
        <w:t xml:space="preserve">6. Карта маршрута регулярных перевозок, выданная юридическому лицу, индивидуальному предпринимателю или одному из участников договора </w:t>
      </w:r>
      <w:r w:rsidR="002431CD" w:rsidRPr="0045298E">
        <w:rPr>
          <w:rFonts w:ascii="Times New Roman" w:hAnsi="Times New Roman" w:cs="Times New Roman"/>
          <w:sz w:val="28"/>
          <w:szCs w:val="28"/>
        </w:rPr>
        <w:lastRenderedPageBreak/>
        <w:t>простого товарищества, подлежит переоформлению в случае 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</w:p>
    <w:p w:rsidR="002431CD" w:rsidRPr="0045298E" w:rsidRDefault="003F4F8B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431CD" w:rsidRPr="0045298E">
        <w:rPr>
          <w:rFonts w:ascii="Times New Roman" w:hAnsi="Times New Roman" w:cs="Times New Roman"/>
          <w:sz w:val="28"/>
          <w:szCs w:val="28"/>
        </w:rPr>
        <w:t>7. Переоформление карты маршрута регулярных пе</w:t>
      </w:r>
      <w:r w:rsidR="002431CD">
        <w:rPr>
          <w:rFonts w:ascii="Times New Roman" w:hAnsi="Times New Roman" w:cs="Times New Roman"/>
          <w:sz w:val="28"/>
          <w:szCs w:val="28"/>
        </w:rPr>
        <w:t xml:space="preserve">ревозок осуществляется </w:t>
      </w:r>
      <w:r w:rsidR="002431CD" w:rsidRPr="0045298E">
        <w:rPr>
          <w:rFonts w:ascii="Times New Roman" w:hAnsi="Times New Roman" w:cs="Times New Roman"/>
          <w:sz w:val="28"/>
          <w:szCs w:val="28"/>
        </w:rPr>
        <w:t>в течение пяти дней со дня обращения с соответствующим заявлением юридического лица, индивидуального предпринимателя или уполномоченного участника договора простого товарищества, которым выдана данная карта.</w:t>
      </w:r>
    </w:p>
    <w:p w:rsidR="002431CD" w:rsidRPr="0045298E" w:rsidRDefault="002431CD" w:rsidP="0024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CD" w:rsidRPr="0045298E" w:rsidRDefault="002431CD" w:rsidP="009736C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Par368"/>
      <w:bookmarkStart w:id="34" w:name="Par389"/>
      <w:bookmarkStart w:id="35" w:name="Par392"/>
      <w:bookmarkEnd w:id="33"/>
      <w:bookmarkEnd w:id="34"/>
      <w:bookmarkEnd w:id="35"/>
      <w:r w:rsidRPr="003F4F8B">
        <w:rPr>
          <w:rFonts w:ascii="Times New Roman" w:hAnsi="Times New Roman" w:cs="Times New Roman"/>
          <w:b/>
          <w:sz w:val="28"/>
          <w:szCs w:val="28"/>
        </w:rPr>
        <w:t>1</w:t>
      </w:r>
      <w:r w:rsidR="003F4F8B" w:rsidRPr="003F4F8B">
        <w:rPr>
          <w:rFonts w:ascii="Times New Roman" w:hAnsi="Times New Roman" w:cs="Times New Roman"/>
          <w:b/>
          <w:sz w:val="28"/>
          <w:szCs w:val="28"/>
        </w:rPr>
        <w:t>2</w:t>
      </w:r>
      <w:r w:rsidRPr="003F4F8B">
        <w:rPr>
          <w:rFonts w:ascii="Times New Roman" w:hAnsi="Times New Roman" w:cs="Times New Roman"/>
          <w:b/>
          <w:sz w:val="28"/>
          <w:szCs w:val="28"/>
        </w:rPr>
        <w:t>. Остановочные пункты по муниципальному маршруту регулярных перевозок.</w:t>
      </w:r>
    </w:p>
    <w:p w:rsidR="002431CD" w:rsidRPr="003332DD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Par394"/>
      <w:bookmarkEnd w:id="36"/>
      <w:r w:rsidRPr="00833857">
        <w:rPr>
          <w:rFonts w:ascii="Times New Roman" w:hAnsi="Times New Roman" w:cs="Times New Roman"/>
          <w:sz w:val="28"/>
          <w:szCs w:val="28"/>
        </w:rPr>
        <w:t>1. Остановочные пункты по муниципальному маршруту регулярных</w:t>
      </w:r>
      <w:r>
        <w:rPr>
          <w:rFonts w:ascii="Times New Roman" w:hAnsi="Times New Roman" w:cs="Times New Roman"/>
          <w:sz w:val="28"/>
          <w:szCs w:val="28"/>
        </w:rPr>
        <w:t xml:space="preserve"> перевозок</w:t>
      </w:r>
      <w:r w:rsidRPr="0045298E">
        <w:rPr>
          <w:rFonts w:ascii="Times New Roman" w:hAnsi="Times New Roman" w:cs="Times New Roman"/>
          <w:sz w:val="28"/>
          <w:szCs w:val="28"/>
        </w:rPr>
        <w:t xml:space="preserve"> распо</w:t>
      </w:r>
      <w:r>
        <w:rPr>
          <w:rFonts w:ascii="Times New Roman" w:hAnsi="Times New Roman" w:cs="Times New Roman"/>
          <w:sz w:val="28"/>
          <w:szCs w:val="28"/>
        </w:rPr>
        <w:t xml:space="preserve">лагаются на территории </w:t>
      </w:r>
      <w:r w:rsidR="00DF2904">
        <w:rPr>
          <w:rFonts w:ascii="Times New Roman" w:hAnsi="Times New Roman" w:cs="Times New Roman"/>
          <w:sz w:val="28"/>
          <w:szCs w:val="28"/>
        </w:rPr>
        <w:t>Троснянского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32DD">
        <w:rPr>
          <w:rFonts w:ascii="Times New Roman" w:hAnsi="Times New Roman" w:cs="Times New Roman"/>
          <w:color w:val="000000"/>
          <w:sz w:val="28"/>
          <w:szCs w:val="28"/>
        </w:rPr>
        <w:t>Подъезд к остановочным пунктам осуществляется по автомобильным дорогам.</w:t>
      </w:r>
    </w:p>
    <w:p w:rsidR="002431CD" w:rsidRPr="00964430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ar397"/>
      <w:bookmarkEnd w:id="37"/>
      <w:r w:rsidRPr="00964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Остановочный пункт по муниципальному маршруту регулярных перевозок </w:t>
      </w:r>
      <w:r w:rsidR="00362AC1" w:rsidRPr="00964430">
        <w:rPr>
          <w:rFonts w:ascii="Times New Roman" w:hAnsi="Times New Roman" w:cs="Times New Roman"/>
          <w:color w:val="000000" w:themeColor="text1"/>
          <w:sz w:val="28"/>
          <w:szCs w:val="28"/>
        </w:rPr>
        <w:t>вносится</w:t>
      </w:r>
      <w:r w:rsidRPr="00964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 остановочных пунктов по муниципальным маршрутам регулярных перевозок.</w:t>
      </w:r>
    </w:p>
    <w:p w:rsidR="002431CD" w:rsidRDefault="002431CD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98E">
        <w:rPr>
          <w:rFonts w:ascii="Times New Roman" w:hAnsi="Times New Roman" w:cs="Times New Roman"/>
          <w:sz w:val="28"/>
          <w:szCs w:val="28"/>
        </w:rPr>
        <w:t>3. Посадка и высадк</w:t>
      </w:r>
      <w:r>
        <w:rPr>
          <w:rFonts w:ascii="Times New Roman" w:hAnsi="Times New Roman" w:cs="Times New Roman"/>
          <w:sz w:val="28"/>
          <w:szCs w:val="28"/>
        </w:rPr>
        <w:t>а пассажиров по муниципальному</w:t>
      </w:r>
      <w:r w:rsidRPr="0045298E">
        <w:rPr>
          <w:rFonts w:ascii="Times New Roman" w:hAnsi="Times New Roman" w:cs="Times New Roman"/>
          <w:sz w:val="28"/>
          <w:szCs w:val="28"/>
        </w:rPr>
        <w:t xml:space="preserve"> маршруту регулярных перевозок в иных местах наряду с остановочными пунктами, которые включены в состав данного маршрута, запрещаются.</w:t>
      </w:r>
      <w:bookmarkStart w:id="38" w:name="Par438"/>
      <w:bookmarkEnd w:id="38"/>
    </w:p>
    <w:p w:rsidR="002468C3" w:rsidRDefault="002468C3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8C3" w:rsidRPr="002468C3" w:rsidRDefault="009736C1" w:rsidP="009736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13.</w:t>
      </w:r>
      <w:r w:rsidR="002468C3" w:rsidRPr="002468C3">
        <w:rPr>
          <w:rFonts w:ascii="Times New Roman" w:hAnsi="Times New Roman" w:cs="Times New Roman"/>
          <w:b/>
          <w:sz w:val="28"/>
          <w:szCs w:val="28"/>
        </w:rPr>
        <w:t>Реестр муниципальных маршрутов регулярных перевозок и расписание движения автобусов.</w:t>
      </w:r>
    </w:p>
    <w:p w:rsidR="002468C3" w:rsidRDefault="002468C3" w:rsidP="002468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13.1.</w:t>
      </w:r>
      <w:r w:rsidRPr="00647421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421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421">
        <w:rPr>
          <w:rFonts w:ascii="Times New Roman" w:hAnsi="Times New Roman" w:cs="Times New Roman"/>
          <w:sz w:val="28"/>
          <w:szCs w:val="28"/>
        </w:rPr>
        <w:t xml:space="preserve"> маршрутов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421">
        <w:rPr>
          <w:rFonts w:ascii="Times New Roman" w:hAnsi="Times New Roman" w:cs="Times New Roman"/>
          <w:sz w:val="28"/>
          <w:szCs w:val="28"/>
        </w:rPr>
        <w:t xml:space="preserve"> 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421">
        <w:rPr>
          <w:rFonts w:ascii="Times New Roman" w:hAnsi="Times New Roman" w:cs="Times New Roman"/>
          <w:sz w:val="28"/>
          <w:szCs w:val="28"/>
        </w:rPr>
        <w:t>перевозок</w:t>
      </w:r>
      <w:r>
        <w:rPr>
          <w:rFonts w:ascii="Times New Roman" w:hAnsi="Times New Roman" w:cs="Times New Roman"/>
          <w:sz w:val="28"/>
          <w:szCs w:val="28"/>
        </w:rPr>
        <w:t xml:space="preserve">  утверждается постановлением администрации </w:t>
      </w:r>
      <w:r w:rsidR="005B5BA3" w:rsidRPr="005B5BA3">
        <w:rPr>
          <w:rFonts w:ascii="Times New Roman" w:hAnsi="Times New Roman" w:cs="Times New Roman"/>
          <w:bCs/>
          <w:sz w:val="28"/>
          <w:szCs w:val="28"/>
        </w:rPr>
        <w:t>Троснянского</w:t>
      </w:r>
      <w:r w:rsidRPr="005B5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и формируется в соответствии с Порядком ведения реестра муниципальных маршрутов регулярных перевозок, утвержденным администрацией </w:t>
      </w:r>
      <w:r w:rsidR="005B5BA3" w:rsidRPr="005B5BA3">
        <w:rPr>
          <w:rFonts w:ascii="Times New Roman" w:hAnsi="Times New Roman" w:cs="Times New Roman"/>
          <w:bCs/>
          <w:sz w:val="28"/>
          <w:szCs w:val="28"/>
        </w:rPr>
        <w:t>Троснянского</w:t>
      </w:r>
      <w:r w:rsidRPr="005B5BA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айона.  </w:t>
      </w:r>
    </w:p>
    <w:p w:rsidR="002468C3" w:rsidRDefault="002468C3" w:rsidP="0024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13.2.Первоначальное  формирование  реестра  осуществляется  администрацией района в соответствии со ст.39 </w:t>
      </w:r>
      <w:r w:rsidRPr="00EF0D32">
        <w:rPr>
          <w:sz w:val="28"/>
          <w:szCs w:val="28"/>
        </w:rPr>
        <w:t>Федеральног</w:t>
      </w:r>
      <w:r>
        <w:rPr>
          <w:sz w:val="28"/>
          <w:szCs w:val="28"/>
        </w:rPr>
        <w:t>о закона от 13.07.2015 № 220-</w:t>
      </w:r>
      <w:r w:rsidRPr="00EF0D32">
        <w:rPr>
          <w:sz w:val="28"/>
          <w:szCs w:val="28"/>
        </w:rPr>
        <w:t>ФЗ.</w:t>
      </w:r>
    </w:p>
    <w:p w:rsidR="002468C3" w:rsidRDefault="002468C3" w:rsidP="002468C3">
      <w:pPr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13.3.</w:t>
      </w:r>
      <w:r w:rsidRPr="00E55F7D">
        <w:rPr>
          <w:sz w:val="28"/>
          <w:szCs w:val="28"/>
        </w:rPr>
        <w:t xml:space="preserve">Расписание </w:t>
      </w:r>
      <w:r>
        <w:rPr>
          <w:sz w:val="28"/>
          <w:szCs w:val="28"/>
        </w:rPr>
        <w:t xml:space="preserve">    </w:t>
      </w:r>
      <w:r w:rsidRPr="00E55F7D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   </w:t>
      </w:r>
      <w:r w:rsidRPr="00E55F7D">
        <w:rPr>
          <w:sz w:val="28"/>
          <w:szCs w:val="28"/>
        </w:rPr>
        <w:t xml:space="preserve"> автобусов</w:t>
      </w:r>
      <w:r>
        <w:rPr>
          <w:sz w:val="28"/>
          <w:szCs w:val="28"/>
        </w:rPr>
        <w:t xml:space="preserve">    </w:t>
      </w:r>
      <w:r w:rsidRPr="00E55F7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 </w:t>
      </w:r>
      <w:r w:rsidRPr="00E55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5F7D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маршрутам </w:t>
      </w:r>
      <w:r w:rsidRPr="00E55F7D">
        <w:rPr>
          <w:sz w:val="28"/>
          <w:szCs w:val="28"/>
        </w:rPr>
        <w:t xml:space="preserve">утверждается  администрацией </w:t>
      </w:r>
      <w:r>
        <w:rPr>
          <w:sz w:val="28"/>
          <w:szCs w:val="28"/>
        </w:rPr>
        <w:t>Троснянского</w:t>
      </w:r>
      <w:r w:rsidRPr="00E55F7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  <w:r w:rsidRPr="00E55F7D">
        <w:rPr>
          <w:sz w:val="28"/>
          <w:szCs w:val="28"/>
        </w:rPr>
        <w:t xml:space="preserve"> Изменение расписания на действующем маршруте производится по инициативе </w:t>
      </w:r>
      <w:r>
        <w:rPr>
          <w:sz w:val="28"/>
          <w:szCs w:val="28"/>
        </w:rPr>
        <w:t>администрации Троснянского района</w:t>
      </w:r>
      <w:r w:rsidRPr="00E55F7D">
        <w:rPr>
          <w:sz w:val="28"/>
          <w:szCs w:val="28"/>
        </w:rPr>
        <w:t xml:space="preserve"> или по заявлению перевозчика. Изменение расписания производится путем разработки и утверждения нового расписания. Основанием изменения расписания является изменение потребности населения в транспортных услугах.</w:t>
      </w:r>
    </w:p>
    <w:p w:rsidR="002468C3" w:rsidRDefault="002468C3" w:rsidP="0024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13.4. </w:t>
      </w:r>
      <w:r w:rsidRPr="006957AB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6957AB">
        <w:rPr>
          <w:sz w:val="28"/>
          <w:szCs w:val="28"/>
        </w:rPr>
        <w:t xml:space="preserve"> если маршрут обслуживается несколькими перевозчиками, </w:t>
      </w:r>
      <w:r>
        <w:rPr>
          <w:sz w:val="28"/>
          <w:szCs w:val="28"/>
        </w:rPr>
        <w:t>администрация Троснянского района</w:t>
      </w:r>
      <w:r w:rsidRPr="006957AB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Pr="006957AB">
        <w:rPr>
          <w:sz w:val="28"/>
          <w:szCs w:val="28"/>
        </w:rPr>
        <w:t xml:space="preserve"> направить проект расписания всем перевозчикам, обслуживающим данный маршрут. Если в течение 15 дней со дня направления проекта расписания перевозчики не направят в </w:t>
      </w:r>
      <w:r>
        <w:rPr>
          <w:sz w:val="28"/>
          <w:szCs w:val="28"/>
        </w:rPr>
        <w:t xml:space="preserve">администрацию Троснянского района </w:t>
      </w:r>
      <w:r w:rsidRPr="006957AB">
        <w:rPr>
          <w:sz w:val="28"/>
          <w:szCs w:val="28"/>
        </w:rPr>
        <w:t xml:space="preserve">обоснованные возражения, то проект расписания считается согласованным. Обоснованными признаются возражения, связанные с </w:t>
      </w:r>
      <w:r w:rsidRPr="006957AB">
        <w:rPr>
          <w:sz w:val="28"/>
          <w:szCs w:val="28"/>
        </w:rPr>
        <w:lastRenderedPageBreak/>
        <w:t>обеспечением требований безопасности дорожного движения и несоответствием проекта расписания сложившемуся на маршруте пассажиропотоку.</w:t>
      </w:r>
      <w:r w:rsidRPr="006957AB">
        <w:rPr>
          <w:sz w:val="28"/>
          <w:szCs w:val="28"/>
        </w:rPr>
        <w:br/>
      </w:r>
      <w:r>
        <w:rPr>
          <w:sz w:val="28"/>
          <w:szCs w:val="28"/>
        </w:rPr>
        <w:t xml:space="preserve">          13.5.</w:t>
      </w:r>
      <w:r w:rsidRPr="006957AB">
        <w:rPr>
          <w:sz w:val="28"/>
          <w:szCs w:val="28"/>
        </w:rPr>
        <w:t xml:space="preserve"> Срок рассмотрения представленных документов составляет не более 30 дней со дня их поступления в </w:t>
      </w:r>
      <w:r>
        <w:rPr>
          <w:sz w:val="28"/>
          <w:szCs w:val="28"/>
        </w:rPr>
        <w:t>администрацию Троснянского района</w:t>
      </w:r>
      <w:r w:rsidRPr="006957AB">
        <w:rPr>
          <w:sz w:val="28"/>
          <w:szCs w:val="28"/>
        </w:rPr>
        <w:t>.</w:t>
      </w:r>
      <w:r w:rsidRPr="006957AB">
        <w:rPr>
          <w:sz w:val="28"/>
          <w:szCs w:val="28"/>
        </w:rPr>
        <w:br/>
      </w:r>
      <w:r>
        <w:rPr>
          <w:sz w:val="28"/>
          <w:szCs w:val="28"/>
        </w:rPr>
        <w:t xml:space="preserve">          13.6.</w:t>
      </w:r>
      <w:r w:rsidRPr="006957AB">
        <w:rPr>
          <w:sz w:val="28"/>
          <w:szCs w:val="28"/>
        </w:rPr>
        <w:t xml:space="preserve"> Заявление об изменении расписания и прилагаемые к нему документы представляются в </w:t>
      </w:r>
      <w:r>
        <w:rPr>
          <w:sz w:val="28"/>
          <w:szCs w:val="28"/>
        </w:rPr>
        <w:t>администрацию Троснянского района</w:t>
      </w:r>
      <w:r w:rsidRPr="006957AB">
        <w:rPr>
          <w:sz w:val="28"/>
          <w:szCs w:val="28"/>
        </w:rPr>
        <w:t xml:space="preserve"> непосредственно или направляются заказным почтовым отправлением с уведомлением о вручении.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вида.</w:t>
      </w:r>
    </w:p>
    <w:p w:rsidR="005B5BA3" w:rsidRDefault="002468C3" w:rsidP="0024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13.7.</w:t>
      </w:r>
      <w:r w:rsidRPr="006957A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Троснянского района</w:t>
      </w:r>
      <w:r w:rsidRPr="006957AB">
        <w:rPr>
          <w:sz w:val="28"/>
          <w:szCs w:val="28"/>
        </w:rPr>
        <w:t xml:space="preserve"> проводит проверку представленных документов на их соответствие документу планирования регулярных перевозок </w:t>
      </w:r>
      <w:r w:rsidR="005B5BA3">
        <w:rPr>
          <w:bCs/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района,</w:t>
      </w:r>
      <w:r w:rsidRPr="006957AB">
        <w:rPr>
          <w:sz w:val="28"/>
          <w:szCs w:val="28"/>
        </w:rPr>
        <w:t xml:space="preserve"> полноты и достоверности сведений, содержащихся в них.</w:t>
      </w:r>
    </w:p>
    <w:p w:rsidR="002468C3" w:rsidRDefault="005B5BA3" w:rsidP="0024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2468C3">
        <w:rPr>
          <w:sz w:val="28"/>
          <w:szCs w:val="28"/>
        </w:rPr>
        <w:t>3.8</w:t>
      </w:r>
      <w:r w:rsidR="002468C3" w:rsidRPr="006957AB">
        <w:rPr>
          <w:sz w:val="28"/>
          <w:szCs w:val="28"/>
        </w:rPr>
        <w:t>. По результатам проверки представленных документов</w:t>
      </w:r>
      <w:r w:rsidR="002468C3">
        <w:rPr>
          <w:sz w:val="28"/>
          <w:szCs w:val="28"/>
        </w:rPr>
        <w:t>,</w:t>
      </w:r>
      <w:r w:rsidR="002468C3" w:rsidRPr="006957AB">
        <w:rPr>
          <w:sz w:val="28"/>
          <w:szCs w:val="28"/>
        </w:rPr>
        <w:t xml:space="preserve"> </w:t>
      </w:r>
      <w:r w:rsidR="002468C3">
        <w:rPr>
          <w:sz w:val="28"/>
          <w:szCs w:val="28"/>
        </w:rPr>
        <w:t xml:space="preserve">администрация Троснянского района </w:t>
      </w:r>
      <w:r w:rsidR="002468C3" w:rsidRPr="006957AB">
        <w:rPr>
          <w:sz w:val="28"/>
          <w:szCs w:val="28"/>
        </w:rPr>
        <w:t>принимает решение об изменении расписания или об отказе в изменении расписания.</w:t>
      </w:r>
    </w:p>
    <w:p w:rsidR="002468C3" w:rsidRDefault="002468C3" w:rsidP="0024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13.9</w:t>
      </w:r>
      <w:r w:rsidRPr="006957AB">
        <w:rPr>
          <w:sz w:val="28"/>
          <w:szCs w:val="28"/>
        </w:rPr>
        <w:t>. Решение об отказе в изменении расписания принимается в случаях:</w:t>
      </w:r>
      <w:r w:rsidRPr="006957AB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6957AB">
        <w:rPr>
          <w:sz w:val="28"/>
          <w:szCs w:val="28"/>
        </w:rPr>
        <w:t>1) в заявлении об изменении данного маршрута указаны недостоверные сведения;</w:t>
      </w:r>
      <w:r w:rsidRPr="006957AB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6957AB">
        <w:rPr>
          <w:sz w:val="28"/>
          <w:szCs w:val="28"/>
        </w:rPr>
        <w:t>2) несоответствия расписания требованиям безопасности дорожного движения и имеющемуся пассажиропотоку;</w:t>
      </w:r>
    </w:p>
    <w:p w:rsidR="002468C3" w:rsidRDefault="002468C3" w:rsidP="0024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957AB">
        <w:rPr>
          <w:sz w:val="28"/>
          <w:szCs w:val="28"/>
        </w:rPr>
        <w:t>3) у перевозчиков, указанных в заявлении об установлении данного маршрута, имеется задолженность по уплате административного штрафа, предусмотренного Кодексом Российской Федерации об административных правонарушениях, в области транспорта или дорожного движения;</w:t>
      </w:r>
      <w:r w:rsidRPr="006957AB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6957AB">
        <w:rPr>
          <w:sz w:val="28"/>
          <w:szCs w:val="28"/>
        </w:rPr>
        <w:t>4) составления расписания без учета расписаний действующих маршрутов, приводящего к неравномерности движения транспортных средств на действующих маршрутах.</w:t>
      </w:r>
    </w:p>
    <w:p w:rsidR="005B5BA3" w:rsidRDefault="002468C3" w:rsidP="0024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13.10</w:t>
      </w:r>
      <w:r w:rsidRPr="006957AB">
        <w:rPr>
          <w:sz w:val="28"/>
          <w:szCs w:val="28"/>
        </w:rPr>
        <w:t>. В случае принятия решения об изменении расписания переоформление свидетельства об осуществлении перевозок по маршруту регулярных перевозок не требуется.</w:t>
      </w:r>
    </w:p>
    <w:p w:rsidR="002468C3" w:rsidRDefault="005B5BA3" w:rsidP="0024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68C3">
        <w:rPr>
          <w:sz w:val="28"/>
          <w:szCs w:val="28"/>
        </w:rPr>
        <w:t>13.11</w:t>
      </w:r>
      <w:r w:rsidR="002468C3" w:rsidRPr="006957AB">
        <w:rPr>
          <w:sz w:val="28"/>
          <w:szCs w:val="28"/>
        </w:rPr>
        <w:t xml:space="preserve">. Если заявлением об изменении расписания предусматривается увеличение максимального количества транспортных средств, используемых для регулярных перевозок по данному маршруту, </w:t>
      </w:r>
      <w:r w:rsidR="002468C3">
        <w:rPr>
          <w:sz w:val="28"/>
          <w:szCs w:val="28"/>
        </w:rPr>
        <w:t>администрация Троснянского района</w:t>
      </w:r>
      <w:r w:rsidR="002468C3" w:rsidRPr="006957AB">
        <w:rPr>
          <w:sz w:val="28"/>
          <w:szCs w:val="28"/>
        </w:rPr>
        <w:t xml:space="preserve"> в течение семи дней со дня внесения таких изменений выдает перевозчикам, которые обратились с указанным заявлением, дополнительные карты маршрута регулярных перевозок.</w:t>
      </w:r>
    </w:p>
    <w:p w:rsidR="002468C3" w:rsidRPr="006957AB" w:rsidRDefault="002468C3" w:rsidP="00246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13.12</w:t>
      </w:r>
      <w:r w:rsidRPr="006957AB">
        <w:rPr>
          <w:sz w:val="28"/>
          <w:szCs w:val="28"/>
        </w:rPr>
        <w:t xml:space="preserve">. Если заявлением об изменении расписания предусматривается уменьшение максимального количества транспортных средств, используемых для регулярных перевозок по данному маршруту перевозчики, которые обратились с указанным заявлением, в течение семи дней со дня внесения таких изменений обязаны передать в </w:t>
      </w:r>
      <w:r>
        <w:rPr>
          <w:sz w:val="28"/>
          <w:szCs w:val="28"/>
        </w:rPr>
        <w:t xml:space="preserve">администрацию Троснянского района </w:t>
      </w:r>
      <w:r w:rsidRPr="006957AB">
        <w:rPr>
          <w:sz w:val="28"/>
          <w:szCs w:val="28"/>
        </w:rPr>
        <w:t xml:space="preserve"> излишние карты маршрута регулярных перевозок.</w:t>
      </w:r>
    </w:p>
    <w:p w:rsidR="002468C3" w:rsidRDefault="002468C3" w:rsidP="00243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31CD" w:rsidRPr="003F4F8B" w:rsidRDefault="003F4F8B" w:rsidP="009736C1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bookmarkStart w:id="39" w:name="Par444"/>
      <w:bookmarkEnd w:id="39"/>
      <w:r w:rsidRPr="003F4F8B">
        <w:rPr>
          <w:b/>
          <w:bCs/>
          <w:sz w:val="28"/>
          <w:szCs w:val="28"/>
        </w:rPr>
        <w:t>1</w:t>
      </w:r>
      <w:r w:rsidR="002468C3">
        <w:rPr>
          <w:b/>
          <w:bCs/>
          <w:sz w:val="28"/>
          <w:szCs w:val="28"/>
        </w:rPr>
        <w:t>4</w:t>
      </w:r>
      <w:r w:rsidR="002431CD" w:rsidRPr="003F4F8B">
        <w:rPr>
          <w:b/>
          <w:bCs/>
          <w:sz w:val="28"/>
          <w:szCs w:val="28"/>
        </w:rPr>
        <w:t>. Отчеты об осуществлении регулярных перевозок</w:t>
      </w:r>
      <w:r w:rsidR="009736C1">
        <w:rPr>
          <w:b/>
          <w:bCs/>
          <w:sz w:val="28"/>
          <w:szCs w:val="28"/>
        </w:rPr>
        <w:t>.</w:t>
      </w:r>
    </w:p>
    <w:p w:rsidR="002431CD" w:rsidRPr="00B072F7" w:rsidRDefault="002468C3" w:rsidP="002431CD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14.</w:t>
      </w:r>
      <w:r w:rsidR="002431CD" w:rsidRPr="00A64A08">
        <w:rPr>
          <w:bCs/>
          <w:sz w:val="28"/>
          <w:szCs w:val="28"/>
        </w:rPr>
        <w:t xml:space="preserve">1. Юридическое лицо, индивидуальный предприниматель, уполномоченный участник договора простого товарищества, с которыми заключен муниципальный контракт либо которым выдано свидетельство об осуществлении перевозок по маршруту регулярных перевозок, обязаны направлять в </w:t>
      </w:r>
      <w:r w:rsidR="002431CD">
        <w:rPr>
          <w:bCs/>
          <w:sz w:val="28"/>
          <w:szCs w:val="28"/>
        </w:rPr>
        <w:t xml:space="preserve">администрацию </w:t>
      </w:r>
      <w:r w:rsidR="00362AC1">
        <w:rPr>
          <w:sz w:val="28"/>
          <w:szCs w:val="28"/>
        </w:rPr>
        <w:t>района</w:t>
      </w:r>
      <w:r w:rsidR="002431CD">
        <w:rPr>
          <w:bCs/>
          <w:sz w:val="28"/>
          <w:szCs w:val="28"/>
        </w:rPr>
        <w:t xml:space="preserve"> </w:t>
      </w:r>
      <w:r w:rsidR="002431CD" w:rsidRPr="00B072F7">
        <w:rPr>
          <w:bCs/>
          <w:color w:val="000000"/>
          <w:sz w:val="28"/>
          <w:szCs w:val="28"/>
        </w:rPr>
        <w:t>ежеквартальные отчеты об осуществлении регулярных перевозок.</w:t>
      </w:r>
    </w:p>
    <w:p w:rsidR="002431CD" w:rsidRDefault="002468C3" w:rsidP="002431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14.</w:t>
      </w:r>
      <w:r w:rsidR="002431CD" w:rsidRPr="00B072F7">
        <w:rPr>
          <w:bCs/>
          <w:color w:val="000000"/>
          <w:sz w:val="28"/>
          <w:szCs w:val="28"/>
        </w:rPr>
        <w:t>2. Форма ежеквартальных отчетов об</w:t>
      </w:r>
      <w:r w:rsidR="002431CD" w:rsidRPr="00A64A08">
        <w:rPr>
          <w:bCs/>
          <w:sz w:val="28"/>
          <w:szCs w:val="28"/>
        </w:rPr>
        <w:t xml:space="preserve"> осуществлении регулярных перевозок и сроки направления этих отчетов в </w:t>
      </w:r>
      <w:r w:rsidR="002431CD">
        <w:rPr>
          <w:bCs/>
          <w:sz w:val="28"/>
          <w:szCs w:val="28"/>
        </w:rPr>
        <w:t xml:space="preserve">администрацию </w:t>
      </w:r>
      <w:r w:rsidR="00362AC1">
        <w:rPr>
          <w:sz w:val="28"/>
          <w:szCs w:val="28"/>
        </w:rPr>
        <w:t>района</w:t>
      </w:r>
      <w:r w:rsidR="002431CD" w:rsidRPr="00A64A08">
        <w:rPr>
          <w:bCs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2431CD" w:rsidRDefault="002431CD" w:rsidP="002431C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431CD" w:rsidRDefault="003F4F8B" w:rsidP="009736C1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F4F8B">
        <w:rPr>
          <w:b/>
          <w:bCs/>
          <w:sz w:val="28"/>
          <w:szCs w:val="28"/>
        </w:rPr>
        <w:t>1</w:t>
      </w:r>
      <w:r w:rsidR="002468C3">
        <w:rPr>
          <w:b/>
          <w:bCs/>
          <w:sz w:val="28"/>
          <w:szCs w:val="28"/>
        </w:rPr>
        <w:t>5</w:t>
      </w:r>
      <w:r w:rsidR="002431CD" w:rsidRPr="003F4F8B">
        <w:rPr>
          <w:b/>
          <w:bCs/>
          <w:sz w:val="28"/>
          <w:szCs w:val="28"/>
        </w:rPr>
        <w:t>. Переходный период.</w:t>
      </w:r>
    </w:p>
    <w:p w:rsidR="002468C3" w:rsidRDefault="002468C3" w:rsidP="002468C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15.1.Со дня вступления в силу настоящего Порядка и до момента истечения срока действия ранее заключенных администрацией </w:t>
      </w:r>
      <w:r>
        <w:rPr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с перевозчиками договоров, действует переходный период.</w:t>
      </w:r>
    </w:p>
    <w:p w:rsidR="002468C3" w:rsidRPr="00A64A08" w:rsidRDefault="002468C3" w:rsidP="002468C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15.2. В переходный период не допускается оформление правоотношений администрацией </w:t>
      </w:r>
      <w:r w:rsidR="005B5BA3">
        <w:rPr>
          <w:bCs/>
          <w:sz w:val="28"/>
          <w:szCs w:val="28"/>
        </w:rPr>
        <w:t>Троснянского</w:t>
      </w:r>
      <w:r>
        <w:rPr>
          <w:bCs/>
          <w:sz w:val="28"/>
          <w:szCs w:val="28"/>
        </w:rPr>
        <w:t xml:space="preserve"> района с лицами, осуществляющими перевозки пассажиров на территории </w:t>
      </w:r>
      <w:r w:rsidR="005B5BA3">
        <w:rPr>
          <w:bCs/>
          <w:sz w:val="28"/>
          <w:szCs w:val="28"/>
        </w:rPr>
        <w:t>Троснянского</w:t>
      </w:r>
      <w:r>
        <w:rPr>
          <w:bCs/>
          <w:sz w:val="28"/>
          <w:szCs w:val="28"/>
        </w:rPr>
        <w:t xml:space="preserve"> района  по муниципальным маршрутам иначе, чем предусмотрено </w:t>
      </w:r>
      <w:r w:rsidRPr="0045298E">
        <w:rPr>
          <w:sz w:val="28"/>
          <w:szCs w:val="28"/>
        </w:rPr>
        <w:t xml:space="preserve">Федеральным законом </w:t>
      </w:r>
      <w:r w:rsidRPr="005B336E">
        <w:rPr>
          <w:sz w:val="28"/>
          <w:szCs w:val="28"/>
        </w:rPr>
        <w:t xml:space="preserve">от 13.07.2015 </w:t>
      </w:r>
      <w:r>
        <w:rPr>
          <w:sz w:val="28"/>
          <w:szCs w:val="28"/>
        </w:rPr>
        <w:t>№</w:t>
      </w:r>
      <w:r w:rsidRPr="005B336E">
        <w:rPr>
          <w:sz w:val="28"/>
          <w:szCs w:val="28"/>
        </w:rPr>
        <w:t xml:space="preserve"> 220-ФЗ</w:t>
      </w:r>
      <w:r>
        <w:rPr>
          <w:sz w:val="28"/>
          <w:szCs w:val="28"/>
        </w:rPr>
        <w:t xml:space="preserve"> и настоящим Порядком.</w:t>
      </w:r>
    </w:p>
    <w:p w:rsidR="002468C3" w:rsidRPr="00B072F7" w:rsidRDefault="002468C3" w:rsidP="002468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5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15.3. </w:t>
      </w:r>
      <w:r w:rsidRPr="00B072F7">
        <w:rPr>
          <w:sz w:val="28"/>
          <w:szCs w:val="28"/>
        </w:rPr>
        <w:t xml:space="preserve">Заключенные до вступления в силу настоящего </w:t>
      </w:r>
      <w:r>
        <w:rPr>
          <w:sz w:val="28"/>
          <w:szCs w:val="28"/>
        </w:rPr>
        <w:t xml:space="preserve">Порядка </w:t>
      </w:r>
      <w:r w:rsidRPr="00B072F7">
        <w:rPr>
          <w:sz w:val="28"/>
          <w:szCs w:val="28"/>
        </w:rPr>
        <w:t xml:space="preserve">договоры на обслуживание населения регулярными автотранспортными пассажирскими перевозками по муниципальным маршрутам </w:t>
      </w:r>
      <w:r w:rsidR="005B5BA3">
        <w:rPr>
          <w:bCs/>
          <w:sz w:val="28"/>
          <w:szCs w:val="28"/>
        </w:rPr>
        <w:t>Троснянского</w:t>
      </w:r>
      <w:r w:rsidRPr="00B072F7">
        <w:rPr>
          <w:sz w:val="28"/>
          <w:szCs w:val="28"/>
        </w:rPr>
        <w:t xml:space="preserve"> района сохраняют свою юридическую силу</w:t>
      </w:r>
      <w:r>
        <w:rPr>
          <w:sz w:val="28"/>
          <w:szCs w:val="28"/>
        </w:rPr>
        <w:t>.</w:t>
      </w:r>
    </w:p>
    <w:p w:rsidR="002468C3" w:rsidRPr="00C2032E" w:rsidRDefault="002468C3" w:rsidP="002468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B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15.4. </w:t>
      </w:r>
      <w:r w:rsidRPr="00C2032E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13.07.2015 № 220-ФЗ юридические лица, индивидуальные предприниматели, осуществляющие перевозки пассажиров на территории района на основании ранее заключенных договоров обязаны осуществить действия, предусмотренные ст. 39 указанного  Федерального закона. </w:t>
      </w:r>
      <w:r w:rsidRPr="00C2032E">
        <w:rPr>
          <w:rFonts w:ascii="Times New Roman" w:hAnsi="Times New Roman" w:cs="Times New Roman"/>
          <w:sz w:val="28"/>
          <w:szCs w:val="28"/>
        </w:rPr>
        <w:tab/>
      </w:r>
    </w:p>
    <w:p w:rsidR="002431CD" w:rsidRDefault="002431CD" w:rsidP="00243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31CD" w:rsidSect="00964430">
      <w:type w:val="continuous"/>
      <w:pgSz w:w="11909" w:h="16834"/>
      <w:pgMar w:top="568" w:right="567" w:bottom="1135" w:left="1560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098C"/>
    <w:multiLevelType w:val="multilevel"/>
    <w:tmpl w:val="C7A464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0"/>
        </w:tabs>
        <w:ind w:left="1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00"/>
        </w:tabs>
        <w:ind w:left="5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60"/>
        </w:tabs>
        <w:ind w:left="6160" w:hanging="2160"/>
      </w:pPr>
      <w:rPr>
        <w:rFonts w:hint="default"/>
      </w:rPr>
    </w:lvl>
  </w:abstractNum>
  <w:abstractNum w:abstractNumId="1">
    <w:nsid w:val="79AA47B8"/>
    <w:multiLevelType w:val="hybridMultilevel"/>
    <w:tmpl w:val="12CC67A8"/>
    <w:lvl w:ilvl="0" w:tplc="013EF3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86D76"/>
    <w:rsid w:val="00015ADE"/>
    <w:rsid w:val="000369AF"/>
    <w:rsid w:val="000507D7"/>
    <w:rsid w:val="000B5618"/>
    <w:rsid w:val="000D257F"/>
    <w:rsid w:val="000F78F9"/>
    <w:rsid w:val="00116651"/>
    <w:rsid w:val="00125A1A"/>
    <w:rsid w:val="001260B6"/>
    <w:rsid w:val="00164E2E"/>
    <w:rsid w:val="001B1063"/>
    <w:rsid w:val="001D7A71"/>
    <w:rsid w:val="001E1CC9"/>
    <w:rsid w:val="001E62FC"/>
    <w:rsid w:val="002431CD"/>
    <w:rsid w:val="002468C3"/>
    <w:rsid w:val="0025006D"/>
    <w:rsid w:val="00294B1E"/>
    <w:rsid w:val="002E21F8"/>
    <w:rsid w:val="003033AB"/>
    <w:rsid w:val="003036C0"/>
    <w:rsid w:val="003332DD"/>
    <w:rsid w:val="00362AC1"/>
    <w:rsid w:val="003B6517"/>
    <w:rsid w:val="003D345E"/>
    <w:rsid w:val="003D4A42"/>
    <w:rsid w:val="003D7B0E"/>
    <w:rsid w:val="003F4F8B"/>
    <w:rsid w:val="00413CEF"/>
    <w:rsid w:val="00450119"/>
    <w:rsid w:val="004776CF"/>
    <w:rsid w:val="004B4EBC"/>
    <w:rsid w:val="0051621C"/>
    <w:rsid w:val="0052453F"/>
    <w:rsid w:val="005562E6"/>
    <w:rsid w:val="00586D76"/>
    <w:rsid w:val="005877A9"/>
    <w:rsid w:val="00596C00"/>
    <w:rsid w:val="005A54CE"/>
    <w:rsid w:val="005B06EB"/>
    <w:rsid w:val="005B5BA3"/>
    <w:rsid w:val="005D7E6B"/>
    <w:rsid w:val="005E3A2A"/>
    <w:rsid w:val="00656C7D"/>
    <w:rsid w:val="00751A23"/>
    <w:rsid w:val="007D00C5"/>
    <w:rsid w:val="00827510"/>
    <w:rsid w:val="00875276"/>
    <w:rsid w:val="00882DA8"/>
    <w:rsid w:val="008C0D94"/>
    <w:rsid w:val="008F3661"/>
    <w:rsid w:val="008F3FC3"/>
    <w:rsid w:val="00912DE7"/>
    <w:rsid w:val="00950BF1"/>
    <w:rsid w:val="00964430"/>
    <w:rsid w:val="0096622D"/>
    <w:rsid w:val="009736C1"/>
    <w:rsid w:val="009960DF"/>
    <w:rsid w:val="009C2A19"/>
    <w:rsid w:val="009C5163"/>
    <w:rsid w:val="00A777B5"/>
    <w:rsid w:val="00B072F7"/>
    <w:rsid w:val="00B65FED"/>
    <w:rsid w:val="00B7768A"/>
    <w:rsid w:val="00B878FF"/>
    <w:rsid w:val="00BA1222"/>
    <w:rsid w:val="00BC39FB"/>
    <w:rsid w:val="00BF1518"/>
    <w:rsid w:val="00C007C6"/>
    <w:rsid w:val="00C1038E"/>
    <w:rsid w:val="00C86CD6"/>
    <w:rsid w:val="00CA5CB3"/>
    <w:rsid w:val="00CD6A8F"/>
    <w:rsid w:val="00CF3C69"/>
    <w:rsid w:val="00D07513"/>
    <w:rsid w:val="00D21A08"/>
    <w:rsid w:val="00D31735"/>
    <w:rsid w:val="00D4523E"/>
    <w:rsid w:val="00D970DE"/>
    <w:rsid w:val="00D97D91"/>
    <w:rsid w:val="00DF2904"/>
    <w:rsid w:val="00E353F8"/>
    <w:rsid w:val="00E53FB1"/>
    <w:rsid w:val="00E57BF1"/>
    <w:rsid w:val="00E626D3"/>
    <w:rsid w:val="00E64600"/>
    <w:rsid w:val="00E933D2"/>
    <w:rsid w:val="00EA5065"/>
    <w:rsid w:val="00EF3211"/>
    <w:rsid w:val="00F029C5"/>
    <w:rsid w:val="00F15DE4"/>
    <w:rsid w:val="00F575CA"/>
    <w:rsid w:val="00FA4ABF"/>
    <w:rsid w:val="00FD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D76"/>
  </w:style>
  <w:style w:type="paragraph" w:styleId="1">
    <w:name w:val="heading 1"/>
    <w:basedOn w:val="a"/>
    <w:next w:val="a"/>
    <w:qFormat/>
    <w:rsid w:val="00586D76"/>
    <w:pPr>
      <w:keepNext/>
      <w:jc w:val="center"/>
      <w:outlineLvl w:val="0"/>
    </w:pPr>
    <w:rPr>
      <w:rFonts w:ascii="Arial" w:hAnsi="Arial" w:cs="Arial"/>
      <w:b/>
      <w:bCs/>
      <w:color w:val="0000FF"/>
      <w:sz w:val="44"/>
      <w:szCs w:val="44"/>
    </w:rPr>
  </w:style>
  <w:style w:type="paragraph" w:styleId="2">
    <w:name w:val="heading 2"/>
    <w:basedOn w:val="a"/>
    <w:next w:val="a"/>
    <w:qFormat/>
    <w:rsid w:val="00586D76"/>
    <w:pPr>
      <w:keepNext/>
      <w:jc w:val="center"/>
      <w:outlineLvl w:val="1"/>
    </w:pPr>
    <w:rPr>
      <w:rFonts w:ascii="Tahoma" w:hAnsi="Tahoma" w:cs="Tahoma"/>
      <w:b/>
      <w:bCs/>
      <w:color w:val="0000FF"/>
      <w:sz w:val="40"/>
      <w:szCs w:val="40"/>
    </w:rPr>
  </w:style>
  <w:style w:type="paragraph" w:styleId="3">
    <w:name w:val="heading 3"/>
    <w:basedOn w:val="a"/>
    <w:next w:val="a"/>
    <w:qFormat/>
    <w:rsid w:val="00586D76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6D76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586D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86D7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B776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97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2431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294B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4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45190450BC7CAF660D8E6C87D5C1143F79C9273CF7168CD0128B3F7EBBC2106AB77FF9061D614118F031g9k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7210</Words>
  <Characters>41098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48212</CharactersWithSpaces>
  <SharedDoc>false</SharedDoc>
  <HLinks>
    <vt:vector size="6" baseType="variant">
      <vt:variant>
        <vt:i4>1638480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consultantplus://offline/ref=8345190450BC7CAF660D8E6C87D5C1143F79C9273CF7168CD0128B3F7EBBC2106AB77FF9061D614118F031g9k7I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2</cp:revision>
  <cp:lastPrinted>2016-11-09T11:44:00Z</cp:lastPrinted>
  <dcterms:created xsi:type="dcterms:W3CDTF">2016-11-11T04:49:00Z</dcterms:created>
  <dcterms:modified xsi:type="dcterms:W3CDTF">2016-11-11T04:49:00Z</dcterms:modified>
</cp:coreProperties>
</file>