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038" w:rsidRPr="0082596C" w:rsidRDefault="00AE23F3" w:rsidP="008F1038">
      <w:pPr>
        <w:pStyle w:val="aa"/>
        <w:spacing w:after="202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23900" cy="904875"/>
            <wp:effectExtent l="19050" t="0" r="0" b="0"/>
            <wp:docPr id="1" name="Рисунок 1" descr="tmpFR0OsK_html_ma8255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mpFR0OsK_html_ma8255a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038" w:rsidRDefault="008F1038" w:rsidP="008F1038">
      <w:pPr>
        <w:pStyle w:val="aa"/>
        <w:spacing w:after="202" w:afterAutospacing="0"/>
        <w:jc w:val="center"/>
      </w:pPr>
      <w:r>
        <w:rPr>
          <w:b/>
          <w:bCs/>
          <w:sz w:val="27"/>
          <w:szCs w:val="27"/>
        </w:rPr>
        <w:t>РОССИЙСКАЯ ФЕДЕРАЦИЯ</w:t>
      </w:r>
    </w:p>
    <w:p w:rsidR="008F1038" w:rsidRDefault="008F1038" w:rsidP="008F1038">
      <w:pPr>
        <w:pStyle w:val="aa"/>
        <w:spacing w:after="202" w:afterAutospacing="0"/>
        <w:jc w:val="center"/>
      </w:pPr>
      <w:r>
        <w:rPr>
          <w:b/>
          <w:bCs/>
          <w:sz w:val="27"/>
          <w:szCs w:val="27"/>
        </w:rPr>
        <w:t>ОРЛОВСКАЯ ОБЛАСТЬ</w:t>
      </w:r>
    </w:p>
    <w:p w:rsidR="008F1038" w:rsidRDefault="008F1038" w:rsidP="008F1038">
      <w:pPr>
        <w:pStyle w:val="aa"/>
        <w:spacing w:after="202" w:afterAutospacing="0"/>
        <w:jc w:val="center"/>
      </w:pPr>
      <w:r>
        <w:rPr>
          <w:b/>
          <w:bCs/>
          <w:sz w:val="27"/>
          <w:szCs w:val="27"/>
        </w:rPr>
        <w:t>ТРОСНЯНСКИЙ РАЙОННЫЙ СОВЕТ НАРОДНЫХ ДЕПУТАТОВ</w:t>
      </w:r>
    </w:p>
    <w:p w:rsidR="008F1038" w:rsidRDefault="008F1038" w:rsidP="008F1038">
      <w:pPr>
        <w:pStyle w:val="aa"/>
        <w:spacing w:after="202" w:afterAutospacing="0"/>
        <w:jc w:val="center"/>
      </w:pPr>
      <w:r>
        <w:rPr>
          <w:b/>
          <w:bCs/>
          <w:sz w:val="27"/>
          <w:szCs w:val="27"/>
        </w:rPr>
        <w:t>РЕШЕНИЕ</w:t>
      </w:r>
    </w:p>
    <w:p w:rsidR="0082596C" w:rsidRPr="0082596C" w:rsidRDefault="0082596C" w:rsidP="0082596C">
      <w:pPr>
        <w:pStyle w:val="a4"/>
        <w:rPr>
          <w:rFonts w:ascii="Times New Roman" w:hAnsi="Times New Roman"/>
          <w:sz w:val="28"/>
          <w:szCs w:val="28"/>
        </w:rPr>
      </w:pPr>
      <w:r w:rsidRPr="0082596C">
        <w:rPr>
          <w:rFonts w:ascii="Times New Roman" w:hAnsi="Times New Roman"/>
          <w:sz w:val="28"/>
          <w:szCs w:val="28"/>
        </w:rPr>
        <w:t xml:space="preserve">21 ноября   2016 г.                                                                                   №  </w:t>
      </w:r>
      <w:r>
        <w:rPr>
          <w:rFonts w:ascii="Times New Roman" w:hAnsi="Times New Roman"/>
          <w:sz w:val="28"/>
          <w:szCs w:val="28"/>
        </w:rPr>
        <w:t>20</w:t>
      </w:r>
    </w:p>
    <w:p w:rsidR="0082596C" w:rsidRPr="0082596C" w:rsidRDefault="0082596C" w:rsidP="0082596C">
      <w:pPr>
        <w:pStyle w:val="a4"/>
        <w:rPr>
          <w:rFonts w:ascii="Times New Roman" w:hAnsi="Times New Roman"/>
          <w:sz w:val="28"/>
          <w:szCs w:val="28"/>
        </w:rPr>
      </w:pPr>
      <w:r w:rsidRPr="0082596C">
        <w:rPr>
          <w:rFonts w:ascii="Times New Roman" w:hAnsi="Times New Roman"/>
          <w:sz w:val="28"/>
          <w:szCs w:val="28"/>
        </w:rPr>
        <w:t xml:space="preserve">           с.Тросна</w:t>
      </w:r>
    </w:p>
    <w:p w:rsidR="0082596C" w:rsidRPr="0082596C" w:rsidRDefault="0082596C" w:rsidP="0082596C">
      <w:pPr>
        <w:pStyle w:val="a4"/>
        <w:rPr>
          <w:rFonts w:ascii="Times New Roman" w:hAnsi="Times New Roman"/>
          <w:sz w:val="28"/>
          <w:szCs w:val="28"/>
        </w:rPr>
      </w:pPr>
      <w:r w:rsidRPr="0082596C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</w:t>
      </w:r>
      <w:r w:rsidRPr="0082596C">
        <w:rPr>
          <w:rFonts w:ascii="Times New Roman" w:hAnsi="Times New Roman"/>
          <w:sz w:val="28"/>
          <w:szCs w:val="28"/>
        </w:rPr>
        <w:t>Принято на третьем заседании</w:t>
      </w:r>
    </w:p>
    <w:p w:rsidR="0082596C" w:rsidRPr="0082596C" w:rsidRDefault="0082596C" w:rsidP="0082596C">
      <w:pPr>
        <w:pStyle w:val="a4"/>
        <w:rPr>
          <w:rFonts w:ascii="Times New Roman" w:hAnsi="Times New Roman"/>
          <w:sz w:val="28"/>
          <w:szCs w:val="28"/>
        </w:rPr>
      </w:pPr>
      <w:r w:rsidRPr="0082596C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82596C">
        <w:rPr>
          <w:rFonts w:ascii="Times New Roman" w:hAnsi="Times New Roman"/>
          <w:sz w:val="28"/>
          <w:szCs w:val="28"/>
        </w:rPr>
        <w:t xml:space="preserve">районного Совета народных  </w:t>
      </w:r>
    </w:p>
    <w:p w:rsidR="0082596C" w:rsidRDefault="0082596C" w:rsidP="0082596C">
      <w:pPr>
        <w:pStyle w:val="a4"/>
        <w:rPr>
          <w:rFonts w:ascii="Times New Roman" w:hAnsi="Times New Roman"/>
          <w:color w:val="000000"/>
          <w:sz w:val="28"/>
          <w:szCs w:val="28"/>
        </w:rPr>
      </w:pPr>
      <w:r w:rsidRPr="0082596C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82596C">
        <w:rPr>
          <w:rFonts w:ascii="Times New Roman" w:hAnsi="Times New Roman"/>
          <w:sz w:val="28"/>
          <w:szCs w:val="28"/>
        </w:rPr>
        <w:t>депутатов</w:t>
      </w:r>
      <w:r w:rsidRPr="0082596C">
        <w:rPr>
          <w:rFonts w:ascii="Times New Roman" w:hAnsi="Times New Roman"/>
          <w:color w:val="000000"/>
          <w:sz w:val="28"/>
          <w:szCs w:val="28"/>
        </w:rPr>
        <w:t xml:space="preserve">  пятого созыва</w:t>
      </w:r>
    </w:p>
    <w:p w:rsidR="0045445F" w:rsidRPr="00785959" w:rsidRDefault="0082596C" w:rsidP="0082596C">
      <w:pPr>
        <w:pStyle w:val="a4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596C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82596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</w:p>
    <w:p w:rsidR="00CA3FFE" w:rsidRPr="0082596C" w:rsidRDefault="0045445F" w:rsidP="0045445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2596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</w:t>
      </w:r>
      <w:r w:rsidR="00CA3FFE" w:rsidRPr="0082596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внесении изменений в </w:t>
      </w:r>
      <w:r w:rsidRPr="0082596C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842FDA" w:rsidRPr="0082596C" w:rsidRDefault="0045445F" w:rsidP="0045445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2596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Троснянского </w:t>
      </w:r>
      <w:r w:rsidR="00842FDA" w:rsidRPr="0082596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районного Совета народных </w:t>
      </w:r>
    </w:p>
    <w:p w:rsidR="00CA3FFE" w:rsidRPr="0082596C" w:rsidRDefault="00842FDA" w:rsidP="0045445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2596C">
        <w:rPr>
          <w:rFonts w:ascii="Times New Roman" w:eastAsia="Times New Roman" w:hAnsi="Times New Roman"/>
          <w:b/>
          <w:sz w:val="28"/>
          <w:szCs w:val="28"/>
          <w:lang w:eastAsia="ru-RU"/>
        </w:rPr>
        <w:t>депутатов</w:t>
      </w:r>
      <w:r w:rsidR="00CA3FFE" w:rsidRPr="0082596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от</w:t>
      </w:r>
      <w:r w:rsidR="0045445F" w:rsidRPr="0082596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27.11.2008</w:t>
      </w:r>
      <w:r w:rsidRPr="0082596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№170</w:t>
      </w:r>
      <w:r w:rsidR="0045445F" w:rsidRPr="0082596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"О </w:t>
      </w:r>
      <w:r w:rsidR="00CA3FFE" w:rsidRPr="0082596C">
        <w:rPr>
          <w:rFonts w:ascii="Times New Roman" w:eastAsia="Times New Roman" w:hAnsi="Times New Roman"/>
          <w:b/>
          <w:sz w:val="28"/>
          <w:szCs w:val="28"/>
          <w:lang w:eastAsia="ru-RU"/>
        </w:rPr>
        <w:t>системе</w:t>
      </w:r>
    </w:p>
    <w:p w:rsidR="00CA3FFE" w:rsidRPr="0082596C" w:rsidRDefault="00CA3FFE" w:rsidP="0045445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2596C">
        <w:rPr>
          <w:rFonts w:ascii="Times New Roman" w:eastAsia="Times New Roman" w:hAnsi="Times New Roman"/>
          <w:b/>
          <w:sz w:val="28"/>
          <w:szCs w:val="28"/>
          <w:lang w:eastAsia="ru-RU"/>
        </w:rPr>
        <w:t>налогообложения в виде единого налога на</w:t>
      </w:r>
    </w:p>
    <w:p w:rsidR="0045445F" w:rsidRPr="0082596C" w:rsidRDefault="00CA3FFE" w:rsidP="0045445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2596C">
        <w:rPr>
          <w:rFonts w:ascii="Times New Roman" w:eastAsia="Times New Roman" w:hAnsi="Times New Roman"/>
          <w:b/>
          <w:sz w:val="28"/>
          <w:szCs w:val="28"/>
          <w:lang w:eastAsia="ru-RU"/>
        </w:rPr>
        <w:t>вмененный доход для отдельных видов деятельности</w:t>
      </w:r>
      <w:r w:rsidR="0045445F" w:rsidRPr="0082596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"</w:t>
      </w:r>
    </w:p>
    <w:p w:rsidR="0045445F" w:rsidRPr="00785959" w:rsidRDefault="0045445F" w:rsidP="0045445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45F" w:rsidRDefault="00D363EB" w:rsidP="00CA3F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595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45445F" w:rsidRPr="00785959">
        <w:rPr>
          <w:rFonts w:ascii="Times New Roman" w:eastAsia="Times New Roman" w:hAnsi="Times New Roman"/>
          <w:sz w:val="28"/>
          <w:szCs w:val="28"/>
          <w:lang w:eastAsia="ru-RU"/>
        </w:rPr>
        <w:t xml:space="preserve">уководствуясь </w:t>
      </w:r>
      <w:r w:rsidRPr="00785959">
        <w:rPr>
          <w:rFonts w:ascii="Times New Roman" w:hAnsi="Times New Roman"/>
          <w:sz w:val="28"/>
          <w:szCs w:val="28"/>
        </w:rPr>
        <w:t xml:space="preserve">главой 26.3 </w:t>
      </w:r>
      <w:hyperlink r:id="rId6" w:history="1">
        <w:r w:rsidRPr="00785959">
          <w:rPr>
            <w:rStyle w:val="a7"/>
            <w:rFonts w:ascii="Times New Roman" w:hAnsi="Times New Roman"/>
            <w:color w:val="000000"/>
            <w:sz w:val="28"/>
            <w:szCs w:val="28"/>
          </w:rPr>
          <w:t>Налогового кодекса Российской Федерации</w:t>
        </w:r>
      </w:hyperlink>
      <w:r w:rsidRPr="00785959">
        <w:rPr>
          <w:rFonts w:ascii="Times New Roman" w:hAnsi="Times New Roman"/>
          <w:color w:val="000000"/>
          <w:sz w:val="28"/>
          <w:szCs w:val="28"/>
        </w:rPr>
        <w:t xml:space="preserve">, в соответствии со статьей 35 </w:t>
      </w:r>
      <w:hyperlink r:id="rId7" w:history="1">
        <w:r w:rsidRPr="00785959">
          <w:rPr>
            <w:rStyle w:val="a7"/>
            <w:rFonts w:ascii="Times New Roman" w:hAnsi="Times New Roman"/>
            <w:color w:val="000000"/>
            <w:sz w:val="28"/>
            <w:szCs w:val="28"/>
          </w:rPr>
          <w:t>Федерального закона от 06 октября 2003 года № 131-ФЗ «Об общих принципах организации местного самоуправления в Российской Федерации»</w:t>
        </w:r>
      </w:hyperlink>
      <w:r w:rsidRPr="00785959">
        <w:rPr>
          <w:rStyle w:val="a7"/>
          <w:rFonts w:ascii="Times New Roman" w:hAnsi="Times New Roman"/>
          <w:color w:val="000000"/>
          <w:sz w:val="28"/>
          <w:szCs w:val="28"/>
        </w:rPr>
        <w:t xml:space="preserve"> и </w:t>
      </w:r>
      <w:r w:rsidR="0045445F" w:rsidRPr="00785959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Устава Троснянского района, </w:t>
      </w:r>
      <w:r w:rsidR="003654D8" w:rsidRPr="00785959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поддержки малого предпринимательства </w:t>
      </w:r>
      <w:r w:rsidR="0045445F" w:rsidRPr="00785959">
        <w:rPr>
          <w:rFonts w:ascii="Times New Roman" w:eastAsia="Times New Roman" w:hAnsi="Times New Roman"/>
          <w:sz w:val="28"/>
          <w:szCs w:val="28"/>
          <w:lang w:eastAsia="ru-RU"/>
        </w:rPr>
        <w:t>Троснянский  районный Совет народных депутатов решил:</w:t>
      </w:r>
    </w:p>
    <w:p w:rsidR="0082596C" w:rsidRPr="00785959" w:rsidRDefault="0082596C" w:rsidP="00CA3F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54D8" w:rsidRPr="00785959" w:rsidRDefault="003654D8" w:rsidP="003654D8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85959">
        <w:rPr>
          <w:rFonts w:ascii="Times New Roman" w:hAnsi="Times New Roman"/>
          <w:sz w:val="28"/>
          <w:szCs w:val="28"/>
        </w:rPr>
        <w:t xml:space="preserve">Внести в Положение о системе налогообложения в виде единого налога на вмененный доход для определенных видов деятельности, утвержденного </w:t>
      </w:r>
      <w:r w:rsidRPr="00785959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 Троснянского  районного Совета народных депутатов от 27.11.2008 №170 "О системе  налогообложения в виде единого налога на  вмененный доход для отдельных видов деятельности "</w:t>
      </w:r>
      <w:r w:rsidRPr="00785959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3654D8" w:rsidRPr="00785959" w:rsidRDefault="003654D8" w:rsidP="00CA3F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01CD0" w:rsidRPr="00785959" w:rsidRDefault="00CF261B" w:rsidP="003654D8">
      <w:pPr>
        <w:pStyle w:val="ab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85959">
        <w:rPr>
          <w:rFonts w:ascii="Times New Roman" w:hAnsi="Times New Roman"/>
          <w:sz w:val="28"/>
          <w:szCs w:val="28"/>
        </w:rPr>
        <w:t>п.п.1 пункта 2 статьи 1</w:t>
      </w:r>
      <w:r w:rsidR="00201CD0" w:rsidRPr="00785959">
        <w:rPr>
          <w:rFonts w:ascii="Times New Roman" w:hAnsi="Times New Roman"/>
          <w:sz w:val="28"/>
          <w:szCs w:val="28"/>
        </w:rPr>
        <w:t xml:space="preserve"> </w:t>
      </w:r>
      <w:r w:rsidR="003654D8" w:rsidRPr="00785959">
        <w:rPr>
          <w:rFonts w:ascii="Times New Roman" w:hAnsi="Times New Roman"/>
          <w:sz w:val="28"/>
          <w:szCs w:val="28"/>
        </w:rPr>
        <w:t>изложить</w:t>
      </w:r>
      <w:r w:rsidRPr="00785959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CF261B" w:rsidRPr="00785959" w:rsidRDefault="00CF261B" w:rsidP="00785959">
      <w:pPr>
        <w:pStyle w:val="ab"/>
        <w:spacing w:after="0" w:line="240" w:lineRule="auto"/>
        <w:ind w:left="0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5959">
        <w:rPr>
          <w:rFonts w:ascii="Times New Roman" w:eastAsia="Times New Roman" w:hAnsi="Times New Roman"/>
          <w:sz w:val="28"/>
          <w:szCs w:val="28"/>
          <w:lang w:eastAsia="ru-RU"/>
        </w:rPr>
        <w:t xml:space="preserve">оказания бытовых услуг. Коды видов деятельности в соответствии с Общероссийским </w:t>
      </w:r>
      <w:hyperlink r:id="rId8" w:tooltip="" w:history="1">
        <w:r w:rsidRPr="0078595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классификатором</w:t>
        </w:r>
      </w:hyperlink>
      <w:r w:rsidRPr="00785959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видов экономической деятельности и коды услуг в соответствии с Общероссийским </w:t>
      </w:r>
      <w:hyperlink r:id="rId9" w:tooltip="" w:history="1">
        <w:r w:rsidRPr="0078595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классификатором</w:t>
        </w:r>
      </w:hyperlink>
      <w:r w:rsidRPr="0078595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F9243E" w:rsidRPr="00785959" w:rsidRDefault="00CF261B" w:rsidP="003654D8">
      <w:pPr>
        <w:numPr>
          <w:ilvl w:val="0"/>
          <w:numId w:val="3"/>
        </w:numPr>
        <w:rPr>
          <w:rStyle w:val="a3"/>
          <w:rFonts w:ascii="Times New Roman" w:hAnsi="Times New Roman"/>
          <w:sz w:val="28"/>
          <w:szCs w:val="28"/>
        </w:rPr>
      </w:pPr>
      <w:r w:rsidRPr="00785959">
        <w:rPr>
          <w:rFonts w:ascii="Times New Roman" w:hAnsi="Times New Roman"/>
          <w:sz w:val="28"/>
          <w:szCs w:val="28"/>
        </w:rPr>
        <w:t>абзац 11  статьи 2 изложи</w:t>
      </w:r>
      <w:r w:rsidR="003654D8" w:rsidRPr="00785959">
        <w:rPr>
          <w:rFonts w:ascii="Times New Roman" w:hAnsi="Times New Roman"/>
          <w:sz w:val="28"/>
          <w:szCs w:val="28"/>
        </w:rPr>
        <w:t>ть</w:t>
      </w:r>
      <w:r w:rsidRPr="00785959">
        <w:rPr>
          <w:rFonts w:ascii="Times New Roman" w:hAnsi="Times New Roman"/>
          <w:sz w:val="28"/>
          <w:szCs w:val="28"/>
        </w:rPr>
        <w:t xml:space="preserve"> в следующей редакции:</w:t>
      </w:r>
      <w:r w:rsidR="00F9243E" w:rsidRPr="00785959">
        <w:rPr>
          <w:rStyle w:val="a3"/>
          <w:rFonts w:ascii="Times New Roman" w:hAnsi="Times New Roman"/>
          <w:sz w:val="28"/>
          <w:szCs w:val="28"/>
        </w:rPr>
        <w:t xml:space="preserve"> </w:t>
      </w:r>
    </w:p>
    <w:p w:rsidR="00F9243E" w:rsidRPr="00785959" w:rsidRDefault="00F9243E" w:rsidP="00F9243E">
      <w:pPr>
        <w:ind w:firstLine="547"/>
        <w:rPr>
          <w:rStyle w:val="blk"/>
          <w:rFonts w:ascii="Times New Roman" w:hAnsi="Times New Roman"/>
          <w:sz w:val="28"/>
          <w:szCs w:val="28"/>
        </w:rPr>
      </w:pPr>
      <w:r w:rsidRPr="00785959">
        <w:rPr>
          <w:rStyle w:val="blk"/>
          <w:rFonts w:ascii="Times New Roman" w:hAnsi="Times New Roman"/>
          <w:sz w:val="28"/>
          <w:szCs w:val="28"/>
        </w:rPr>
        <w:lastRenderedPageBreak/>
        <w:t xml:space="preserve">бытовые услуги - платные услуги, которые оказываются физическим лицам и коды которых в соответствии с Общероссийским </w:t>
      </w:r>
      <w:hyperlink r:id="rId10" w:tooltip="" w:history="1">
        <w:r w:rsidRPr="00785959">
          <w:rPr>
            <w:rStyle w:val="a7"/>
            <w:rFonts w:ascii="Times New Roman" w:hAnsi="Times New Roman"/>
            <w:sz w:val="28"/>
            <w:szCs w:val="28"/>
          </w:rPr>
          <w:t>классификатором</w:t>
        </w:r>
      </w:hyperlink>
      <w:r w:rsidRPr="00785959">
        <w:rPr>
          <w:rStyle w:val="blk"/>
          <w:rFonts w:ascii="Times New Roman" w:hAnsi="Times New Roman"/>
          <w:sz w:val="28"/>
          <w:szCs w:val="28"/>
        </w:rPr>
        <w:t xml:space="preserve"> видов экономической деятельности и Общероссийским </w:t>
      </w:r>
      <w:hyperlink r:id="rId11" w:tooltip="" w:history="1">
        <w:r w:rsidRPr="00785959">
          <w:rPr>
            <w:rStyle w:val="a7"/>
            <w:rFonts w:ascii="Times New Roman" w:hAnsi="Times New Roman"/>
            <w:sz w:val="28"/>
            <w:szCs w:val="28"/>
          </w:rPr>
          <w:t>классификатором</w:t>
        </w:r>
      </w:hyperlink>
      <w:r w:rsidRPr="00785959">
        <w:rPr>
          <w:rStyle w:val="blk"/>
          <w:rFonts w:ascii="Times New Roman" w:hAnsi="Times New Roman"/>
          <w:sz w:val="28"/>
          <w:szCs w:val="28"/>
        </w:rPr>
        <w:t xml:space="preserve"> продукции по видам экономической деятельности определяются Правительством Российской Федерации;</w:t>
      </w:r>
    </w:p>
    <w:p w:rsidR="00A907C1" w:rsidRPr="00785959" w:rsidRDefault="00A907C1" w:rsidP="003654D8">
      <w:pPr>
        <w:numPr>
          <w:ilvl w:val="0"/>
          <w:numId w:val="3"/>
        </w:numPr>
        <w:rPr>
          <w:rStyle w:val="blk"/>
          <w:rFonts w:ascii="Times New Roman" w:hAnsi="Times New Roman"/>
          <w:sz w:val="28"/>
          <w:szCs w:val="28"/>
        </w:rPr>
      </w:pPr>
      <w:r w:rsidRPr="00785959">
        <w:rPr>
          <w:rStyle w:val="blk"/>
          <w:rFonts w:ascii="Times New Roman" w:hAnsi="Times New Roman"/>
          <w:sz w:val="28"/>
          <w:szCs w:val="28"/>
        </w:rPr>
        <w:t>В  таблице п.3 статьи 4  исключить строки 4-14, строку 3 изложить с следующей редакции: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2"/>
        <w:gridCol w:w="5103"/>
        <w:gridCol w:w="1134"/>
        <w:gridCol w:w="1184"/>
      </w:tblGrid>
      <w:tr w:rsidR="00A907C1" w:rsidRPr="00650ED6" w:rsidTr="00650ED6">
        <w:tc>
          <w:tcPr>
            <w:tcW w:w="2552" w:type="dxa"/>
          </w:tcPr>
          <w:p w:rsidR="00A907C1" w:rsidRPr="00650ED6" w:rsidRDefault="00A907C1" w:rsidP="00A907C1">
            <w:pPr>
              <w:rPr>
                <w:rFonts w:ascii="Times New Roman" w:hAnsi="Times New Roman"/>
                <w:sz w:val="28"/>
                <w:szCs w:val="28"/>
              </w:rPr>
            </w:pPr>
            <w:r w:rsidRPr="00650ED6">
              <w:rPr>
                <w:rFonts w:ascii="Times New Roman" w:hAnsi="Times New Roman"/>
                <w:sz w:val="28"/>
                <w:szCs w:val="28"/>
              </w:rPr>
              <w:t>Оказание бытовых услуг</w:t>
            </w:r>
          </w:p>
        </w:tc>
        <w:tc>
          <w:tcPr>
            <w:tcW w:w="5103" w:type="dxa"/>
          </w:tcPr>
          <w:p w:rsidR="00A907C1" w:rsidRPr="00650ED6" w:rsidRDefault="00A907C1" w:rsidP="00A907C1">
            <w:pPr>
              <w:rPr>
                <w:rFonts w:ascii="Times New Roman" w:hAnsi="Times New Roman"/>
                <w:sz w:val="28"/>
                <w:szCs w:val="28"/>
              </w:rPr>
            </w:pPr>
            <w:r w:rsidRPr="00650ED6">
              <w:rPr>
                <w:rFonts w:ascii="Times New Roman" w:hAnsi="Times New Roman"/>
                <w:sz w:val="28"/>
                <w:szCs w:val="28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1134" w:type="dxa"/>
          </w:tcPr>
          <w:p w:rsidR="00A907C1" w:rsidRPr="00650ED6" w:rsidRDefault="00A907C1" w:rsidP="00A907C1">
            <w:pPr>
              <w:rPr>
                <w:rFonts w:ascii="Times New Roman" w:hAnsi="Times New Roman"/>
                <w:sz w:val="28"/>
                <w:szCs w:val="28"/>
              </w:rPr>
            </w:pPr>
            <w:r w:rsidRPr="00650ED6">
              <w:rPr>
                <w:rFonts w:ascii="Times New Roman" w:hAnsi="Times New Roman"/>
                <w:sz w:val="28"/>
                <w:szCs w:val="28"/>
              </w:rPr>
              <w:t>7500</w:t>
            </w:r>
          </w:p>
        </w:tc>
        <w:tc>
          <w:tcPr>
            <w:tcW w:w="1184" w:type="dxa"/>
          </w:tcPr>
          <w:p w:rsidR="00A907C1" w:rsidRPr="00650ED6" w:rsidRDefault="00A907C1" w:rsidP="00A907C1">
            <w:pPr>
              <w:rPr>
                <w:rFonts w:ascii="Times New Roman" w:hAnsi="Times New Roman"/>
                <w:sz w:val="28"/>
                <w:szCs w:val="28"/>
              </w:rPr>
            </w:pPr>
            <w:r w:rsidRPr="00650ED6"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</w:tr>
    </w:tbl>
    <w:p w:rsidR="00CF261B" w:rsidRPr="00785959" w:rsidRDefault="00CF261B" w:rsidP="00F924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261B" w:rsidRPr="00785959" w:rsidRDefault="00CF261B" w:rsidP="00CF261B">
      <w:pPr>
        <w:pStyle w:val="ab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568F" w:rsidRPr="00785959" w:rsidRDefault="0045445F" w:rsidP="00BA568F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785959">
        <w:rPr>
          <w:rFonts w:ascii="Times New Roman" w:eastAsia="Times New Roman" w:hAnsi="Times New Roman"/>
          <w:sz w:val="28"/>
          <w:szCs w:val="28"/>
          <w:lang w:eastAsia="ru-RU"/>
        </w:rPr>
        <w:t>2. Настоящее решение подлежит опубликованию в районной газете "</w:t>
      </w:r>
      <w:r w:rsidR="004D10DD" w:rsidRPr="00785959">
        <w:rPr>
          <w:rFonts w:ascii="Times New Roman" w:eastAsia="Times New Roman" w:hAnsi="Times New Roman"/>
          <w:sz w:val="28"/>
          <w:szCs w:val="28"/>
          <w:lang w:eastAsia="ru-RU"/>
        </w:rPr>
        <w:t>Сельские зори</w:t>
      </w:r>
      <w:r w:rsidRPr="00785959">
        <w:rPr>
          <w:rFonts w:ascii="Times New Roman" w:eastAsia="Times New Roman" w:hAnsi="Times New Roman"/>
          <w:sz w:val="28"/>
          <w:szCs w:val="28"/>
          <w:lang w:eastAsia="ru-RU"/>
        </w:rPr>
        <w:t>".</w:t>
      </w:r>
    </w:p>
    <w:p w:rsidR="004D10DD" w:rsidRPr="00785959" w:rsidRDefault="004D10DD" w:rsidP="00BA568F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78595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45445F" w:rsidRPr="0078595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F322A" w:rsidRPr="0078595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45445F" w:rsidRPr="00785959">
        <w:rPr>
          <w:rFonts w:ascii="Times New Roman" w:eastAsia="Times New Roman" w:hAnsi="Times New Roman"/>
          <w:sz w:val="28"/>
          <w:szCs w:val="28"/>
          <w:lang w:eastAsia="ru-RU"/>
        </w:rPr>
        <w:t>ешение вступает</w:t>
      </w:r>
      <w:r w:rsidR="0010319E" w:rsidRPr="00785959">
        <w:rPr>
          <w:rFonts w:ascii="Times New Roman" w:eastAsia="Times New Roman" w:hAnsi="Times New Roman"/>
          <w:sz w:val="28"/>
          <w:szCs w:val="28"/>
          <w:lang w:eastAsia="ru-RU"/>
        </w:rPr>
        <w:t xml:space="preserve"> в силу</w:t>
      </w:r>
      <w:r w:rsidR="0045445F" w:rsidRPr="007859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43454" w:rsidRPr="00785959">
        <w:rPr>
          <w:rFonts w:ascii="Times New Roman" w:eastAsia="Times New Roman" w:hAnsi="Times New Roman"/>
          <w:sz w:val="28"/>
          <w:szCs w:val="28"/>
          <w:lang w:eastAsia="ru-RU"/>
        </w:rPr>
        <w:t xml:space="preserve">не ранее чем </w:t>
      </w:r>
      <w:r w:rsidR="0010319E" w:rsidRPr="00785959">
        <w:rPr>
          <w:rFonts w:ascii="Times New Roman" w:eastAsia="Times New Roman" w:hAnsi="Times New Roman"/>
          <w:sz w:val="28"/>
          <w:szCs w:val="28"/>
          <w:lang w:eastAsia="ru-RU"/>
        </w:rPr>
        <w:t>по истечени</w:t>
      </w:r>
      <w:r w:rsidR="00043454" w:rsidRPr="00785959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10319E" w:rsidRPr="00785959">
        <w:rPr>
          <w:rFonts w:ascii="Times New Roman" w:eastAsia="Times New Roman" w:hAnsi="Times New Roman"/>
          <w:sz w:val="28"/>
          <w:szCs w:val="28"/>
          <w:lang w:eastAsia="ru-RU"/>
        </w:rPr>
        <w:t xml:space="preserve"> одного месяца </w:t>
      </w:r>
      <w:r w:rsidR="0045445F" w:rsidRPr="0078595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842FDA" w:rsidRPr="00785959">
        <w:rPr>
          <w:rFonts w:ascii="Times New Roman" w:eastAsia="Times New Roman" w:hAnsi="Times New Roman"/>
          <w:sz w:val="28"/>
          <w:szCs w:val="28"/>
          <w:lang w:eastAsia="ru-RU"/>
        </w:rPr>
        <w:t>о дня его официального опубликования</w:t>
      </w:r>
      <w:r w:rsidR="00043454" w:rsidRPr="00785959">
        <w:rPr>
          <w:rFonts w:ascii="Times New Roman" w:eastAsia="Times New Roman" w:hAnsi="Times New Roman"/>
          <w:sz w:val="28"/>
          <w:szCs w:val="28"/>
          <w:lang w:eastAsia="ru-RU"/>
        </w:rPr>
        <w:t xml:space="preserve"> и не ранее 1-го числа очередного налогового периода по единому налогу на вмененный доход для отдельных видов деятельности</w:t>
      </w:r>
      <w:r w:rsidR="00842FDA" w:rsidRPr="0078595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5445F" w:rsidRPr="00785959" w:rsidRDefault="00842FDA" w:rsidP="00CA3F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5959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45445F" w:rsidRPr="00785959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Контроль за исполнением решения возложить комитет</w:t>
      </w:r>
      <w:r w:rsidR="00785959" w:rsidRPr="007859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85959" w:rsidRPr="00785959">
        <w:rPr>
          <w:rFonts w:ascii="Times New Roman" w:hAnsi="Times New Roman"/>
          <w:bCs/>
          <w:iCs/>
          <w:sz w:val="28"/>
          <w:szCs w:val="28"/>
        </w:rPr>
        <w:t>по экономике, бюджету и налогам</w:t>
      </w:r>
      <w:r w:rsidR="0045445F" w:rsidRPr="0078595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5445F" w:rsidRPr="00785959" w:rsidRDefault="0045445F" w:rsidP="00CA3F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596C" w:rsidRPr="0082596C" w:rsidRDefault="0082596C" w:rsidP="0082596C">
      <w:pPr>
        <w:rPr>
          <w:rFonts w:ascii="Times New Roman" w:hAnsi="Times New Roman"/>
          <w:b/>
          <w:bCs/>
          <w:sz w:val="28"/>
          <w:szCs w:val="28"/>
        </w:rPr>
      </w:pPr>
      <w:r w:rsidRPr="0082596C">
        <w:rPr>
          <w:rFonts w:ascii="Times New Roman" w:hAnsi="Times New Roman"/>
          <w:b/>
          <w:bCs/>
          <w:sz w:val="28"/>
          <w:szCs w:val="28"/>
        </w:rPr>
        <w:t>Председатель районного                                                           Глава района  Совета народных депутатов</w:t>
      </w:r>
    </w:p>
    <w:p w:rsidR="0010319E" w:rsidRPr="0082596C" w:rsidRDefault="0082596C" w:rsidP="0082596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2596C">
        <w:rPr>
          <w:rFonts w:ascii="Times New Roman" w:hAnsi="Times New Roman"/>
          <w:b/>
          <w:bCs/>
          <w:sz w:val="28"/>
          <w:szCs w:val="28"/>
        </w:rPr>
        <w:t xml:space="preserve">                                В.И. Миронов                                               А.И. Насонов</w:t>
      </w:r>
    </w:p>
    <w:p w:rsidR="00017A23" w:rsidRPr="00785959" w:rsidRDefault="00017A23">
      <w:pPr>
        <w:rPr>
          <w:sz w:val="28"/>
          <w:szCs w:val="28"/>
        </w:rPr>
      </w:pPr>
    </w:p>
    <w:sectPr w:rsidR="00017A23" w:rsidRPr="00785959" w:rsidSect="00C72061">
      <w:pgSz w:w="11906" w:h="16838"/>
      <w:pgMar w:top="907" w:right="567" w:bottom="907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622F8"/>
    <w:multiLevelType w:val="hybridMultilevel"/>
    <w:tmpl w:val="44CA8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14317"/>
    <w:multiLevelType w:val="hybridMultilevel"/>
    <w:tmpl w:val="A0E01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F1F79"/>
    <w:multiLevelType w:val="hybridMultilevel"/>
    <w:tmpl w:val="16B2F954"/>
    <w:lvl w:ilvl="0" w:tplc="F61660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5445F"/>
    <w:rsid w:val="00017A23"/>
    <w:rsid w:val="00043454"/>
    <w:rsid w:val="000C5A74"/>
    <w:rsid w:val="0010319E"/>
    <w:rsid w:val="00201CD0"/>
    <w:rsid w:val="00220483"/>
    <w:rsid w:val="003654D8"/>
    <w:rsid w:val="00385C9C"/>
    <w:rsid w:val="0045445F"/>
    <w:rsid w:val="004D10DD"/>
    <w:rsid w:val="005F7C5E"/>
    <w:rsid w:val="00650ED6"/>
    <w:rsid w:val="00690327"/>
    <w:rsid w:val="00785959"/>
    <w:rsid w:val="0082596C"/>
    <w:rsid w:val="00842FDA"/>
    <w:rsid w:val="008F1038"/>
    <w:rsid w:val="00983DC6"/>
    <w:rsid w:val="00A907C1"/>
    <w:rsid w:val="00AC28EE"/>
    <w:rsid w:val="00AE23F3"/>
    <w:rsid w:val="00B112D6"/>
    <w:rsid w:val="00BA568F"/>
    <w:rsid w:val="00BF681D"/>
    <w:rsid w:val="00C72061"/>
    <w:rsid w:val="00C760B2"/>
    <w:rsid w:val="00CA3FFE"/>
    <w:rsid w:val="00CF261B"/>
    <w:rsid w:val="00D363EB"/>
    <w:rsid w:val="00DF322A"/>
    <w:rsid w:val="00EA538D"/>
    <w:rsid w:val="00EE5021"/>
    <w:rsid w:val="00F92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A2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3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72061"/>
    <w:rPr>
      <w:sz w:val="22"/>
      <w:szCs w:val="22"/>
      <w:lang w:eastAsia="en-US"/>
    </w:rPr>
  </w:style>
  <w:style w:type="paragraph" w:styleId="a5">
    <w:name w:val="Balloon Text"/>
    <w:basedOn w:val="a"/>
    <w:link w:val="a6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061"/>
    <w:rPr>
      <w:rFonts w:ascii="Tahoma" w:hAnsi="Tahoma" w:cs="Tahoma"/>
      <w:sz w:val="16"/>
      <w:szCs w:val="16"/>
    </w:rPr>
  </w:style>
  <w:style w:type="character" w:styleId="a7">
    <w:name w:val="Hyperlink"/>
    <w:rsid w:val="00D363EB"/>
    <w:rPr>
      <w:color w:val="0000FF"/>
      <w:u w:val="none"/>
    </w:rPr>
  </w:style>
  <w:style w:type="paragraph" w:customStyle="1" w:styleId="Table">
    <w:name w:val="Table!Таблица"/>
    <w:rsid w:val="00D363EB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363EB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styleId="a8">
    <w:name w:val="Body Text Indent"/>
    <w:basedOn w:val="a"/>
    <w:link w:val="a9"/>
    <w:rsid w:val="005F7C5E"/>
    <w:pPr>
      <w:spacing w:after="0" w:line="240" w:lineRule="auto"/>
      <w:ind w:firstLine="851"/>
      <w:jc w:val="both"/>
    </w:pPr>
    <w:rPr>
      <w:rFonts w:ascii="Arial" w:eastAsia="Times New Roman" w:hAnsi="Arial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5F7C5E"/>
    <w:rPr>
      <w:rFonts w:ascii="Arial" w:eastAsia="Times New Roman" w:hAnsi="Arial" w:cs="Times New Roman"/>
      <w:sz w:val="28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8F10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CF261B"/>
    <w:pPr>
      <w:ind w:left="720"/>
      <w:contextualSpacing/>
    </w:pPr>
  </w:style>
  <w:style w:type="character" w:customStyle="1" w:styleId="blk">
    <w:name w:val="blk"/>
    <w:basedOn w:val="a0"/>
    <w:rsid w:val="00F9243E"/>
  </w:style>
  <w:style w:type="paragraph" w:customStyle="1" w:styleId="ConsPlusNormal">
    <w:name w:val="ConsPlusNormal"/>
    <w:rsid w:val="00785959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ons/cgi/online.cgi?req=doc&amp;base=LAW&amp;n=203995&amp;rnd=228224.314141604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E:\content\act\96e20c02-1b12-465a-b64c-24aa92270007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E:\content\act\f7de1846-3c6a-47ab-b440-b8e4cea90c68.html" TargetMode="External"/><Relationship Id="rId11" Type="http://schemas.openxmlformats.org/officeDocument/2006/relationships/hyperlink" Target="http://www.consultant.ru/cons/cgi/online.cgi?req=doc&amp;base=LAW&amp;n=206465&amp;rnd=228224.459917555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consultant.ru/cons/cgi/online.cgi?req=doc&amp;base=LAW&amp;n=203995&amp;rnd=228224.777223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cons/cgi/online.cgi?req=doc&amp;base=LAW&amp;n=206465&amp;rnd=228224.26865232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3662</CharactersWithSpaces>
  <SharedDoc>false</SharedDoc>
  <HLinks>
    <vt:vector size="36" baseType="variant">
      <vt:variant>
        <vt:i4>8192127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http://www.consultant.ru/cons/cgi/online.cgi?req=doc&amp;base=LAW&amp;n=206465&amp;rnd=228224.459917555</vt:lpwstr>
      </vt:variant>
      <vt:variant>
        <vt:lpwstr/>
      </vt:variant>
      <vt:variant>
        <vt:i4>8257658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http://www.consultant.ru/cons/cgi/online.cgi?req=doc&amp;base=LAW&amp;n=203995&amp;rnd=228224.77722346</vt:lpwstr>
      </vt:variant>
      <vt:variant>
        <vt:lpwstr/>
      </vt:variant>
      <vt:variant>
        <vt:i4>4194379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http://www.consultant.ru/cons/cgi/online.cgi?req=doc&amp;base=LAW&amp;n=206465&amp;rnd=228224.2686523213</vt:lpwstr>
      </vt:variant>
      <vt:variant>
        <vt:lpwstr/>
      </vt:variant>
      <vt:variant>
        <vt:i4>4980813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http://www.consultant.ru/cons/cgi/online.cgi?req=doc&amp;base=LAW&amp;n=203995&amp;rnd=228224.3141416043</vt:lpwstr>
      </vt:variant>
      <vt:variant>
        <vt:lpwstr/>
      </vt:variant>
      <vt:variant>
        <vt:i4>327721</vt:i4>
      </vt:variant>
      <vt:variant>
        <vt:i4>3</vt:i4>
      </vt:variant>
      <vt:variant>
        <vt:i4>0</vt:i4>
      </vt:variant>
      <vt:variant>
        <vt:i4>5</vt:i4>
      </vt:variant>
      <vt:variant>
        <vt:lpwstr>E:\content\act\96e20c02-1b12-465a-b64c-24aa92270007.html</vt:lpwstr>
      </vt:variant>
      <vt:variant>
        <vt:lpwstr/>
      </vt:variant>
      <vt:variant>
        <vt:i4>5374075</vt:i4>
      </vt:variant>
      <vt:variant>
        <vt:i4>0</vt:i4>
      </vt:variant>
      <vt:variant>
        <vt:i4>0</vt:i4>
      </vt:variant>
      <vt:variant>
        <vt:i4>5</vt:i4>
      </vt:variant>
      <vt:variant>
        <vt:lpwstr>E:\content\act\f7de1846-3c6a-47ab-b440-b8e4cea90c68.html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2011-11-23T11:22:00Z</cp:lastPrinted>
  <dcterms:created xsi:type="dcterms:W3CDTF">2016-11-21T05:09:00Z</dcterms:created>
  <dcterms:modified xsi:type="dcterms:W3CDTF">2016-11-21T05:09:00Z</dcterms:modified>
</cp:coreProperties>
</file>