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6 августа 2009г. №210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с.Тросна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порядке сдачи в аренду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объектов муниципальной собственности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Троснянского района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реализации постановления Троснянского районного Совета народных депутатов "Об утверждении Положения о порядке владения, пользования и распоряжения муниципальной собственностью Троснянского района", повышения эффективности использования муниципального имущества и обеспечения поступлений неналоговых доходов в бюджет района, в соответствии с Гражданским кодексом Российской Федерации, Уставом района, Федеральным законом от 29 июля 1998 г. N 135-ФЗ "Об оценочной деятельности в Российской Федерации", бюджетным законодательством Троснянский районный Совет народных депутатов 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1.Утвердить Положение о порядке сдачи в аренду объектов недвижимого имущества, находящегося в муниципальной собственности Троснянского района согласно приложению 1 к настоящему постановлению.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2.Утвердить Положение о порядке сдачи в аренду объектов движимого имущества, находящегося в муниципальной собственности Троснянского района согласно приложению 2 к настоящему постановлению.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Установить, что доходы от сдачи в аренду объектов: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недвижимого имущества, переданных в хозяйственное ведение муниципальных унитарных предприятий, а также включенных в состав Казны Троснянского района, поступают в бюджет района в размере 100%, за исключением случаев, когда Троснянским районным Советом народных депутатов принято решение о направлении части арендной платы муниципальному унитарному предприятию для использования доходов аренды в целях развития указанных объектов.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движимого имущества, включенных в состав Казны Троснянского района, поступают в бюджет района в размере 100%.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Установить, что доходы от сдачи в аренду объектов муниципальной собственности Троснянского района, переданных в оперативное управление бюджетным учреждениям, имеющим право на дополнительное бюджетное финансирование, в полном объеме учитываются в доходах районного бюджета и используются указанными учреждениями в порядке, установленном нормативным правовым актом Троснянского районного Совета народных депутатов, в качестве источника дополнительного бюджетного финансирования.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Отделу по управлению муниципальным имуществом администрации Троснянского района, организациям - балансодержателям сдаваемых в аренду объектов муниципальной собственности в течение 2 квартала 2007 года привести в соответствие с настоящим постановлением договоры аренды муниципального имущества Троснянского района, срок действия которых не истек.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6.Признать утратившими силу Постановление Троснянского районного Совета народных депутатов от 27 апреля 2007 года № 79 «О порядке сдачи в аренду объектов муниципальной собственности Троснянского района», Постановление Троснянского районного Совета народных депутатов от 10 апреля 2009 года №194 «О внесении изменений и дополнений в Постановление Троснянского районного Совета народных депутатов от 27 апреля 2007 года № 79 «О порядке сдачи в аренду объектов муниципальной собственности Троснянского района».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Направить принятое Постановление Главе Троснянского района для подписания и обнародования.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Настоящее Постановление вступает в силу с момента его официального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 Контроль за исполнением данного постановления возложить на комитет по финансам и налоговой политике.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совета                         Глава Троснянского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В.Г.Харлашкин                                                              В.И.Быков</w:t>
      </w:r>
    </w:p>
    <w:p>
      <w:pPr>
        <w:jc w:val="lef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1</w:t>
      </w:r>
    </w:p>
    <w:p>
      <w:pPr>
        <w:jc w:val="righ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к постановлению Троснянского районного Совета</w:t>
      </w:r>
    </w:p>
    <w:p>
      <w:pPr>
        <w:jc w:val="righ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народных депутатов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«О порядке сдачи в аренду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объектов муниципальной собственности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Троснянского района»</w:t>
      </w:r>
    </w:p>
    <w:p>
      <w:pPr>
        <w:jc w:val="right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ПОЛОЖЕНИЕ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ПОРЯДКЕ СДАЧИ В АРЕНДУ ОБЪЕКТОВ НЕДВИЖИМОГО ИМУЩЕСТВА, НАХОДЯЩЕГОСЯ В МУНИЦИПАЛЬНОЙ СОБСТВЕННОСТИ ТРОСНЯНСКОГО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Общие положения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1.1. Настоящим Положением в соответствии с Гражданским кодексом Российской Федерации, Федеральным законом от 29 июля 1998 года № 135- ФЗ «Об оценочной деятельности в Российской Федерации», Уставом Троснянского района, постановлением Троснянского районного Совета народных депутатов от 03 ноября 2005 года № 146 «Об утверждении Положения о порядке владения, пользования и распоряжения муниципальной собственностью Троснянского района», в целях наиболее эффективного использования объектов муниципальной собственности Троснянского района устанавливается порядок сдачи недвижимого имущества муниципальной собственности района в аренду целевым назначением под определенный вид деятельности в соответствии с назначением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1.2. В целях настоящего Положения под арендой понимается возмездное временное владение и пользование или временное пользование объектами недвижимого имущества муниципальной собственности Троснянского района (далее - муниципальное недвижимое имущество) на условиях, предусмотренных договором аренды, без изменения права собственности или иного вещного права на такое имущество.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1.3. Муниципальное недвижимое имущество может сдаваться в аренду: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для поддержки и развития организаций здравоохранения и медицинского обслуживания, образования и просвещения, науки и культуры;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для размещения общественных, благотворительных и иных некоммерческих организаций;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 целях эффективного использования муниципального имущества;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 иных случаях, предусмотренных законодательством области.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1.4. Действие настоящего Положения не распространяется на следующее муниципальное недвижимое имущество: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земельные участки;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участки недр;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лесной фонд;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водные объекты;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особо охраняемые природные территории;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иные природные ресурсы;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-объекты жилищного фонда, являющиеся муниципальной собственностью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1.5. Арендодателем муниципального недвижимого имущества выступает отдел по управлению муниципальным имуществом администрации Троснянского района (далее - Отдел), муниципальные унитарные предприятия, муниципальное имущество которых находится в хозяйственном ведении (далее - предприятие), или, случаях, предусмотренных федеральным законодательством, муниципальное учреждение, у которого муниципальное     имущество находится в оперативном управлении (далее - учреждение).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1.6. Арендаторами объектов муниципального недвижимого имущества могут выступать любые юридические и физические лица, в том числе иностранные, зарегистрированные в качестве предпринимателей в установленном законом порядке.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Оформление передачи муниципального недвижимого имущества в аренду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 Работа, связанная со сдачей в аренду муниципального недвижимого имущества, осуществляется Отделом.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 Муниципальное недвижимое имущество передается в аренду по решению (с согласия) Отдела, если иное не предусмотрено законодательством области.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2.3. Основаниями для рассмотрения Отделом вопроса о сдаче в аренду муниципального недвижимого имущества являются: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 поручение Главы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б)письменное обращение лица, имеющего намерение арендовать соответствующее муниципальное недвижимое имущество, согласованное с предприятием (казенным предприятием, учреждением), с приложением к нему документов, указанных в пункте 2.4 настоящего Положения такое обращение должно содержать данные, позволяющие определенно установить имущество, подлежащее сдаче в аренду, в том числе его местонахождение.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2.4.К   письменному   обращению   лица,   имеющего   намерение   арендовать   соответствующее муниципальное недвижимое имущество, должны быть приложены: а) для юридических лиц: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выписки из единого государственного реестра юридических лиц, свидетельствующей об отсутствии изменений в учредительных документах юридического лица);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подлинник (для предъявления) и копии документа, подтверждающего полномочия лица, заключающего договор аренды от имени юридического лица;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 для индивидуальных предпринимателей: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паспорт гражданина (для предъявления) и его копию (для приобщения к делу);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подлинники (для предъявления) и копии (для приобщения к 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2.5. По результатам рассмотрения документов, указанных в пунктах 2.3 и 2.4 настоящего Положения, Отдел принимает решение (дает согласие) о сдаче в аренду муниципального недвижимого имущества в течение 20 рабочих дней после получения письменного обращения, указанного в пункте 2.3 настоящего Положения и направляет в адрес заявителя проект договора аренды. Не подписание заявителем (потенциальным арендатором) договора в течение 15 дней с даты его получения считается отказом заявителя от заключения договора аренды.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2.7.3аявитель о принятом решении об отказе( даче согласия на сдачу) в аренду недвижимого имущества уведомляется отделом письменно.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2.8. Учет переданного в аренду муниципального недвижимого имущества осуществляет отдел.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Договор аренды муниципального недвижимого имущества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 Сдача муниципального недвижимого имущества в аренду производится на основании краткосрочных или долгосрочных договоров.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 Краткосрочный договор аренды заключается на срок не свыше одного года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3.3.Максимальный срок долгосрочного договора аренды не может превышать 10 лет, если законодательством области или другими правовыми актами не установлено иное.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3.4. Договоры аренды, заключенные на срок 1 год и более, подлежат государственной регистрации в порядке, установленном Федеральным законом от 21 июля 1997 года № 122-ФЗ "О государственной регистрации прав на недвижимое имущество и сделок с ним", за счет средств арендатора.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3.5.Срок действия договора аренды на конкретное муниципальное недвижимое имущество определяется Отделом..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3.6.Договоры аренды муниципального недвижимого имущества, закрепленного на праве хозяйственного ведения за предприятиями, и договоры аренды муниципального недвижимого имущества, закрепленного на праве оперативного управления за казенными предприятиями и учреждениями, которым в случаях, предусмотренных федеральным законодательством, предоставлено право выступать арендодателями, заключаются при условии согласования их с Отделом.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Согласование условий договора аренды удостоверяется подписью руководителя (лица, его замещающего) и печатью Отдела.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Указанные организации обязаны представлять в Отдел договор аренды для учета и контроля.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3.7.Договоры аренды муниципального недвижимого имущества, закрепленного на праве оперативного управления за учреждениями, заключаются Отделом, за исключением случаев, отдельно предусмотренных действующим законодательством.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3.8.Фактическая сдача муниципального недвижимого имущества в аренду осуществляется после заключения договора аренды в установленном федеральным и областным законодательством порядке. При этом сторонами оформляется акт приема- передачи или иной предусмотренный договором документ, подтверждающий передачу муниципального недвижимого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3.9.Изменения и дополнения условий договора аренды рассматриваются и оформляются дополнительным соглашением в 30-дневный срок со дня получения одной из сторон предложений о внесении изменений и дополнений в договор аренды.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3.10. Договор аренды может быть досрочно расторгнут по инициативе арендодателя, без согласия арендатора, по основаниям и в порядке, предусмотренным договором аренды и действующим законодательством.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3.11.Максимальный срок оформления договоров аренды муниципального недвижимого имущества не может превышать 30 дней с даты представления в Отдел полного пакета необходимых документов.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4.Арендная плата и расходы по содержанию арендованного муниципального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4.1.Размер арендной платы определяется на основании отчета независимого оценщика о рыночном размере арендной платы за конкретное муниципальное недвижимое имущество, передаваемое в аренду.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4.2.Размер годовой арендной платы может определяться на договорной основе по соглашению сторон,   но   не ниже размера,   определяемого   в   соответствии с 4.1. настоящего Положения.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4.3.Средства, полученные от сдачи муниципального недвижимого имущества в аренду, зачисляются в районный бюджет и учитываются в его доходной части.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4.4. Получателями доходов от сдачи в аренду муниципального недвижимого имущества также являются предприятия (казенные предприятия, учреждения), если это установлено законодательством и нормативными правовыми актами области.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4.5.Для осуществления контроля за полнотой и своевременностью перечисления сумм арендной платы в районный бюджет арендатор передает в Отдел не позднее 20 числа оплачиваемого месяца, копию платежного поручения, подтверждающего перечисление арендной платы в районный бюджет.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4.6.В случае, предусмотренном п.4.4. настоящего Положения, вышеуказанные копии платежных документов не позднее 20 числа оплачиваемого месяца представляют в Отдел предприятия (казенные предприятия, учреждения), являющиеся получателями арендной платы.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4.7.Расходы по содержанию арендованного муниципального недвижимого имущества включают в себя: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-плату за эксплуатационные, коммунальные и необходимые административно-хозяйственные услуги;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возмещение затрат предприятия (казенного предприятия, учреждения) на амортизационные отчисления, налоги на землю и имущество в части передаваемого в аренду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Указанные расходы не входят в состав арендной платы, определенной договором аренды, и возмещаются арендатором предприятию (казенному предприятию, учреждению) по отдельному договору, заключенному между предприятием (казенным предприятием, учреждением) и арендатором, если иное не предусмотрено договором аренды.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4.8.Арендатор обязан производить за свой счет текущий ремонт переданного в аренду муниципального недвижимого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4.9.В случае неудовлетворительного состояния переданного в аренду муниципального недвижимого имущества, с целью восстановления его нормативных и эксплуатационных показателей, арендатор имеет право при письменном согласии Отдела провести за счет собственных средств капитальный ремонт, реконструкцию и улучшение арендованного имущества. Стоимость капитального ремонта, реконструкции и улучшений арендованного имущества, неотделимых без вреда для имущества, произведенного с согласия Отдела, при наличии сметы и подтверждающих документов о проведенных работах, подлежит возмещению арендатору в счет арендных платежей, установленных заключенным Договором, и оформляется дополнительным соглашением.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Порядок предоставления муниципального недвижимого имущества в субаренду 5.1. Муниципальное недвижимое имущество может быть с письменного согласия арендодателя передано арендатором в субаренду. В случае, если арендодателем муниципального имущества выступает предприятие,   казенное   предприятие   или  учреждение,   необходимо  согласие  Отдела.   Муниципальное недвижимое имущество в субаренду предоставляется на срок, не превышающий срока аренды, 5.2 Договор субаренды подлежит обязательному учету в Отделе.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5.3. Размер помещения, передаваемого в субаренду, не должен превышать 50 процентов от общей арендуемой площади.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2 к постановлению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Троснянского районного Совета народных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депутатов «О порядке сдачи в аренду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объектов муниципальной собственности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Троснянского района»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ПОЛОЖЕНИЕ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ПОРЯДКЕ СДАЧИ В АРЕНДУ ОБЪЕКТОВ ДВИЖИМОГО ИМУЩЕСТВА, НАХОДЯЩЕГОСЯ В МУНИЦИПАЛЬНОЙ СОБСТВЕННОСТИ ТРОСНЯНСКОГО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Общие положения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1.1. Настоящим положением в соответствии с Гражданским кодексом Российской Федерации, Федеральным законом от 29 июля 1998 года N 135-ФЗ "Об оценочной деятельности в Российской Федерации", Уставом Троснянского района, постановлением Троснянского районного Совета народных депутатов от 03 ноября 2005 года № 146 "Об утверждении Положения о порядке владения, пользования и распоряжения муниципальной собственностью Троснянского района", в целях наиболее эффективного использования объектов муниципальной собственности района устанавливается порядок сдачи в аренду движимого имущества муниципальной собственности района: находящееся в составе казны Троснянского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закрепленного за районными казенными предприятиями ( далее - казенное предприятие) и районными муниципальными учреждениями (далее - учреждение) на праве оперативного управления»;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1.2. В аренду может быть предоставлено следующее муниципальное движимое имущество: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рабочие механизмы, силовые машины и оборудование;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измерительные и регулирующие приборы и устройства;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вычислительная техника;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транспортные средства;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инструмент;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производственный и хозяйственный инвентарь,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иное движимое имущество, относящееся к группе основных средств.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1.3. Муниципальное движимое имущество сдается в аренду с целью его эффективного и целевого использования.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1.4. Муниципальное движимое имущество может передаваться в аренду как в составе имущественного комплекса с целью организации определенного вида деятельности (услуг), так и отдельными единицами оборудования.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1.5. Арендодателем муниципального движимого имущества выступает отдел по управлению муниципальным имуществом администрации района (далее - отдел), муниципальное казенное предприятие, у которого муниципальное имущество находится в оперативном управлении (далее - казенное предприятие), или, в случаях, предусмотренных федеральным законодательством, муниципальное учреждение, у которого муниципальное имущество находится в оперативном управлении(далее- учреждение).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1.6 Арендаторами объектов муниципального движимого имущества могут выступать любые юридические и физические лица, в том числе иностранные, зарегистрированные в качестве предпринимателей в установленном законном порядке.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1.7 основаниями для рассмотрения Отделом вопроса о сдаче в аренду муниципального движимого имущества являются: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а)поручения Главы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б)письменное обращение лица, имеющего намерение арендовать соответствующее муниципальное движимое имущество, согласованное с казенным предприятием (учреждением),являющемся балансодержателем сдаваемого в аренду муниципального движимого имущества, с приложением к нему документов, указанных в пункте 1.8 настоящего Положения. Одновременно казенное предприятие (учреждение) представляет перечень движимого имущества с индивидуальным определением имущества, с указанием по каждому передаваемому объекту балансовой (остаточной) стоимости, суммы амортизационных отчислений и описанием ее технического состояния (указанный перечень и техническая документация являются неотъемлемой частью договора аренды муниципального движимого имущества и должен был подписан и заверен печатями сторонами договора).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1.8 К письменному обращению лица, имеющего намерения арендовать соответствующее муниципальное движимое имущество, должны быть приложены: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а)для юридических лиц: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выписки из единого государственного реестра юридических лиц, свидетельствующий об отсутствии изменений в учредительных документах юридического лица);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подлинник (для предъявления) и копии документа, подтверждающего полномочия лица, заключающего договор аренды от имени юридического лица;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б)для индивидуальных предпринимателей: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-паспорт гражданина (для предъявления) и его копию (для приобщения к делу);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подлинники (для предъявления) и копии (для приобщения к 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2.Договор аренды муниципального движимого имущества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 Сдача муниципального движимого имущества в аренду производится на основании краткосрочных или долгосрочных договоров.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 Срок действия договора аренды на конкретное муниципальное движимое имущество определяется Отделом.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2.3. Договоры аренды муниципального движимого имущества, закрепленного на праве оперативного управления за казенными предприятиями и учреждениями, которым в случаях, предусмотренных федеральным законодательством предоставлено право выступать арендодателями, заключаются при условии согласования их с Отделом.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Согласование условий договора аренды удостоверяется подписью руководителя (лица, его замещающего) и печатью Отдела.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Указанные организации обязаны представлять в Отдел договор аренды для учета и контроля.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2.4.Договоры аренды муниципального движимого имущества, закрепленного на праве оперативного управления за учреждениями, заключаются Отделом, за исключением случаев, отдельно предусмотренных действующим законодательством.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2.5.Фактическая сдача муниципального движимого имущества в аренду осуществляется после заключения договора аренды в установленном федеральным и областным законодательством порядке. При этом сторонами оформляется акт приема-передачи или иной предусмотренной договором документ, подтверждающий передачу муниципального движимого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2.6.Изменения и дополнения условий договора аренды рассматриваются и оформляются дополнительными соглашениями в 30 дневный срок со дня получения одной из сторон предложений о внесении изменений и дополнений в договор аренды.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2.7.Договор аренды может быть досрочно расторгнут по инициативе арендодателя без согласия арендатора по основаниям и в порядке, предусмотренном договором аренды и действующим законодательством.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2.8.Максимальный срок оформления договоров аренды муниципального движимого имущества не может превышать 30 дней с даты представления в Отдел полного пакета необходимых документов.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2.9.Контроль за использованием и учетом предоставленного в аренду муниципального движимого имущества осуществляет Отдел.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Арендная плата и содержание арендованного муниципального имущества 3.1. Размер арендной платы определяется на основании отчета независимого оценщика о рыночном размере арендной платы за конкретное муниципальное движимое имущество, передаваемое в аренду.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 Средства, полученные от сдачи муниципального движимого имущества в аренду, зачисляются в районный бюджет и учитываются в его доходной части.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 Получателями доходов от сдачи в аренду муниципального имущества, закрепленного на праве оперативного управления также являются казенные предприятия и учреждения, если это установлено законодательством и нормативным правовыми актами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3.5. Для осуществления контроля за полнотой и своевременностью перечисления сумм арендной платы в районный бюджет арендатор передает в Отдел не позднее 20 числа оплачиваемого месяца, копию платежного поручения, подтверждающего перечисление арендной платы в районный бюджет.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3.6.В случае, предусмотренном п.3.4. настоящего Положения, вышеуказанные копии платежных документов не позднее 20 числа оплачиваемого месяца представляют в Отдел казенные предприятия (учреждения), являющиеся получателями арендной платы.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3.7. Арендатор обязан за счет собственных средств производить капитальный и текущий ремонт переданного в аренду муниципального движимого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10</Pages>
  <Words>3519</Words>
  <Characters>20063</Characters>
  <CharactersWithSpaces>23535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