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47" w:rsidRDefault="00B75A47" w:rsidP="00B75A4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1360" cy="906145"/>
            <wp:effectExtent l="19050" t="0" r="254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A47" w:rsidRDefault="00B75A47" w:rsidP="00B75A4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B75A47" w:rsidRDefault="00B75A47" w:rsidP="00B75A4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B75A47" w:rsidRDefault="00B75A47" w:rsidP="00B75A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B75A47" w:rsidRDefault="00B75A47" w:rsidP="00B75A47">
      <w:pPr>
        <w:pStyle w:val="3"/>
        <w:ind w:firstLine="720"/>
        <w:rPr>
          <w:sz w:val="28"/>
          <w:szCs w:val="28"/>
        </w:rPr>
      </w:pPr>
    </w:p>
    <w:p w:rsidR="00B75A47" w:rsidRDefault="00B75A47" w:rsidP="00B75A47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B75A47" w:rsidRDefault="00B75A47" w:rsidP="00B75A47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B75A47" w:rsidRDefault="00B75A47" w:rsidP="00B75A47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B75A47" w:rsidRDefault="00B75A47" w:rsidP="00B75A47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B75A47" w:rsidRDefault="00B75A47" w:rsidP="00B75A47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14 марта 2018 г.                                                                       №113               с.Тросна</w:t>
      </w:r>
    </w:p>
    <w:p w:rsidR="00B75A47" w:rsidRDefault="00B75A47" w:rsidP="00B75A4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Принято на шестнадцатом заседании</w:t>
      </w:r>
    </w:p>
    <w:p w:rsidR="00B75A47" w:rsidRDefault="00B75A47" w:rsidP="00B75A4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B75A47" w:rsidRDefault="00B75A47" w:rsidP="00B75A47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пятого созыва  </w:t>
      </w:r>
    </w:p>
    <w:p w:rsidR="00B75A47" w:rsidRDefault="00B75A47" w:rsidP="00B75A47">
      <w:pPr>
        <w:rPr>
          <w:b/>
          <w:sz w:val="28"/>
          <w:szCs w:val="28"/>
        </w:rPr>
      </w:pPr>
    </w:p>
    <w:p w:rsidR="00B75A47" w:rsidRDefault="00B75A47" w:rsidP="00B75A47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решении «Об утверждении реестра </w:t>
      </w:r>
    </w:p>
    <w:p w:rsidR="00B75A47" w:rsidRDefault="00B75A47" w:rsidP="00B75A47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собственности Троснянского</w:t>
      </w:r>
    </w:p>
    <w:p w:rsidR="00B75A47" w:rsidRDefault="00B75A47" w:rsidP="00B75A47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на 01.01.2018 г.»</w:t>
      </w:r>
    </w:p>
    <w:p w:rsidR="00B75A47" w:rsidRDefault="00B75A47" w:rsidP="00B75A47">
      <w:pPr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(первое чтение)</w:t>
      </w:r>
    </w:p>
    <w:p w:rsidR="00B75A47" w:rsidRDefault="00B75A47" w:rsidP="00B75A47">
      <w:pPr>
        <w:pStyle w:val="a3"/>
        <w:rPr>
          <w:rFonts w:ascii="Times New Roman" w:hAnsi="Times New Roman"/>
          <w:b/>
          <w:sz w:val="28"/>
          <w:szCs w:val="28"/>
        </w:rPr>
      </w:pPr>
    </w:p>
    <w:p w:rsidR="00B75A47" w:rsidRDefault="00B75A47" w:rsidP="00B75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B75A47" w:rsidRPr="00B75A47" w:rsidRDefault="00B75A47" w:rsidP="00B75A47">
      <w:pPr>
        <w:ind w:right="-143" w:firstLine="709"/>
        <w:jc w:val="both"/>
        <w:rPr>
          <w:sz w:val="28"/>
          <w:szCs w:val="28"/>
        </w:rPr>
      </w:pPr>
      <w:r w:rsidRPr="00B75A47">
        <w:rPr>
          <w:sz w:val="28"/>
          <w:szCs w:val="28"/>
        </w:rPr>
        <w:t>1.Принять «Об утверждении реестра муниципальной собственности Троснянского  района на 01.01.2018 г.» (первое чтение).</w:t>
      </w:r>
    </w:p>
    <w:p w:rsidR="00B75A47" w:rsidRDefault="00B75A47" w:rsidP="00B75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B75A47" w:rsidRDefault="00B75A47" w:rsidP="00B75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 решения возложить на комитет по экономике, бюджету и налогам.</w:t>
      </w:r>
    </w:p>
    <w:p w:rsidR="00B75A47" w:rsidRDefault="00B75A47" w:rsidP="00B75A47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75A47" w:rsidRDefault="00B75A47" w:rsidP="00B75A47">
      <w:pPr>
        <w:ind w:firstLine="284"/>
        <w:jc w:val="both"/>
        <w:rPr>
          <w:b/>
          <w:sz w:val="28"/>
          <w:szCs w:val="28"/>
        </w:rPr>
      </w:pPr>
    </w:p>
    <w:p w:rsidR="00B75A47" w:rsidRDefault="00B75A47" w:rsidP="00B75A47">
      <w:pPr>
        <w:ind w:firstLine="284"/>
        <w:jc w:val="both"/>
        <w:rPr>
          <w:b/>
          <w:sz w:val="28"/>
          <w:szCs w:val="28"/>
        </w:rPr>
      </w:pPr>
    </w:p>
    <w:p w:rsidR="00B75A47" w:rsidRDefault="00B75A47" w:rsidP="00B75A47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B75A47" w:rsidRDefault="00B75A47" w:rsidP="00B75A47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B75A47" w:rsidRDefault="00B75A47" w:rsidP="00B75A47"/>
    <w:p w:rsidR="00B75A47" w:rsidRDefault="00B75A47" w:rsidP="00B75A47"/>
    <w:p w:rsidR="00B75A47" w:rsidRDefault="00B75A47" w:rsidP="00B75A47"/>
    <w:p w:rsidR="00B75A47" w:rsidRDefault="00B75A47" w:rsidP="00B75A47">
      <w:pPr>
        <w:rPr>
          <w:sz w:val="28"/>
          <w:szCs w:val="28"/>
        </w:rPr>
      </w:pPr>
    </w:p>
    <w:p w:rsidR="00B75A47" w:rsidRDefault="00B75A47" w:rsidP="00B75A47"/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75A47"/>
    <w:rsid w:val="002C3D3B"/>
    <w:rsid w:val="00961099"/>
    <w:rsid w:val="00B7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75A47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75A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B75A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75A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A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2018-03-16T06:33:00Z</dcterms:created>
  <dcterms:modified xsi:type="dcterms:W3CDTF">2018-03-16T06:35:00Z</dcterms:modified>
</cp:coreProperties>
</file>