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81" w:rsidRDefault="00B155D8" w:rsidP="00CA6481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900" cy="902970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81" w:rsidRDefault="00CA6481" w:rsidP="00CA6481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CA6481" w:rsidRDefault="00CA6481" w:rsidP="00CA6481">
      <w:pPr>
        <w:jc w:val="center"/>
        <w:rPr>
          <w:b/>
          <w:szCs w:val="28"/>
        </w:rPr>
      </w:pPr>
      <w:r>
        <w:rPr>
          <w:b/>
          <w:szCs w:val="28"/>
        </w:rPr>
        <w:t>ОРЛОВСКАЯ ОБЛАСТЬ</w:t>
      </w:r>
    </w:p>
    <w:p w:rsidR="00CA6481" w:rsidRDefault="00CA6481" w:rsidP="00CA6481">
      <w:pPr>
        <w:pBdr>
          <w:bottom w:val="single" w:sz="12" w:space="1" w:color="auto"/>
        </w:pBdr>
        <w:jc w:val="center"/>
        <w:rPr>
          <w:b/>
          <w:szCs w:val="28"/>
        </w:rPr>
      </w:pPr>
      <w:r>
        <w:rPr>
          <w:b/>
          <w:szCs w:val="28"/>
        </w:rPr>
        <w:t>АДМИНИСТРАЦИЯ ТРОСНЯНСКОГО РАЙОНА</w:t>
      </w:r>
    </w:p>
    <w:p w:rsidR="00CA6481" w:rsidRDefault="00CA6481" w:rsidP="00CA6481">
      <w:pPr>
        <w:rPr>
          <w:i/>
          <w:sz w:val="20"/>
        </w:rPr>
      </w:pPr>
    </w:p>
    <w:p w:rsidR="00CA6481" w:rsidRDefault="00CA6481" w:rsidP="00CA6481">
      <w:pPr>
        <w:jc w:val="center"/>
        <w:rPr>
          <w:b/>
        </w:rPr>
      </w:pPr>
    </w:p>
    <w:p w:rsidR="00CA6481" w:rsidRDefault="00CA6481" w:rsidP="00CA6481">
      <w:pPr>
        <w:jc w:val="center"/>
        <w:rPr>
          <w:b/>
        </w:rPr>
      </w:pPr>
    </w:p>
    <w:p w:rsidR="00CA6481" w:rsidRDefault="00CA6481" w:rsidP="00CA648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A6481" w:rsidRDefault="00CA6481" w:rsidP="00CA6481">
      <w:pPr>
        <w:jc w:val="center"/>
        <w:rPr>
          <w:i/>
          <w:sz w:val="10"/>
        </w:rPr>
      </w:pPr>
    </w:p>
    <w:p w:rsidR="00CA6481" w:rsidRDefault="00CA6481" w:rsidP="00CA6481">
      <w:pPr>
        <w:jc w:val="center"/>
        <w:rPr>
          <w:sz w:val="20"/>
        </w:rPr>
      </w:pPr>
    </w:p>
    <w:p w:rsidR="00CA6481" w:rsidRDefault="00CA6481" w:rsidP="00CA6481">
      <w:pPr>
        <w:rPr>
          <w:sz w:val="20"/>
        </w:rPr>
      </w:pPr>
      <w:r>
        <w:rPr>
          <w:sz w:val="20"/>
        </w:rPr>
        <w:t>от  ____  ___________________  20___ г.                                                                                           №</w:t>
      </w:r>
    </w:p>
    <w:p w:rsidR="00CA6481" w:rsidRDefault="00CA6481" w:rsidP="00CA6481">
      <w:pPr>
        <w:rPr>
          <w:sz w:val="20"/>
        </w:rPr>
      </w:pPr>
      <w:r>
        <w:rPr>
          <w:sz w:val="20"/>
        </w:rPr>
        <w:t xml:space="preserve">             с.Тросна</w:t>
      </w:r>
    </w:p>
    <w:p w:rsidR="00CA6481" w:rsidRDefault="00CA6481" w:rsidP="00CA6481">
      <w:pPr>
        <w:rPr>
          <w:sz w:val="20"/>
        </w:rPr>
      </w:pPr>
    </w:p>
    <w:p w:rsidR="00591A9F" w:rsidRDefault="00C45E56" w:rsidP="00CA6481">
      <w:pPr>
        <w:pStyle w:val="1"/>
        <w:tabs>
          <w:tab w:val="left" w:pos="5670"/>
        </w:tabs>
        <w:ind w:right="-1"/>
        <w:rPr>
          <w:b/>
          <w:szCs w:val="28"/>
        </w:rPr>
      </w:pPr>
      <w:r w:rsidRPr="00591A9F">
        <w:rPr>
          <w:b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70.9pt;margin-top:779.65pt;width:266.4pt;height:15.85pt;z-index:251657728;mso-position-horizontal-relative:page;mso-position-vertical-relative:page" o:allowincell="f" filled="f" stroked="f">
            <v:textbox style="mso-next-textbox:#_x0000_s1037" inset="0,0,0,0">
              <w:txbxContent>
                <w:p w:rsidR="00C45E56" w:rsidRDefault="00C45E56">
                  <w:pPr>
                    <w:pStyle w:val="a6"/>
                  </w:pPr>
                </w:p>
              </w:txbxContent>
            </v:textbox>
            <w10:wrap anchorx="page" anchory="page"/>
            <w10:anchorlock/>
          </v:shape>
        </w:pict>
      </w:r>
      <w:r w:rsidRPr="00591A9F">
        <w:rPr>
          <w:b/>
          <w:szCs w:val="28"/>
        </w:rPr>
        <w:t>Об утверждении Положения и Состава</w:t>
      </w:r>
      <w:r w:rsidRPr="00591A9F">
        <w:rPr>
          <w:b/>
          <w:szCs w:val="28"/>
        </w:rPr>
        <w:br/>
        <w:t xml:space="preserve">комиссии </w:t>
      </w:r>
      <w:r w:rsidR="00591A9F" w:rsidRPr="00591A9F">
        <w:rPr>
          <w:b/>
          <w:szCs w:val="28"/>
        </w:rPr>
        <w:t>по соблюдению</w:t>
      </w:r>
      <w:r w:rsidR="00591A9F">
        <w:rPr>
          <w:b/>
          <w:szCs w:val="28"/>
        </w:rPr>
        <w:t xml:space="preserve"> </w:t>
      </w:r>
      <w:r w:rsidR="00591A9F" w:rsidRPr="00591A9F">
        <w:rPr>
          <w:b/>
          <w:szCs w:val="28"/>
        </w:rPr>
        <w:t>требований к</w:t>
      </w:r>
    </w:p>
    <w:p w:rsidR="00591A9F" w:rsidRDefault="00591A9F" w:rsidP="00CA6481">
      <w:pPr>
        <w:pStyle w:val="1"/>
        <w:tabs>
          <w:tab w:val="left" w:pos="5670"/>
        </w:tabs>
        <w:ind w:right="-1"/>
        <w:rPr>
          <w:b/>
          <w:szCs w:val="28"/>
        </w:rPr>
      </w:pPr>
      <w:r w:rsidRPr="00591A9F">
        <w:rPr>
          <w:b/>
          <w:szCs w:val="28"/>
        </w:rPr>
        <w:t xml:space="preserve">служебному поведению </w:t>
      </w:r>
      <w:r w:rsidR="00CA6481">
        <w:rPr>
          <w:b/>
          <w:szCs w:val="28"/>
        </w:rPr>
        <w:t>м</w:t>
      </w:r>
      <w:r w:rsidRPr="00591A9F">
        <w:rPr>
          <w:b/>
          <w:szCs w:val="28"/>
        </w:rPr>
        <w:t>униципал</w:t>
      </w:r>
      <w:r w:rsidRPr="00591A9F">
        <w:rPr>
          <w:b/>
          <w:szCs w:val="28"/>
        </w:rPr>
        <w:t>ь</w:t>
      </w:r>
      <w:r w:rsidRPr="00591A9F">
        <w:rPr>
          <w:b/>
          <w:szCs w:val="28"/>
        </w:rPr>
        <w:t>ных</w:t>
      </w:r>
    </w:p>
    <w:p w:rsidR="00C45E56" w:rsidRPr="00591A9F" w:rsidRDefault="00591A9F" w:rsidP="00CA6481">
      <w:pPr>
        <w:pStyle w:val="1"/>
        <w:tabs>
          <w:tab w:val="left" w:pos="5670"/>
        </w:tabs>
        <w:ind w:right="-1"/>
        <w:rPr>
          <w:b/>
          <w:szCs w:val="28"/>
        </w:rPr>
      </w:pPr>
      <w:r w:rsidRPr="00591A9F">
        <w:rPr>
          <w:b/>
          <w:szCs w:val="28"/>
        </w:rPr>
        <w:t xml:space="preserve">служащих </w:t>
      </w:r>
      <w:r w:rsidR="007475C4">
        <w:rPr>
          <w:b/>
          <w:szCs w:val="28"/>
        </w:rPr>
        <w:t>и</w:t>
      </w:r>
      <w:r w:rsidR="00CA6481">
        <w:rPr>
          <w:b/>
          <w:szCs w:val="28"/>
        </w:rPr>
        <w:t xml:space="preserve"> урегулированию к</w:t>
      </w:r>
      <w:r w:rsidR="00C45E56" w:rsidRPr="00591A9F">
        <w:rPr>
          <w:b/>
          <w:szCs w:val="28"/>
        </w:rPr>
        <w:t>о</w:t>
      </w:r>
      <w:r w:rsidR="00C45E56" w:rsidRPr="00591A9F">
        <w:rPr>
          <w:b/>
          <w:szCs w:val="28"/>
        </w:rPr>
        <w:t>н</w:t>
      </w:r>
      <w:r w:rsidR="00C45E56" w:rsidRPr="00591A9F">
        <w:rPr>
          <w:b/>
          <w:szCs w:val="28"/>
        </w:rPr>
        <w:t>фликта</w:t>
      </w:r>
      <w:r w:rsidR="00C45E56" w:rsidRPr="00591A9F">
        <w:rPr>
          <w:b/>
          <w:szCs w:val="28"/>
        </w:rPr>
        <w:br/>
        <w:t xml:space="preserve">интересов в администрации </w:t>
      </w:r>
      <w:r w:rsidR="00960E8C" w:rsidRPr="00591A9F">
        <w:rPr>
          <w:b/>
          <w:szCs w:val="28"/>
        </w:rPr>
        <w:t>Тросня</w:t>
      </w:r>
      <w:r w:rsidR="00960E8C" w:rsidRPr="00591A9F">
        <w:rPr>
          <w:b/>
          <w:szCs w:val="28"/>
        </w:rPr>
        <w:t>н</w:t>
      </w:r>
      <w:r w:rsidR="00960E8C" w:rsidRPr="00591A9F">
        <w:rPr>
          <w:b/>
          <w:szCs w:val="28"/>
        </w:rPr>
        <w:t>ского</w:t>
      </w:r>
      <w:r w:rsidR="00C45E56" w:rsidRPr="00591A9F">
        <w:rPr>
          <w:b/>
          <w:szCs w:val="28"/>
        </w:rPr>
        <w:t xml:space="preserve"> района</w:t>
      </w:r>
    </w:p>
    <w:p w:rsidR="00C45E56" w:rsidRDefault="00C45E56" w:rsidP="00CA6481">
      <w:pPr>
        <w:pStyle w:val="a5"/>
        <w:spacing w:line="240" w:lineRule="auto"/>
        <w:jc w:val="left"/>
      </w:pPr>
    </w:p>
    <w:p w:rsidR="00C45E56" w:rsidRDefault="00C45E56" w:rsidP="00CA6481">
      <w:pPr>
        <w:pStyle w:val="a5"/>
        <w:spacing w:line="240" w:lineRule="auto"/>
      </w:pPr>
      <w:r>
        <w:t>Руководствуясь  статьей 14.1. Федерального закона от 02 марта 2007г. № 25-ФЗ «О муниципальной службе в Российской Федерации», статьями 10,11 Фед</w:t>
      </w:r>
      <w:r>
        <w:t>е</w:t>
      </w:r>
      <w:r>
        <w:t xml:space="preserve">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N 273-ФЗ "О противодействии корру</w:t>
      </w:r>
      <w:r>
        <w:t>п</w:t>
      </w:r>
      <w:r>
        <w:t>ции", ПОСТАНОВЛЯЮ:</w:t>
      </w:r>
    </w:p>
    <w:p w:rsidR="00C45E56" w:rsidRPr="00591A9F" w:rsidRDefault="00C45E56" w:rsidP="00CA6481">
      <w:pPr>
        <w:pStyle w:val="1"/>
        <w:tabs>
          <w:tab w:val="left" w:pos="9923"/>
        </w:tabs>
        <w:ind w:right="-1" w:firstLine="709"/>
        <w:jc w:val="both"/>
      </w:pPr>
      <w:r>
        <w:t xml:space="preserve">1. Создать комиссию </w:t>
      </w:r>
      <w:r w:rsidR="00591A9F" w:rsidRPr="00591A9F">
        <w:rPr>
          <w:szCs w:val="28"/>
        </w:rPr>
        <w:t>по соблюдению требований к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служебному поведению муниципальных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 xml:space="preserve">служащих </w:t>
      </w:r>
      <w:r w:rsidR="007475C4">
        <w:rPr>
          <w:szCs w:val="28"/>
        </w:rPr>
        <w:t>и</w:t>
      </w:r>
      <w:r w:rsidR="00591A9F" w:rsidRPr="00591A9F">
        <w:rPr>
          <w:szCs w:val="28"/>
        </w:rPr>
        <w:t xml:space="preserve"> урегулированию конфликта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интересов в администрации Тросня</w:t>
      </w:r>
      <w:r w:rsidR="00591A9F" w:rsidRPr="00591A9F">
        <w:rPr>
          <w:szCs w:val="28"/>
        </w:rPr>
        <w:t>н</w:t>
      </w:r>
      <w:r w:rsidR="00591A9F" w:rsidRPr="00591A9F">
        <w:rPr>
          <w:szCs w:val="28"/>
        </w:rPr>
        <w:t>ского района</w:t>
      </w:r>
      <w:r w:rsidRPr="00591A9F">
        <w:t>.</w:t>
      </w:r>
    </w:p>
    <w:p w:rsidR="00C45E56" w:rsidRDefault="00CA6481" w:rsidP="00CA6481">
      <w:pPr>
        <w:pStyle w:val="a5"/>
        <w:spacing w:line="240" w:lineRule="auto"/>
      </w:pPr>
      <w:r>
        <w:t>2. Утвердить</w:t>
      </w:r>
      <w:r w:rsidR="00C45E56">
        <w:t>:</w:t>
      </w:r>
    </w:p>
    <w:p w:rsidR="00C45E56" w:rsidRDefault="00C45E56" w:rsidP="00CA6481">
      <w:pPr>
        <w:pStyle w:val="a5"/>
        <w:spacing w:line="240" w:lineRule="auto"/>
      </w:pPr>
      <w:r>
        <w:t xml:space="preserve">2.1. Положение о комиссии </w:t>
      </w:r>
      <w:r w:rsidR="00591A9F" w:rsidRPr="00591A9F">
        <w:rPr>
          <w:szCs w:val="28"/>
        </w:rPr>
        <w:t>по соблюдению требований к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служебному пов</w:t>
      </w:r>
      <w:r w:rsidR="00591A9F" w:rsidRPr="00591A9F">
        <w:rPr>
          <w:szCs w:val="28"/>
        </w:rPr>
        <w:t>е</w:t>
      </w:r>
      <w:r w:rsidR="00591A9F" w:rsidRPr="00591A9F">
        <w:rPr>
          <w:szCs w:val="28"/>
        </w:rPr>
        <w:t>дению муниципальных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 xml:space="preserve">служащих </w:t>
      </w:r>
      <w:r w:rsidR="007475C4">
        <w:rPr>
          <w:szCs w:val="28"/>
        </w:rPr>
        <w:t>и</w:t>
      </w:r>
      <w:r w:rsidR="00591A9F" w:rsidRPr="00591A9F">
        <w:rPr>
          <w:szCs w:val="28"/>
        </w:rPr>
        <w:t xml:space="preserve"> урегулированию конфликта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интересов в администрации Тросня</w:t>
      </w:r>
      <w:r w:rsidR="00591A9F" w:rsidRPr="00591A9F">
        <w:rPr>
          <w:szCs w:val="28"/>
        </w:rPr>
        <w:t>н</w:t>
      </w:r>
      <w:r w:rsidR="00591A9F" w:rsidRPr="00591A9F">
        <w:rPr>
          <w:szCs w:val="28"/>
        </w:rPr>
        <w:t>ского района</w:t>
      </w:r>
      <w:r w:rsidR="00CA6481">
        <w:rPr>
          <w:szCs w:val="28"/>
        </w:rPr>
        <w:t xml:space="preserve"> (приложение 1)</w:t>
      </w:r>
      <w:r>
        <w:t>;</w:t>
      </w:r>
    </w:p>
    <w:p w:rsidR="00C45E56" w:rsidRDefault="00C45E56" w:rsidP="00CA6481">
      <w:pPr>
        <w:pStyle w:val="a5"/>
        <w:spacing w:line="240" w:lineRule="auto"/>
      </w:pPr>
      <w:r>
        <w:t xml:space="preserve">2.2. Состав комиссии </w:t>
      </w:r>
      <w:r w:rsidR="00591A9F" w:rsidRPr="00591A9F">
        <w:rPr>
          <w:szCs w:val="28"/>
        </w:rPr>
        <w:t>по соблюдению требований к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служебному поведению муниципальных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 xml:space="preserve">служащих </w:t>
      </w:r>
      <w:r w:rsidR="007475C4">
        <w:rPr>
          <w:szCs w:val="28"/>
        </w:rPr>
        <w:t>и</w:t>
      </w:r>
      <w:r w:rsidR="00591A9F" w:rsidRPr="00591A9F">
        <w:rPr>
          <w:szCs w:val="28"/>
        </w:rPr>
        <w:t xml:space="preserve"> урегулированию конфликта</w:t>
      </w:r>
      <w:r w:rsidR="00591A9F">
        <w:rPr>
          <w:szCs w:val="28"/>
        </w:rPr>
        <w:t xml:space="preserve"> </w:t>
      </w:r>
      <w:r w:rsidR="00591A9F" w:rsidRPr="00591A9F">
        <w:rPr>
          <w:szCs w:val="28"/>
        </w:rPr>
        <w:t>интересов в администрации Тросня</w:t>
      </w:r>
      <w:r w:rsidR="00591A9F" w:rsidRPr="00591A9F">
        <w:rPr>
          <w:szCs w:val="28"/>
        </w:rPr>
        <w:t>н</w:t>
      </w:r>
      <w:r w:rsidR="00591A9F" w:rsidRPr="00591A9F">
        <w:rPr>
          <w:szCs w:val="28"/>
        </w:rPr>
        <w:t>ского района</w:t>
      </w:r>
      <w:r w:rsidR="00CA6481">
        <w:rPr>
          <w:szCs w:val="28"/>
        </w:rPr>
        <w:t xml:space="preserve"> (приложение 2)</w:t>
      </w:r>
      <w:r>
        <w:t>.</w:t>
      </w:r>
    </w:p>
    <w:p w:rsidR="00C45E56" w:rsidRDefault="00C45E56" w:rsidP="00CA6481">
      <w:pPr>
        <w:pStyle w:val="a5"/>
        <w:spacing w:line="240" w:lineRule="auto"/>
      </w:pPr>
      <w:r>
        <w:t xml:space="preserve">3. Руководителям структурных подразделений администрации района, </w:t>
      </w:r>
      <w:r w:rsidR="00CA6481">
        <w:t xml:space="preserve">главному </w:t>
      </w:r>
      <w:r w:rsidR="00960E8C">
        <w:t>специалисту</w:t>
      </w:r>
      <w:r>
        <w:t xml:space="preserve"> по </w:t>
      </w:r>
      <w:r w:rsidR="00CA6481">
        <w:t>кадровой работе отдела организационно-правовой раб</w:t>
      </w:r>
      <w:r w:rsidR="00CA6481">
        <w:t>о</w:t>
      </w:r>
      <w:r w:rsidR="00CA6481">
        <w:t>ты</w:t>
      </w:r>
      <w:r w:rsidR="00960E8C">
        <w:t xml:space="preserve"> и делопроизводства</w:t>
      </w:r>
      <w:r>
        <w:t xml:space="preserve"> довести постановление до муниципальных служащих а</w:t>
      </w:r>
      <w:r>
        <w:t>д</w:t>
      </w:r>
      <w:r>
        <w:t>министра</w:t>
      </w:r>
      <w:r w:rsidR="00CA6481">
        <w:t>ции</w:t>
      </w:r>
      <w:r>
        <w:t xml:space="preserve"> района.</w:t>
      </w:r>
    </w:p>
    <w:p w:rsidR="00591A9F" w:rsidRDefault="00CA6481" w:rsidP="00CA6481">
      <w:pPr>
        <w:pStyle w:val="a5"/>
        <w:spacing w:line="240" w:lineRule="auto"/>
      </w:pPr>
      <w:r>
        <w:t>4</w:t>
      </w:r>
      <w:r w:rsidR="00591A9F">
        <w:t xml:space="preserve">. Постановление администрации </w:t>
      </w:r>
      <w:r>
        <w:t xml:space="preserve">Троснянского </w:t>
      </w:r>
      <w:r w:rsidR="00591A9F">
        <w:t>района от</w:t>
      </w:r>
      <w:r>
        <w:t xml:space="preserve"> 28 сентября 2010 года</w:t>
      </w:r>
      <w:r w:rsidR="00591A9F">
        <w:t xml:space="preserve">  №</w:t>
      </w:r>
      <w:r>
        <w:t>280</w:t>
      </w:r>
      <w:r w:rsidR="00591A9F">
        <w:t xml:space="preserve">  считать утратившим силу.</w:t>
      </w:r>
    </w:p>
    <w:p w:rsidR="00C45E56" w:rsidRDefault="00CA6481" w:rsidP="00CA6481">
      <w:pPr>
        <w:pStyle w:val="a5"/>
        <w:spacing w:line="240" w:lineRule="auto"/>
      </w:pPr>
      <w:r>
        <w:t>5</w:t>
      </w:r>
      <w:r w:rsidR="00591A9F">
        <w:t xml:space="preserve">. </w:t>
      </w:r>
      <w:r w:rsidR="00C45E56">
        <w:t>Контроль за исполнением</w:t>
      </w:r>
      <w:r>
        <w:t xml:space="preserve"> настоящего</w:t>
      </w:r>
      <w:r w:rsidR="00C45E56">
        <w:t xml:space="preserve"> постановления оставляю за собой.</w:t>
      </w:r>
    </w:p>
    <w:p w:rsidR="00CA6481" w:rsidRDefault="00CA6481" w:rsidP="00CA6481">
      <w:pPr>
        <w:pStyle w:val="a5"/>
        <w:spacing w:line="240" w:lineRule="auto"/>
      </w:pPr>
    </w:p>
    <w:p w:rsidR="00C45E56" w:rsidRPr="00591A9F" w:rsidRDefault="00C45E56" w:rsidP="00CA6481">
      <w:pPr>
        <w:pStyle w:val="a8"/>
        <w:spacing w:before="0" w:line="240" w:lineRule="auto"/>
        <w:jc w:val="center"/>
        <w:rPr>
          <w:b/>
        </w:rPr>
      </w:pPr>
      <w:r w:rsidRPr="00591A9F">
        <w:rPr>
          <w:b/>
        </w:rPr>
        <w:t xml:space="preserve">Глава </w:t>
      </w:r>
      <w:r w:rsidR="00960E8C" w:rsidRPr="00591A9F">
        <w:rPr>
          <w:b/>
        </w:rPr>
        <w:t xml:space="preserve">администрации </w:t>
      </w:r>
      <w:r w:rsidR="00591A9F">
        <w:rPr>
          <w:b/>
        </w:rPr>
        <w:t xml:space="preserve">    </w:t>
      </w:r>
      <w:r w:rsidR="00CA6481">
        <w:rPr>
          <w:b/>
        </w:rPr>
        <w:t xml:space="preserve">   </w:t>
      </w:r>
      <w:r w:rsidR="00960E8C" w:rsidRPr="00591A9F">
        <w:rPr>
          <w:b/>
        </w:rPr>
        <w:t xml:space="preserve">                                 А.И.Насонов</w:t>
      </w:r>
    </w:p>
    <w:p w:rsidR="00CA6481" w:rsidRDefault="00C45E56" w:rsidP="00CA6481">
      <w:pPr>
        <w:pStyle w:val="a5"/>
        <w:spacing w:line="240" w:lineRule="auto"/>
        <w:ind w:firstLine="4536"/>
        <w:jc w:val="right"/>
        <w:rPr>
          <w:sz w:val="24"/>
          <w:szCs w:val="24"/>
        </w:rPr>
      </w:pPr>
      <w:r>
        <w:br w:type="page"/>
      </w:r>
      <w:r w:rsidR="009D767D" w:rsidRPr="009D767D">
        <w:rPr>
          <w:sz w:val="24"/>
          <w:szCs w:val="24"/>
        </w:rPr>
        <w:lastRenderedPageBreak/>
        <w:t xml:space="preserve">Приложение </w:t>
      </w:r>
      <w:r w:rsidR="00CA6481">
        <w:rPr>
          <w:sz w:val="24"/>
          <w:szCs w:val="24"/>
        </w:rPr>
        <w:t>2</w:t>
      </w:r>
    </w:p>
    <w:p w:rsidR="006571F5" w:rsidRPr="009D767D" w:rsidRDefault="009D767D" w:rsidP="00CA6481">
      <w:pPr>
        <w:pStyle w:val="a5"/>
        <w:spacing w:line="240" w:lineRule="auto"/>
        <w:ind w:firstLine="4536"/>
        <w:jc w:val="right"/>
        <w:rPr>
          <w:sz w:val="24"/>
          <w:szCs w:val="24"/>
        </w:rPr>
      </w:pPr>
      <w:r w:rsidRPr="009D767D">
        <w:rPr>
          <w:sz w:val="24"/>
          <w:szCs w:val="24"/>
        </w:rPr>
        <w:t xml:space="preserve">к </w:t>
      </w:r>
      <w:r w:rsidR="006571F5" w:rsidRPr="009D767D">
        <w:rPr>
          <w:sz w:val="24"/>
          <w:szCs w:val="24"/>
        </w:rPr>
        <w:t>постановлени</w:t>
      </w:r>
      <w:r w:rsidRPr="009D767D">
        <w:rPr>
          <w:sz w:val="24"/>
          <w:szCs w:val="24"/>
        </w:rPr>
        <w:t>ю</w:t>
      </w:r>
      <w:r w:rsidR="00CA6481">
        <w:rPr>
          <w:sz w:val="24"/>
          <w:szCs w:val="24"/>
        </w:rPr>
        <w:t xml:space="preserve"> </w:t>
      </w:r>
      <w:r w:rsidR="006571F5" w:rsidRPr="009D767D">
        <w:rPr>
          <w:sz w:val="24"/>
          <w:szCs w:val="24"/>
        </w:rPr>
        <w:t>администрации района</w:t>
      </w:r>
    </w:p>
    <w:p w:rsidR="006571F5" w:rsidRPr="009D767D" w:rsidRDefault="006571F5" w:rsidP="00CA6481">
      <w:pPr>
        <w:pStyle w:val="a5"/>
        <w:spacing w:line="240" w:lineRule="auto"/>
        <w:ind w:firstLine="4536"/>
        <w:jc w:val="right"/>
        <w:rPr>
          <w:sz w:val="24"/>
          <w:szCs w:val="24"/>
        </w:rPr>
      </w:pPr>
      <w:r w:rsidRPr="009D767D">
        <w:rPr>
          <w:sz w:val="24"/>
          <w:szCs w:val="24"/>
        </w:rPr>
        <w:t>от  _______</w:t>
      </w:r>
      <w:r w:rsidR="009D767D">
        <w:rPr>
          <w:sz w:val="24"/>
          <w:szCs w:val="24"/>
        </w:rPr>
        <w:t>_</w:t>
      </w:r>
      <w:r w:rsidR="00CA6481">
        <w:rPr>
          <w:sz w:val="24"/>
          <w:szCs w:val="24"/>
        </w:rPr>
        <w:t>___</w:t>
      </w:r>
      <w:r w:rsidR="009D767D">
        <w:rPr>
          <w:sz w:val="24"/>
          <w:szCs w:val="24"/>
        </w:rPr>
        <w:t>____</w:t>
      </w:r>
      <w:r w:rsidRPr="009D767D">
        <w:rPr>
          <w:sz w:val="24"/>
          <w:szCs w:val="24"/>
        </w:rPr>
        <w:t>2013 № ____</w:t>
      </w:r>
    </w:p>
    <w:p w:rsidR="00C45E56" w:rsidRPr="009D767D" w:rsidRDefault="00C45E56" w:rsidP="00CA6481">
      <w:pPr>
        <w:pStyle w:val="a5"/>
        <w:spacing w:line="240" w:lineRule="auto"/>
        <w:ind w:firstLine="6237"/>
        <w:jc w:val="right"/>
        <w:rPr>
          <w:sz w:val="24"/>
          <w:szCs w:val="24"/>
        </w:rPr>
      </w:pPr>
    </w:p>
    <w:p w:rsidR="00C45E56" w:rsidRDefault="00C45E56" w:rsidP="00CA6481">
      <w:pPr>
        <w:pStyle w:val="a5"/>
        <w:spacing w:line="240" w:lineRule="auto"/>
      </w:pPr>
    </w:p>
    <w:p w:rsidR="00C45E56" w:rsidRDefault="00C45E56" w:rsidP="00CA64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Состав комиссии</w:t>
      </w:r>
    </w:p>
    <w:p w:rsidR="009D767D" w:rsidRDefault="00C45E56" w:rsidP="00CA64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по </w:t>
      </w:r>
      <w:r w:rsidR="009D767D">
        <w:rPr>
          <w:b/>
          <w:bCs/>
        </w:rPr>
        <w:t xml:space="preserve">соблюдению требований к служебному поведению муниципальных </w:t>
      </w:r>
    </w:p>
    <w:p w:rsidR="007475C4" w:rsidRDefault="009D767D" w:rsidP="00CA64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служащих и </w:t>
      </w:r>
      <w:r w:rsidR="00C45E56">
        <w:rPr>
          <w:b/>
          <w:bCs/>
        </w:rPr>
        <w:t>урегулированию конфликта интересов</w:t>
      </w:r>
      <w:r>
        <w:rPr>
          <w:b/>
          <w:bCs/>
        </w:rPr>
        <w:t xml:space="preserve"> </w:t>
      </w:r>
      <w:r w:rsidR="00C45E56">
        <w:rPr>
          <w:b/>
          <w:bCs/>
        </w:rPr>
        <w:t xml:space="preserve">в </w:t>
      </w:r>
      <w:r w:rsidR="007475C4">
        <w:rPr>
          <w:b/>
          <w:bCs/>
        </w:rPr>
        <w:t>администрации</w:t>
      </w:r>
      <w:r>
        <w:rPr>
          <w:b/>
          <w:bCs/>
        </w:rPr>
        <w:t xml:space="preserve"> </w:t>
      </w:r>
    </w:p>
    <w:p w:rsidR="00C45E56" w:rsidRDefault="00960E8C" w:rsidP="00CA6481">
      <w:pPr>
        <w:autoSpaceDE w:val="0"/>
        <w:autoSpaceDN w:val="0"/>
        <w:adjustRightInd w:val="0"/>
        <w:jc w:val="center"/>
      </w:pPr>
      <w:r>
        <w:rPr>
          <w:b/>
          <w:bCs/>
        </w:rPr>
        <w:t>Тро</w:t>
      </w:r>
      <w:r>
        <w:rPr>
          <w:b/>
          <w:bCs/>
        </w:rPr>
        <w:t>с</w:t>
      </w:r>
      <w:r>
        <w:rPr>
          <w:b/>
          <w:bCs/>
        </w:rPr>
        <w:t>нянского</w:t>
      </w:r>
      <w:r w:rsidR="00C45E56">
        <w:rPr>
          <w:b/>
          <w:bCs/>
        </w:rPr>
        <w:t xml:space="preserve"> района</w:t>
      </w:r>
    </w:p>
    <w:p w:rsidR="00C45E56" w:rsidRDefault="00C45E56" w:rsidP="00CA6481">
      <w:pPr>
        <w:autoSpaceDE w:val="0"/>
        <w:autoSpaceDN w:val="0"/>
        <w:adjustRightInd w:val="0"/>
        <w:ind w:firstLine="540"/>
        <w:jc w:val="center"/>
      </w:pPr>
    </w:p>
    <w:p w:rsidR="009D767D" w:rsidRDefault="006571F5" w:rsidP="00CA6481">
      <w:pPr>
        <w:pStyle w:val="a5"/>
        <w:tabs>
          <w:tab w:val="left" w:pos="567"/>
        </w:tabs>
        <w:spacing w:line="240" w:lineRule="auto"/>
        <w:ind w:firstLine="0"/>
      </w:pPr>
      <w:r>
        <w:t>Насонов А.И.</w:t>
      </w:r>
      <w:r w:rsidR="00C45E56">
        <w:t xml:space="preserve">- глава </w:t>
      </w:r>
      <w:r>
        <w:t>администрации</w:t>
      </w:r>
      <w:r w:rsidR="00C45E56">
        <w:t xml:space="preserve"> района, председатель коми</w:t>
      </w:r>
      <w:r w:rsidR="00C45E56">
        <w:t>с</w:t>
      </w:r>
      <w:r w:rsidR="00C45E56">
        <w:t>сии;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9D767D" w:rsidRDefault="006571F5" w:rsidP="00CA6481">
      <w:pPr>
        <w:pStyle w:val="a5"/>
        <w:tabs>
          <w:tab w:val="left" w:pos="567"/>
        </w:tabs>
        <w:spacing w:line="240" w:lineRule="auto"/>
        <w:ind w:firstLine="0"/>
      </w:pPr>
      <w:r>
        <w:t>Фроловичев А.В.</w:t>
      </w:r>
      <w:r w:rsidR="00C45E56">
        <w:t xml:space="preserve">- </w:t>
      </w:r>
      <w:r>
        <w:t>заместитель главы</w:t>
      </w:r>
      <w:r w:rsidR="00C45E56">
        <w:t xml:space="preserve"> администрации, заместитель председ</w:t>
      </w:r>
      <w:r w:rsidR="00C45E56">
        <w:t>а</w:t>
      </w:r>
      <w:r w:rsidR="00C45E56">
        <w:t>теля комиссии;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C45E56" w:rsidRDefault="006571F5" w:rsidP="00CA6481">
      <w:pPr>
        <w:pStyle w:val="a5"/>
        <w:tabs>
          <w:tab w:val="left" w:pos="567"/>
        </w:tabs>
        <w:spacing w:line="240" w:lineRule="auto"/>
        <w:ind w:firstLine="0"/>
      </w:pPr>
      <w:r>
        <w:t>Титова Г.И.</w:t>
      </w:r>
      <w:r w:rsidR="00C45E56">
        <w:t xml:space="preserve">- </w:t>
      </w:r>
      <w:r w:rsidR="002711B5">
        <w:t xml:space="preserve">главный специалист по </w:t>
      </w:r>
      <w:r w:rsidR="00CA6481">
        <w:t xml:space="preserve">кадровой работе </w:t>
      </w:r>
      <w:r w:rsidR="002711B5">
        <w:t>отдела организацио</w:t>
      </w:r>
      <w:r w:rsidR="002711B5">
        <w:t>н</w:t>
      </w:r>
      <w:r w:rsidR="002711B5">
        <w:t xml:space="preserve">но-правовой работы и делопроизводства </w:t>
      </w:r>
      <w:r w:rsidR="00C45E56">
        <w:t>администрации муниципального ра</w:t>
      </w:r>
      <w:r w:rsidR="00C45E56">
        <w:t>й</w:t>
      </w:r>
      <w:r w:rsidR="00C45E56">
        <w:t>она, секретарь комиссии.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C45E56" w:rsidRDefault="00C45E56" w:rsidP="00CA6481">
      <w:pPr>
        <w:pStyle w:val="a5"/>
        <w:tabs>
          <w:tab w:val="left" w:pos="567"/>
        </w:tabs>
        <w:spacing w:line="240" w:lineRule="auto"/>
        <w:ind w:firstLine="0"/>
      </w:pPr>
      <w:r>
        <w:t>Члены комиссии: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7475C4" w:rsidRDefault="007475C4" w:rsidP="00CA6481">
      <w:pPr>
        <w:pStyle w:val="a5"/>
        <w:tabs>
          <w:tab w:val="left" w:pos="567"/>
        </w:tabs>
        <w:spacing w:line="240" w:lineRule="auto"/>
        <w:ind w:firstLine="0"/>
      </w:pPr>
      <w:r>
        <w:t xml:space="preserve">Борисова Л.С. – заместитель главы администрации; 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755E74" w:rsidRDefault="002711B5" w:rsidP="00CA6481">
      <w:pPr>
        <w:pStyle w:val="a5"/>
        <w:tabs>
          <w:tab w:val="left" w:pos="567"/>
        </w:tabs>
        <w:spacing w:line="240" w:lineRule="auto"/>
        <w:ind w:firstLine="0"/>
      </w:pPr>
      <w:r>
        <w:t>Пискарева Е.Л.</w:t>
      </w:r>
      <w:r w:rsidR="00C45E56">
        <w:t xml:space="preserve"> – </w:t>
      </w:r>
      <w:r>
        <w:t>заместитель начальника –</w:t>
      </w:r>
      <w:r w:rsidR="009D767D">
        <w:t xml:space="preserve"> </w:t>
      </w:r>
      <w:r>
        <w:t>юрист отдела организац</w:t>
      </w:r>
      <w:r>
        <w:t>и</w:t>
      </w:r>
      <w:r>
        <w:t>онно-правовой работы и делопроизводства администрации ра</w:t>
      </w:r>
      <w:r>
        <w:t>й</w:t>
      </w:r>
      <w:r>
        <w:t>она</w:t>
      </w:r>
      <w:r w:rsidR="00C45E56">
        <w:t>;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755E74" w:rsidRDefault="00755E74" w:rsidP="00CA6481">
      <w:pPr>
        <w:pStyle w:val="a5"/>
        <w:tabs>
          <w:tab w:val="left" w:pos="567"/>
        </w:tabs>
        <w:spacing w:line="240" w:lineRule="auto"/>
        <w:ind w:firstLine="0"/>
      </w:pPr>
      <w:r>
        <w:t>Р</w:t>
      </w:r>
      <w:r w:rsidR="00C45E56">
        <w:t>уководитель структурного подразделения, в котором муниципальный сл</w:t>
      </w:r>
      <w:r w:rsidR="00C45E56">
        <w:t>у</w:t>
      </w:r>
      <w:r w:rsidR="00C45E56">
        <w:t>жащий замещает должность муниципальной службы;</w:t>
      </w:r>
    </w:p>
    <w:p w:rsidR="00CA6481" w:rsidRDefault="00CA6481" w:rsidP="00CA6481">
      <w:pPr>
        <w:pStyle w:val="a5"/>
        <w:tabs>
          <w:tab w:val="left" w:pos="567"/>
        </w:tabs>
        <w:spacing w:line="240" w:lineRule="auto"/>
        <w:ind w:firstLine="0"/>
      </w:pPr>
    </w:p>
    <w:p w:rsidR="00C45E56" w:rsidRDefault="00755E74" w:rsidP="00CA6481">
      <w:pPr>
        <w:pStyle w:val="a5"/>
        <w:tabs>
          <w:tab w:val="left" w:pos="567"/>
        </w:tabs>
        <w:spacing w:line="240" w:lineRule="auto"/>
        <w:ind w:firstLine="0"/>
      </w:pPr>
      <w:r>
        <w:t>Н</w:t>
      </w:r>
      <w:r w:rsidR="00C45E56">
        <w:t>езавис</w:t>
      </w:r>
      <w:r w:rsidR="00CA6481">
        <w:t>имые эксперты (по согласованию)</w:t>
      </w: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p w:rsidR="00DD50EC" w:rsidRPr="00DD50EC" w:rsidRDefault="00CA6481" w:rsidP="00CA6481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DD50EC" w:rsidRPr="00DD50EC" w:rsidRDefault="00DD50EC" w:rsidP="00CA6481">
      <w:pPr>
        <w:jc w:val="right"/>
        <w:rPr>
          <w:sz w:val="24"/>
          <w:szCs w:val="24"/>
        </w:rPr>
      </w:pPr>
      <w:r w:rsidRPr="00DD50EC">
        <w:rPr>
          <w:sz w:val="24"/>
          <w:szCs w:val="24"/>
        </w:rPr>
        <w:t>к постановлению администрации ра</w:t>
      </w:r>
      <w:r w:rsidRPr="00DD50EC">
        <w:rPr>
          <w:sz w:val="24"/>
          <w:szCs w:val="24"/>
        </w:rPr>
        <w:t>й</w:t>
      </w:r>
      <w:r w:rsidRPr="00DD50EC">
        <w:rPr>
          <w:sz w:val="24"/>
          <w:szCs w:val="24"/>
        </w:rPr>
        <w:t>она</w:t>
      </w:r>
    </w:p>
    <w:p w:rsidR="00DD50EC" w:rsidRPr="00DD50EC" w:rsidRDefault="00DD50EC" w:rsidP="00CA6481">
      <w:pPr>
        <w:jc w:val="right"/>
        <w:rPr>
          <w:sz w:val="24"/>
          <w:szCs w:val="24"/>
        </w:rPr>
      </w:pPr>
      <w:r w:rsidRPr="00DD50EC">
        <w:rPr>
          <w:sz w:val="24"/>
          <w:szCs w:val="24"/>
        </w:rPr>
        <w:t xml:space="preserve">от </w:t>
      </w:r>
      <w:r>
        <w:rPr>
          <w:sz w:val="24"/>
          <w:szCs w:val="24"/>
        </w:rPr>
        <w:t>___</w:t>
      </w:r>
      <w:r w:rsidR="00CA6481">
        <w:rPr>
          <w:sz w:val="24"/>
          <w:szCs w:val="24"/>
        </w:rPr>
        <w:t>____</w:t>
      </w:r>
      <w:r>
        <w:rPr>
          <w:sz w:val="24"/>
          <w:szCs w:val="24"/>
        </w:rPr>
        <w:t>___</w:t>
      </w:r>
      <w:r w:rsidRPr="00DD50EC">
        <w:rPr>
          <w:sz w:val="24"/>
          <w:szCs w:val="24"/>
        </w:rPr>
        <w:t>2013</w:t>
      </w:r>
      <w:r>
        <w:rPr>
          <w:sz w:val="24"/>
          <w:szCs w:val="24"/>
        </w:rPr>
        <w:t xml:space="preserve"> №___</w:t>
      </w:r>
    </w:p>
    <w:p w:rsidR="00DD50EC" w:rsidRPr="00DD50EC" w:rsidRDefault="00DD50EC" w:rsidP="00CA6481">
      <w:pPr>
        <w:ind w:left="360"/>
        <w:jc w:val="right"/>
        <w:rPr>
          <w:szCs w:val="28"/>
        </w:rPr>
      </w:pPr>
    </w:p>
    <w:p w:rsidR="00DD50EC" w:rsidRPr="00DD50EC" w:rsidRDefault="00DD50EC" w:rsidP="00CA6481">
      <w:pPr>
        <w:ind w:left="360"/>
        <w:jc w:val="center"/>
        <w:rPr>
          <w:b/>
          <w:szCs w:val="28"/>
        </w:rPr>
      </w:pPr>
      <w:r w:rsidRPr="00DD50EC">
        <w:rPr>
          <w:b/>
          <w:szCs w:val="28"/>
        </w:rPr>
        <w:t>Положение</w:t>
      </w:r>
    </w:p>
    <w:p w:rsidR="00DD50EC" w:rsidRPr="00DD50EC" w:rsidRDefault="00DD50EC" w:rsidP="00CA6481">
      <w:pPr>
        <w:pStyle w:val="1"/>
        <w:jc w:val="center"/>
        <w:rPr>
          <w:b/>
          <w:szCs w:val="28"/>
        </w:rPr>
      </w:pPr>
      <w:r w:rsidRPr="00DD50EC">
        <w:rPr>
          <w:b/>
          <w:szCs w:val="28"/>
        </w:rPr>
        <w:t>о комиссии по соблюдению требований к служебному поведению</w:t>
      </w:r>
    </w:p>
    <w:p w:rsidR="00DD50EC" w:rsidRPr="00DD50EC" w:rsidRDefault="00DD50EC" w:rsidP="00CA6481">
      <w:pPr>
        <w:pStyle w:val="1"/>
        <w:jc w:val="center"/>
        <w:rPr>
          <w:b/>
          <w:szCs w:val="28"/>
        </w:rPr>
      </w:pPr>
      <w:r w:rsidRPr="00DD50EC">
        <w:rPr>
          <w:b/>
          <w:szCs w:val="28"/>
        </w:rPr>
        <w:t>муниципальных служащих и урегулированию конфликта интересов</w:t>
      </w:r>
    </w:p>
    <w:p w:rsidR="00DD50EC" w:rsidRPr="00DD50EC" w:rsidRDefault="00DD50EC" w:rsidP="00CA6481">
      <w:pPr>
        <w:pStyle w:val="1"/>
        <w:jc w:val="center"/>
        <w:rPr>
          <w:b/>
          <w:szCs w:val="28"/>
        </w:rPr>
      </w:pPr>
      <w:r w:rsidRPr="00DD50EC">
        <w:rPr>
          <w:b/>
          <w:szCs w:val="28"/>
        </w:rPr>
        <w:t xml:space="preserve">в </w:t>
      </w:r>
      <w:r>
        <w:rPr>
          <w:b/>
          <w:szCs w:val="28"/>
        </w:rPr>
        <w:t>администрации</w:t>
      </w:r>
      <w:r w:rsidRPr="00DD50EC">
        <w:rPr>
          <w:b/>
          <w:szCs w:val="28"/>
        </w:rPr>
        <w:t xml:space="preserve"> Троснянского  района</w:t>
      </w:r>
    </w:p>
    <w:p w:rsidR="00DD50EC" w:rsidRPr="00DD50EC" w:rsidRDefault="00DD50EC" w:rsidP="00CA6481">
      <w:pPr>
        <w:ind w:left="360"/>
        <w:jc w:val="center"/>
        <w:rPr>
          <w:szCs w:val="28"/>
        </w:rPr>
      </w:pPr>
    </w:p>
    <w:p w:rsidR="00DD50EC" w:rsidRPr="00DD50EC" w:rsidRDefault="00DD50EC" w:rsidP="00CA6481">
      <w:pPr>
        <w:pStyle w:val="1"/>
        <w:jc w:val="center"/>
        <w:rPr>
          <w:b/>
          <w:szCs w:val="28"/>
        </w:rPr>
      </w:pPr>
      <w:bookmarkStart w:id="0" w:name="sub_1100"/>
      <w:r w:rsidRPr="00DD50EC">
        <w:rPr>
          <w:b/>
          <w:szCs w:val="28"/>
        </w:rPr>
        <w:t>I. Общие положения</w:t>
      </w:r>
    </w:p>
    <w:bookmarkEnd w:id="0"/>
    <w:p w:rsidR="00DD50EC" w:rsidRPr="00DD50EC" w:rsidRDefault="00DD50EC" w:rsidP="00CA6481">
      <w:pPr>
        <w:jc w:val="both"/>
        <w:rPr>
          <w:szCs w:val="28"/>
        </w:rPr>
      </w:pP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" w:name="sub_1001"/>
      <w:r w:rsidRPr="00DD50EC">
        <w:rPr>
          <w:szCs w:val="28"/>
        </w:rPr>
        <w:t>1. Настоящим Положением в соответствии со статьей 14.1 Федерального з</w:t>
      </w:r>
      <w:r w:rsidRPr="00DD50EC">
        <w:rPr>
          <w:szCs w:val="28"/>
        </w:rPr>
        <w:t>а</w:t>
      </w:r>
      <w:r w:rsidRPr="00DD50EC">
        <w:rPr>
          <w:szCs w:val="28"/>
        </w:rPr>
        <w:t>кона от 02.03.2007 г. N 25-ФЗ "О муниципальной службе в Российской Федер</w:t>
      </w:r>
      <w:r w:rsidRPr="00DD50EC">
        <w:rPr>
          <w:szCs w:val="28"/>
        </w:rPr>
        <w:t>а</w:t>
      </w:r>
      <w:r w:rsidRPr="00DD50EC">
        <w:rPr>
          <w:szCs w:val="28"/>
        </w:rPr>
        <w:t>ции"</w:t>
      </w:r>
      <w:r>
        <w:t>, статьями 10,</w:t>
      </w:r>
      <w:r w:rsidR="00CA6481">
        <w:t xml:space="preserve"> </w:t>
      </w:r>
      <w:r>
        <w:t xml:space="preserve">11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N 273-ФЗ "О пр</w:t>
      </w:r>
      <w:r>
        <w:t>о</w:t>
      </w:r>
      <w:r>
        <w:t>тиводействии коррупции"</w:t>
      </w:r>
      <w:r w:rsidRPr="00DD50EC">
        <w:rPr>
          <w:szCs w:val="28"/>
        </w:rPr>
        <w:t xml:space="preserve"> определяется порядок образования и деятельности к</w:t>
      </w:r>
      <w:r w:rsidRPr="00DD50EC">
        <w:rPr>
          <w:szCs w:val="28"/>
        </w:rPr>
        <w:t>о</w:t>
      </w:r>
      <w:r w:rsidRPr="00DD50EC">
        <w:rPr>
          <w:szCs w:val="28"/>
        </w:rPr>
        <w:t xml:space="preserve">миссии по соблюдению требований к служебному поведению муниципальных служащих и урегулированию конфликта интересов в </w:t>
      </w:r>
      <w:r w:rsidR="00CA6481">
        <w:rPr>
          <w:szCs w:val="28"/>
        </w:rPr>
        <w:t>администрации</w:t>
      </w:r>
      <w:r w:rsidRPr="00DD50EC">
        <w:rPr>
          <w:szCs w:val="28"/>
        </w:rPr>
        <w:t xml:space="preserve"> Троснянского района (далее </w:t>
      </w:r>
      <w:r>
        <w:rPr>
          <w:szCs w:val="28"/>
        </w:rPr>
        <w:t>–</w:t>
      </w:r>
      <w:r w:rsidRPr="00DD50EC">
        <w:rPr>
          <w:szCs w:val="28"/>
        </w:rPr>
        <w:t xml:space="preserve"> комиссия</w:t>
      </w:r>
      <w:r>
        <w:rPr>
          <w:szCs w:val="28"/>
        </w:rPr>
        <w:t>)</w:t>
      </w:r>
      <w:r w:rsidRPr="00DD50EC">
        <w:rPr>
          <w:szCs w:val="28"/>
        </w:rPr>
        <w:t>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" w:name="sub_1002"/>
      <w:bookmarkEnd w:id="1"/>
      <w:r w:rsidRPr="00DD50EC">
        <w:rPr>
          <w:szCs w:val="28"/>
        </w:rPr>
        <w:t>2. Комиссия в своей деятельности руководствуются Конституцией Росси</w:t>
      </w:r>
      <w:r w:rsidRPr="00DD50EC">
        <w:rPr>
          <w:szCs w:val="28"/>
        </w:rPr>
        <w:t>й</w:t>
      </w:r>
      <w:r w:rsidRPr="00DD50EC">
        <w:rPr>
          <w:szCs w:val="28"/>
        </w:rPr>
        <w:t>ской Федерации, федеральными конституционными законами, федеральными з</w:t>
      </w:r>
      <w:r w:rsidRPr="00DD50EC">
        <w:rPr>
          <w:szCs w:val="28"/>
        </w:rPr>
        <w:t>а</w:t>
      </w:r>
      <w:r w:rsidRPr="00DD50EC">
        <w:rPr>
          <w:szCs w:val="28"/>
        </w:rPr>
        <w:t>конами, актами Президента РФ и Правительства РФ, законами Орловской обла</w:t>
      </w:r>
      <w:r w:rsidRPr="00DD50EC">
        <w:rPr>
          <w:szCs w:val="28"/>
        </w:rPr>
        <w:t>с</w:t>
      </w:r>
      <w:r w:rsidRPr="00DD50EC">
        <w:rPr>
          <w:szCs w:val="28"/>
        </w:rPr>
        <w:t xml:space="preserve">ти, нормативно-правовыми актами </w:t>
      </w:r>
      <w:r>
        <w:rPr>
          <w:szCs w:val="28"/>
        </w:rPr>
        <w:t>органов местного самоуправления</w:t>
      </w:r>
      <w:r w:rsidRPr="00DD50EC">
        <w:rPr>
          <w:szCs w:val="28"/>
        </w:rPr>
        <w:t xml:space="preserve"> Троснянского района, настоящим П</w:t>
      </w:r>
      <w:r w:rsidRPr="00DD50EC">
        <w:rPr>
          <w:szCs w:val="28"/>
        </w:rPr>
        <w:t>о</w:t>
      </w:r>
      <w:r w:rsidRPr="00DD50EC">
        <w:rPr>
          <w:szCs w:val="28"/>
        </w:rPr>
        <w:t>ложением.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" w:name="sub_1003"/>
      <w:bookmarkEnd w:id="2"/>
      <w:r w:rsidRPr="00DD50EC">
        <w:rPr>
          <w:szCs w:val="28"/>
        </w:rPr>
        <w:t>3. Основными задачами комиссии являются: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" w:name="sub_1301"/>
      <w:bookmarkEnd w:id="3"/>
      <w:r w:rsidRPr="00DD50EC">
        <w:rPr>
          <w:szCs w:val="28"/>
        </w:rPr>
        <w:t>а) обеспечени</w:t>
      </w:r>
      <w:r w:rsidR="00326171">
        <w:rPr>
          <w:szCs w:val="28"/>
        </w:rPr>
        <w:t>е</w:t>
      </w:r>
      <w:r w:rsidRPr="00DD50EC">
        <w:rPr>
          <w:szCs w:val="28"/>
        </w:rPr>
        <w:t xml:space="preserve"> соблюдения муниципальными служащими </w:t>
      </w:r>
      <w:r w:rsidR="00326171">
        <w:rPr>
          <w:szCs w:val="28"/>
        </w:rPr>
        <w:t>администрации Т</w:t>
      </w:r>
      <w:r w:rsidRPr="00DD50EC">
        <w:rPr>
          <w:szCs w:val="28"/>
        </w:rPr>
        <w:t>роснянского района</w:t>
      </w:r>
      <w:r w:rsidR="00326171">
        <w:rPr>
          <w:szCs w:val="28"/>
        </w:rPr>
        <w:t xml:space="preserve"> </w:t>
      </w:r>
      <w:r w:rsidRPr="00DD50EC">
        <w:rPr>
          <w:szCs w:val="28"/>
        </w:rPr>
        <w:t>(далее – муниципальные служащие) требований к служебному пов</w:t>
      </w:r>
      <w:r w:rsidRPr="00DD50EC">
        <w:rPr>
          <w:szCs w:val="28"/>
        </w:rPr>
        <w:t>е</w:t>
      </w:r>
      <w:r w:rsidRPr="00DD50EC">
        <w:rPr>
          <w:szCs w:val="28"/>
        </w:rPr>
        <w:t>дению;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" w:name="sub_1302"/>
      <w:bookmarkEnd w:id="4"/>
      <w:r w:rsidRPr="00DD50EC">
        <w:rPr>
          <w:szCs w:val="28"/>
        </w:rPr>
        <w:t>б) урегулировани</w:t>
      </w:r>
      <w:r w:rsidR="00326171">
        <w:rPr>
          <w:szCs w:val="28"/>
        </w:rPr>
        <w:t>е</w:t>
      </w:r>
      <w:r w:rsidRPr="00DD50EC">
        <w:rPr>
          <w:szCs w:val="28"/>
        </w:rPr>
        <w:t xml:space="preserve"> конфликта интересов, способного привести к причин</w:t>
      </w:r>
      <w:r w:rsidRPr="00DD50EC">
        <w:rPr>
          <w:szCs w:val="28"/>
        </w:rPr>
        <w:t>е</w:t>
      </w:r>
      <w:r w:rsidRPr="00DD50EC">
        <w:rPr>
          <w:szCs w:val="28"/>
        </w:rPr>
        <w:t>нию вреда законным интересам граждан, организаций,  предприятий и учрежд</w:t>
      </w:r>
      <w:r w:rsidRPr="00DD50EC">
        <w:rPr>
          <w:szCs w:val="28"/>
        </w:rPr>
        <w:t>е</w:t>
      </w:r>
      <w:r w:rsidRPr="00DD50EC">
        <w:rPr>
          <w:szCs w:val="28"/>
        </w:rPr>
        <w:t>ний района.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6" w:name="sub_1004"/>
      <w:bookmarkEnd w:id="5"/>
      <w:r w:rsidRPr="00DD50EC">
        <w:rPr>
          <w:szCs w:val="28"/>
        </w:rPr>
        <w:t>4. Комиссия</w:t>
      </w:r>
      <w:r w:rsidR="00326171">
        <w:rPr>
          <w:szCs w:val="28"/>
        </w:rPr>
        <w:t xml:space="preserve"> </w:t>
      </w:r>
      <w:r w:rsidRPr="00DD50EC">
        <w:rPr>
          <w:szCs w:val="28"/>
        </w:rPr>
        <w:t>ра</w:t>
      </w:r>
      <w:r w:rsidRPr="00DD50EC">
        <w:rPr>
          <w:szCs w:val="28"/>
        </w:rPr>
        <w:t>с</w:t>
      </w:r>
      <w:r w:rsidRPr="00DD50EC">
        <w:rPr>
          <w:szCs w:val="28"/>
        </w:rPr>
        <w:t>сматривает вопросы, связанные с соблюдением требований к служебному повед</w:t>
      </w:r>
      <w:r w:rsidRPr="00DD50EC">
        <w:rPr>
          <w:szCs w:val="28"/>
        </w:rPr>
        <w:t>е</w:t>
      </w:r>
      <w:r w:rsidRPr="00DD50EC">
        <w:rPr>
          <w:szCs w:val="28"/>
        </w:rPr>
        <w:t>нию и урегулированием конфликта интересов, в отношении муниципальных сл</w:t>
      </w:r>
      <w:r w:rsidRPr="00DD50EC">
        <w:rPr>
          <w:szCs w:val="28"/>
        </w:rPr>
        <w:t>у</w:t>
      </w:r>
      <w:r w:rsidRPr="00DD50EC">
        <w:rPr>
          <w:szCs w:val="28"/>
        </w:rPr>
        <w:t xml:space="preserve">жащих, замещающих должности муниципальной службы в </w:t>
      </w:r>
      <w:r w:rsidR="00326171">
        <w:rPr>
          <w:szCs w:val="28"/>
        </w:rPr>
        <w:t>администрации Троснянского</w:t>
      </w:r>
      <w:r w:rsidRPr="00DD50EC">
        <w:rPr>
          <w:szCs w:val="28"/>
        </w:rPr>
        <w:t xml:space="preserve"> района.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7" w:name="sub_1007"/>
      <w:bookmarkEnd w:id="6"/>
      <w:r w:rsidRPr="00DD50EC">
        <w:rPr>
          <w:szCs w:val="28"/>
        </w:rPr>
        <w:t>5. Комиссия рассматривает вопросы, связанные с соблюдением требований к служебному поведению и урегулированием конфликта интер</w:t>
      </w:r>
      <w:r w:rsidRPr="00DD50EC">
        <w:rPr>
          <w:szCs w:val="28"/>
        </w:rPr>
        <w:t>е</w:t>
      </w:r>
      <w:r w:rsidRPr="00DD50EC">
        <w:rPr>
          <w:szCs w:val="28"/>
        </w:rPr>
        <w:t>сов, в отношении: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8" w:name="sub_1701"/>
      <w:bookmarkEnd w:id="7"/>
      <w:r w:rsidRPr="00DD50EC">
        <w:rPr>
          <w:szCs w:val="28"/>
        </w:rPr>
        <w:t xml:space="preserve">а) муниципальных служащих, замещающих должности муниципальной службы </w:t>
      </w:r>
      <w:r w:rsidR="00326171" w:rsidRPr="00DD50EC">
        <w:rPr>
          <w:szCs w:val="28"/>
        </w:rPr>
        <w:t xml:space="preserve">в </w:t>
      </w:r>
      <w:r w:rsidR="00326171">
        <w:rPr>
          <w:szCs w:val="28"/>
        </w:rPr>
        <w:t>администрации Троснянского</w:t>
      </w:r>
      <w:r w:rsidR="00326171" w:rsidRPr="00DD50EC">
        <w:rPr>
          <w:szCs w:val="28"/>
        </w:rPr>
        <w:t xml:space="preserve"> района</w:t>
      </w:r>
      <w:r w:rsidRPr="00DD50EC">
        <w:rPr>
          <w:szCs w:val="28"/>
        </w:rPr>
        <w:t>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9" w:name="sub_1702"/>
      <w:bookmarkEnd w:id="8"/>
      <w:r w:rsidRPr="00DD50EC">
        <w:rPr>
          <w:szCs w:val="28"/>
        </w:rPr>
        <w:t>б) муниципальных служащих, замещающих должности руководителей и з</w:t>
      </w:r>
      <w:r w:rsidRPr="00DD50EC">
        <w:rPr>
          <w:szCs w:val="28"/>
        </w:rPr>
        <w:t>а</w:t>
      </w:r>
      <w:r w:rsidRPr="00DD50EC">
        <w:rPr>
          <w:szCs w:val="28"/>
        </w:rPr>
        <w:t xml:space="preserve">местителей руководителей </w:t>
      </w:r>
      <w:r w:rsidR="00326171">
        <w:rPr>
          <w:szCs w:val="28"/>
        </w:rPr>
        <w:t>структурных подразделений</w:t>
      </w:r>
      <w:r w:rsidR="00326171" w:rsidRPr="00326171">
        <w:rPr>
          <w:szCs w:val="28"/>
        </w:rPr>
        <w:t xml:space="preserve"> </w:t>
      </w:r>
      <w:r w:rsidR="00326171">
        <w:rPr>
          <w:szCs w:val="28"/>
        </w:rPr>
        <w:t>администрации Тросня</w:t>
      </w:r>
      <w:r w:rsidR="00326171">
        <w:rPr>
          <w:szCs w:val="28"/>
        </w:rPr>
        <w:t>н</w:t>
      </w:r>
      <w:r w:rsidR="00326171">
        <w:rPr>
          <w:szCs w:val="28"/>
        </w:rPr>
        <w:t>ского</w:t>
      </w:r>
      <w:r w:rsidR="00326171" w:rsidRPr="00DD50EC">
        <w:rPr>
          <w:szCs w:val="28"/>
        </w:rPr>
        <w:t xml:space="preserve"> района</w:t>
      </w:r>
      <w:r w:rsidRPr="00DD50EC">
        <w:rPr>
          <w:szCs w:val="28"/>
        </w:rPr>
        <w:t>.</w:t>
      </w:r>
    </w:p>
    <w:bookmarkEnd w:id="9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pStyle w:val="1"/>
        <w:ind w:firstLine="709"/>
        <w:jc w:val="center"/>
        <w:rPr>
          <w:b/>
          <w:szCs w:val="28"/>
        </w:rPr>
      </w:pPr>
      <w:bookmarkStart w:id="10" w:name="sub_1200"/>
      <w:r w:rsidRPr="00DD50EC">
        <w:rPr>
          <w:b/>
          <w:szCs w:val="28"/>
        </w:rPr>
        <w:lastRenderedPageBreak/>
        <w:t>II. Порядок образования комиссии</w:t>
      </w:r>
    </w:p>
    <w:bookmarkEnd w:id="10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1" w:name="sub_1009"/>
      <w:r w:rsidRPr="00DD50EC">
        <w:rPr>
          <w:szCs w:val="28"/>
        </w:rPr>
        <w:t xml:space="preserve">6. Комиссия образуется правовым актом </w:t>
      </w:r>
      <w:r w:rsidR="00326171">
        <w:rPr>
          <w:szCs w:val="28"/>
        </w:rPr>
        <w:t>администрации Троснянского</w:t>
      </w:r>
      <w:r w:rsidR="00326171" w:rsidRPr="00DD50EC">
        <w:rPr>
          <w:szCs w:val="28"/>
        </w:rPr>
        <w:t xml:space="preserve"> района</w:t>
      </w:r>
      <w:r w:rsidRPr="00DD50EC">
        <w:rPr>
          <w:szCs w:val="28"/>
        </w:rPr>
        <w:t>. Указанным актом определяются состав комиссии и порядок ее р</w:t>
      </w:r>
      <w:r w:rsidRPr="00DD50EC">
        <w:rPr>
          <w:szCs w:val="28"/>
        </w:rPr>
        <w:t>а</w:t>
      </w:r>
      <w:r w:rsidRPr="00DD50EC">
        <w:rPr>
          <w:szCs w:val="28"/>
        </w:rPr>
        <w:t>боты.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2" w:name="sub_1010"/>
      <w:bookmarkEnd w:id="11"/>
      <w:r w:rsidRPr="00DD50EC">
        <w:rPr>
          <w:szCs w:val="28"/>
        </w:rPr>
        <w:t>7. В состав комиссии  вх</w:t>
      </w:r>
      <w:r w:rsidRPr="00DD50EC">
        <w:rPr>
          <w:szCs w:val="28"/>
        </w:rPr>
        <w:t>о</w:t>
      </w:r>
      <w:r w:rsidRPr="00DD50EC">
        <w:rPr>
          <w:szCs w:val="28"/>
        </w:rPr>
        <w:t>дят: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3" w:name="sub_1101"/>
      <w:bookmarkEnd w:id="12"/>
      <w:r w:rsidRPr="00DD50EC">
        <w:rPr>
          <w:szCs w:val="28"/>
        </w:rPr>
        <w:t>а) представитель нанимателя и (или) уполномоченные им муниципальные служащие (в том числе из подразделения по вопросам муниц</w:t>
      </w:r>
      <w:r w:rsidRPr="00DD50EC">
        <w:rPr>
          <w:szCs w:val="28"/>
        </w:rPr>
        <w:t>и</w:t>
      </w:r>
      <w:r w:rsidRPr="00DD50EC">
        <w:rPr>
          <w:szCs w:val="28"/>
        </w:rPr>
        <w:t>пальной службы и кадров, юридического подразделения и подразделения, где муниципальный сл</w:t>
      </w:r>
      <w:r w:rsidRPr="00DD50EC">
        <w:rPr>
          <w:szCs w:val="28"/>
        </w:rPr>
        <w:t>у</w:t>
      </w:r>
      <w:r w:rsidRPr="00DD50EC">
        <w:rPr>
          <w:szCs w:val="28"/>
        </w:rPr>
        <w:t>жащий, в отношении которого рассматривается в</w:t>
      </w:r>
      <w:r w:rsidRPr="00DD50EC">
        <w:rPr>
          <w:szCs w:val="28"/>
        </w:rPr>
        <w:t>о</w:t>
      </w:r>
      <w:r w:rsidRPr="00DD50EC">
        <w:rPr>
          <w:szCs w:val="28"/>
        </w:rPr>
        <w:t>прос о соблюдении требований к служебному поведению или об урегул</w:t>
      </w:r>
      <w:r w:rsidRPr="00DD50EC">
        <w:rPr>
          <w:szCs w:val="28"/>
        </w:rPr>
        <w:t>и</w:t>
      </w:r>
      <w:r w:rsidRPr="00DD50EC">
        <w:rPr>
          <w:szCs w:val="28"/>
        </w:rPr>
        <w:t>ровании конфликта интересов, замещает должность муниципальной слу</w:t>
      </w:r>
      <w:r w:rsidRPr="00DD50EC">
        <w:rPr>
          <w:szCs w:val="28"/>
        </w:rPr>
        <w:t>ж</w:t>
      </w:r>
      <w:r w:rsidRPr="00DD50EC">
        <w:rPr>
          <w:szCs w:val="28"/>
        </w:rPr>
        <w:t>бы);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4" w:name="sub_1103"/>
      <w:bookmarkEnd w:id="13"/>
      <w:r w:rsidRPr="00DD50EC">
        <w:rPr>
          <w:szCs w:val="28"/>
        </w:rPr>
        <w:t>б) представители образовательных учреждений района, других организаций, предприятий и учреждений, приглашаемые соответствующим органом по запросу представителя нанимателя в качестве независимых эк</w:t>
      </w:r>
      <w:r w:rsidRPr="00DD50EC">
        <w:rPr>
          <w:szCs w:val="28"/>
        </w:rPr>
        <w:t>с</w:t>
      </w:r>
      <w:r w:rsidRPr="00DD50EC">
        <w:rPr>
          <w:szCs w:val="28"/>
        </w:rPr>
        <w:t>пертов - специалистов по вопросам, связанным с муниципальной службой, без указания персональных данных экспе</w:t>
      </w:r>
      <w:r w:rsidRPr="00DD50EC">
        <w:rPr>
          <w:szCs w:val="28"/>
        </w:rPr>
        <w:t>р</w:t>
      </w:r>
      <w:r w:rsidRPr="00DD50EC">
        <w:rPr>
          <w:szCs w:val="28"/>
        </w:rPr>
        <w:t>тов.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5" w:name="sub_1012"/>
      <w:bookmarkEnd w:id="14"/>
      <w:r w:rsidRPr="00DD50EC">
        <w:rPr>
          <w:szCs w:val="28"/>
        </w:rPr>
        <w:t>8. При рассмотрении комиссией вопросов, связанных с соблюдением треб</w:t>
      </w:r>
      <w:r w:rsidRPr="00DD50EC">
        <w:rPr>
          <w:szCs w:val="28"/>
        </w:rPr>
        <w:t>о</w:t>
      </w:r>
      <w:r w:rsidRPr="00DD50EC">
        <w:rPr>
          <w:szCs w:val="28"/>
        </w:rPr>
        <w:t>ваний к служебному поведению и урегулированием конфликта интересов, в о</w:t>
      </w:r>
      <w:r w:rsidRPr="00DD50EC">
        <w:rPr>
          <w:szCs w:val="28"/>
        </w:rPr>
        <w:t>т</w:t>
      </w:r>
      <w:r w:rsidRPr="00DD50EC">
        <w:rPr>
          <w:szCs w:val="28"/>
        </w:rPr>
        <w:t>ношении муниципальных служащих, замещающих должности муниципальной службы в соответствующем органе местного самоуправления в состав этой к</w:t>
      </w:r>
      <w:r w:rsidRPr="00DD50EC">
        <w:rPr>
          <w:szCs w:val="28"/>
        </w:rPr>
        <w:t>о</w:t>
      </w:r>
      <w:r w:rsidRPr="00DD50EC">
        <w:rPr>
          <w:szCs w:val="28"/>
        </w:rPr>
        <w:t>миссии входят также уполномоченные руководителем данного органа муниц</w:t>
      </w:r>
      <w:r w:rsidRPr="00DD50EC">
        <w:rPr>
          <w:szCs w:val="28"/>
        </w:rPr>
        <w:t>и</w:t>
      </w:r>
      <w:r w:rsidRPr="00DD50EC">
        <w:rPr>
          <w:szCs w:val="28"/>
        </w:rPr>
        <w:t>пальные служащие из подразделения, в котором муниципальный служащий з</w:t>
      </w:r>
      <w:r w:rsidRPr="00DD50EC">
        <w:rPr>
          <w:szCs w:val="28"/>
        </w:rPr>
        <w:t>а</w:t>
      </w:r>
      <w:r w:rsidRPr="00DD50EC">
        <w:rPr>
          <w:szCs w:val="28"/>
        </w:rPr>
        <w:t>мещает должность муниципальной слу</w:t>
      </w:r>
      <w:r w:rsidRPr="00DD50EC">
        <w:rPr>
          <w:szCs w:val="28"/>
        </w:rPr>
        <w:t>ж</w:t>
      </w:r>
      <w:r w:rsidRPr="00DD50EC">
        <w:rPr>
          <w:szCs w:val="28"/>
        </w:rPr>
        <w:t>бы.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6" w:name="sub_1013"/>
      <w:bookmarkEnd w:id="15"/>
      <w:r w:rsidRPr="00DD50EC">
        <w:rPr>
          <w:szCs w:val="28"/>
        </w:rPr>
        <w:t>9. Число независимых экспертов должно составлять не менее одной четверти от о</w:t>
      </w:r>
      <w:r w:rsidRPr="00DD50EC">
        <w:rPr>
          <w:szCs w:val="28"/>
        </w:rPr>
        <w:t>б</w:t>
      </w:r>
      <w:r w:rsidRPr="00DD50EC">
        <w:rPr>
          <w:szCs w:val="28"/>
        </w:rPr>
        <w:t>щего числа членов комиссии.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7" w:name="sub_1014"/>
      <w:bookmarkEnd w:id="16"/>
      <w:r w:rsidRPr="00DD50EC">
        <w:rPr>
          <w:szCs w:val="28"/>
        </w:rPr>
        <w:t>10. Состав комиссии формируется таким образом, чтобы была исключена возмо</w:t>
      </w:r>
      <w:r w:rsidRPr="00DD50EC">
        <w:rPr>
          <w:szCs w:val="28"/>
        </w:rPr>
        <w:t>ж</w:t>
      </w:r>
      <w:r w:rsidRPr="00DD50EC">
        <w:rPr>
          <w:szCs w:val="28"/>
        </w:rPr>
        <w:t>ность возникновения конфликта интересов, который мог бы повлиять на принимаемые комиссией р</w:t>
      </w:r>
      <w:r w:rsidRPr="00DD50EC">
        <w:rPr>
          <w:szCs w:val="28"/>
        </w:rPr>
        <w:t>е</w:t>
      </w:r>
      <w:r w:rsidRPr="00DD50EC">
        <w:rPr>
          <w:szCs w:val="28"/>
        </w:rPr>
        <w:t>шения.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18" w:name="sub_1015"/>
      <w:bookmarkEnd w:id="17"/>
      <w:r w:rsidRPr="00DD50EC">
        <w:rPr>
          <w:szCs w:val="28"/>
        </w:rPr>
        <w:t>11. Комиссия состоит из председателя, заместителя председателя, секретаря и членов комиссии. Все члены комиссии при принятии решений обладают равн</w:t>
      </w:r>
      <w:r w:rsidRPr="00DD50EC">
        <w:rPr>
          <w:szCs w:val="28"/>
        </w:rPr>
        <w:t>ы</w:t>
      </w:r>
      <w:r w:rsidRPr="00DD50EC">
        <w:rPr>
          <w:szCs w:val="28"/>
        </w:rPr>
        <w:t>ми правами.</w:t>
      </w:r>
    </w:p>
    <w:bookmarkEnd w:id="18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pStyle w:val="1"/>
        <w:ind w:firstLine="709"/>
        <w:jc w:val="center"/>
        <w:rPr>
          <w:b/>
          <w:szCs w:val="28"/>
        </w:rPr>
      </w:pPr>
      <w:bookmarkStart w:id="19" w:name="sub_1300"/>
      <w:r w:rsidRPr="00DD50EC">
        <w:rPr>
          <w:b/>
          <w:szCs w:val="28"/>
        </w:rPr>
        <w:t>III. Порядок включения в состав комиссии независимых экспертов</w:t>
      </w:r>
    </w:p>
    <w:bookmarkEnd w:id="19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0" w:name="sub_1016"/>
      <w:r w:rsidRPr="00DD50EC">
        <w:rPr>
          <w:szCs w:val="28"/>
        </w:rPr>
        <w:t>12. Представитель нанимателя направляет запросы руководителям образ</w:t>
      </w:r>
      <w:r w:rsidRPr="00DD50EC">
        <w:rPr>
          <w:szCs w:val="28"/>
        </w:rPr>
        <w:t>о</w:t>
      </w:r>
      <w:r w:rsidRPr="00DD50EC">
        <w:rPr>
          <w:szCs w:val="28"/>
        </w:rPr>
        <w:t>вательных учреждений, организаций, предприятий и учреждений района о пр</w:t>
      </w:r>
      <w:r w:rsidRPr="00DD50EC">
        <w:rPr>
          <w:szCs w:val="28"/>
        </w:rPr>
        <w:t>и</w:t>
      </w:r>
      <w:r w:rsidRPr="00DD50EC">
        <w:rPr>
          <w:szCs w:val="28"/>
        </w:rPr>
        <w:t>глашении в состав комиссии независимых экспертов указанием числа таких эк</w:t>
      </w:r>
      <w:r w:rsidRPr="00DD50EC">
        <w:rPr>
          <w:szCs w:val="28"/>
        </w:rPr>
        <w:t>с</w:t>
      </w:r>
      <w:r w:rsidRPr="00DD50EC">
        <w:rPr>
          <w:szCs w:val="28"/>
        </w:rPr>
        <w:t>пертов, определяемого в соответствии с пунктом 11 настоящего Положения. З</w:t>
      </w:r>
      <w:r w:rsidRPr="00DD50EC">
        <w:rPr>
          <w:szCs w:val="28"/>
        </w:rPr>
        <w:t>а</w:t>
      </w:r>
      <w:r w:rsidRPr="00DD50EC">
        <w:rPr>
          <w:szCs w:val="28"/>
        </w:rPr>
        <w:t>прос направляется без указания персональных данных экспе</w:t>
      </w:r>
      <w:r w:rsidRPr="00DD50EC">
        <w:rPr>
          <w:szCs w:val="28"/>
        </w:rPr>
        <w:t>р</w:t>
      </w:r>
      <w:r w:rsidRPr="00DD50EC">
        <w:rPr>
          <w:szCs w:val="28"/>
        </w:rPr>
        <w:t>тов.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1" w:name="sub_1018"/>
      <w:bookmarkEnd w:id="20"/>
      <w:r w:rsidRPr="00DD50EC">
        <w:rPr>
          <w:szCs w:val="28"/>
        </w:rPr>
        <w:lastRenderedPageBreak/>
        <w:t>13. Независимыми экспертами в составе комиссии могут быть раб</w:t>
      </w:r>
      <w:r w:rsidRPr="00DD50EC">
        <w:rPr>
          <w:szCs w:val="28"/>
        </w:rPr>
        <w:t>о</w:t>
      </w:r>
      <w:r w:rsidRPr="00DD50EC">
        <w:rPr>
          <w:szCs w:val="28"/>
        </w:rPr>
        <w:t>тающие в образовательных учреждениях, предприятиях, организациях и учреждениях района.</w:t>
      </w:r>
    </w:p>
    <w:bookmarkEnd w:id="21"/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>Предпочтение при включении в состав комиссии в качестве независимых экспертов представителей, должно быть отдано лицам, трудовая (служебная) де</w:t>
      </w:r>
      <w:r w:rsidRPr="00DD50EC">
        <w:rPr>
          <w:szCs w:val="28"/>
        </w:rPr>
        <w:t>я</w:t>
      </w:r>
      <w:r w:rsidRPr="00DD50EC">
        <w:rPr>
          <w:szCs w:val="28"/>
        </w:rPr>
        <w:t>тельность которых в течение трех и более лет была связана с муниципальной службой.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>Деятельностью, связанной с муниципальной службой, считается преподав</w:t>
      </w:r>
      <w:r w:rsidRPr="00DD50EC">
        <w:rPr>
          <w:szCs w:val="28"/>
        </w:rPr>
        <w:t>а</w:t>
      </w:r>
      <w:r w:rsidRPr="00DD50EC">
        <w:rPr>
          <w:szCs w:val="28"/>
        </w:rPr>
        <w:t>тельская, научная или иная деятельность, касающаяся вопросов муниципальной службы, а также предшествующее замещение муниципальных должностей или должностей муниципальной службы в  орг</w:t>
      </w:r>
      <w:r w:rsidRPr="00DD50EC">
        <w:rPr>
          <w:szCs w:val="28"/>
        </w:rPr>
        <w:t>а</w:t>
      </w:r>
      <w:r w:rsidRPr="00DD50EC">
        <w:rPr>
          <w:szCs w:val="28"/>
        </w:rPr>
        <w:t>нах местного самоуправления.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2" w:name="sub_1019"/>
      <w:r w:rsidRPr="00DD50EC">
        <w:rPr>
          <w:szCs w:val="28"/>
        </w:rPr>
        <w:t>14. Руководители образовательных учреждений, организаций, пре</w:t>
      </w:r>
      <w:r w:rsidRPr="00DD50EC">
        <w:rPr>
          <w:szCs w:val="28"/>
        </w:rPr>
        <w:t>д</w:t>
      </w:r>
      <w:r w:rsidRPr="00DD50EC">
        <w:rPr>
          <w:szCs w:val="28"/>
        </w:rPr>
        <w:t>приятий и учреждений района, общественных организаций, получив запрос с предложен</w:t>
      </w:r>
      <w:r w:rsidRPr="00DD50EC">
        <w:rPr>
          <w:szCs w:val="28"/>
        </w:rPr>
        <w:t>и</w:t>
      </w:r>
      <w:r w:rsidRPr="00DD50EC">
        <w:rPr>
          <w:szCs w:val="28"/>
        </w:rPr>
        <w:t>ем направить в состав комиссий своих представителей в качестве независимых экспертов, в 7-дневный срок со дня получения запроса представляют в запраш</w:t>
      </w:r>
      <w:r w:rsidRPr="00DD50EC">
        <w:rPr>
          <w:szCs w:val="28"/>
        </w:rPr>
        <w:t>и</w:t>
      </w:r>
      <w:r w:rsidRPr="00DD50EC">
        <w:rPr>
          <w:szCs w:val="28"/>
        </w:rPr>
        <w:t>вающий орган сведения о работниках этих организаций и учрежд</w:t>
      </w:r>
      <w:r w:rsidRPr="00DD50EC">
        <w:rPr>
          <w:szCs w:val="28"/>
        </w:rPr>
        <w:t>е</w:t>
      </w:r>
      <w:r w:rsidRPr="00DD50EC">
        <w:rPr>
          <w:szCs w:val="28"/>
        </w:rPr>
        <w:t>ний, которые могут участвовать в работе комиссий, а именно: фамилию, имя, отчество, зан</w:t>
      </w:r>
      <w:r w:rsidRPr="00DD50EC">
        <w:rPr>
          <w:szCs w:val="28"/>
        </w:rPr>
        <w:t>и</w:t>
      </w:r>
      <w:r w:rsidRPr="00DD50EC">
        <w:rPr>
          <w:szCs w:val="28"/>
        </w:rPr>
        <w:t>маемую должность, а также информацию, позволяющую признать этого работн</w:t>
      </w:r>
      <w:r w:rsidRPr="00DD50EC">
        <w:rPr>
          <w:szCs w:val="28"/>
        </w:rPr>
        <w:t>и</w:t>
      </w:r>
      <w:r w:rsidRPr="00DD50EC">
        <w:rPr>
          <w:szCs w:val="28"/>
        </w:rPr>
        <w:t>ка экспертом - специалистом по вопр</w:t>
      </w:r>
      <w:r w:rsidRPr="00DD50EC">
        <w:rPr>
          <w:szCs w:val="28"/>
        </w:rPr>
        <w:t>о</w:t>
      </w:r>
      <w:r w:rsidRPr="00DD50EC">
        <w:rPr>
          <w:szCs w:val="28"/>
        </w:rPr>
        <w:t>сам, связанным с муниципальной службой.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3" w:name="sub_1020"/>
      <w:bookmarkEnd w:id="22"/>
      <w:r w:rsidRPr="00DD50EC">
        <w:rPr>
          <w:szCs w:val="28"/>
        </w:rPr>
        <w:t>15. Независимые эксперты включаются в состав комиссии на добровольной и безвозмездной о</w:t>
      </w:r>
      <w:r w:rsidRPr="00DD50EC">
        <w:rPr>
          <w:szCs w:val="28"/>
        </w:rPr>
        <w:t>с</w:t>
      </w:r>
      <w:r w:rsidRPr="00DD50EC">
        <w:rPr>
          <w:szCs w:val="28"/>
        </w:rPr>
        <w:t>нове.</w:t>
      </w:r>
    </w:p>
    <w:bookmarkEnd w:id="23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pStyle w:val="1"/>
        <w:ind w:firstLine="709"/>
        <w:jc w:val="center"/>
        <w:rPr>
          <w:b/>
          <w:szCs w:val="28"/>
        </w:rPr>
      </w:pPr>
      <w:bookmarkStart w:id="24" w:name="sub_1400"/>
      <w:r w:rsidRPr="00DD50EC">
        <w:rPr>
          <w:b/>
          <w:szCs w:val="28"/>
        </w:rPr>
        <w:t>IV. Порядок работы комиссии</w:t>
      </w:r>
    </w:p>
    <w:bookmarkEnd w:id="24"/>
    <w:p w:rsidR="00DD50EC" w:rsidRPr="00DD50EC" w:rsidRDefault="00DD50EC" w:rsidP="00CA6481">
      <w:pPr>
        <w:ind w:firstLine="709"/>
        <w:jc w:val="both"/>
        <w:rPr>
          <w:szCs w:val="28"/>
        </w:rPr>
      </w:pP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5" w:name="sub_1021"/>
      <w:r w:rsidRPr="00DD50EC">
        <w:rPr>
          <w:szCs w:val="28"/>
        </w:rPr>
        <w:t>16. Основанием для проведения заседания комиссии является: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6" w:name="sub_1211"/>
      <w:bookmarkEnd w:id="25"/>
      <w:r w:rsidRPr="00DD50EC">
        <w:rPr>
          <w:szCs w:val="28"/>
        </w:rPr>
        <w:t>а) полученная от правоохранительных, судебных или иных государстве</w:t>
      </w:r>
      <w:r w:rsidRPr="00DD50EC">
        <w:rPr>
          <w:szCs w:val="28"/>
        </w:rPr>
        <w:t>н</w:t>
      </w:r>
      <w:r w:rsidRPr="00DD50EC">
        <w:rPr>
          <w:szCs w:val="28"/>
        </w:rPr>
        <w:t>ных органов, от организаций, должностных лиц или граждан информация о с</w:t>
      </w:r>
      <w:r w:rsidRPr="00DD50EC">
        <w:rPr>
          <w:szCs w:val="28"/>
        </w:rPr>
        <w:t>о</w:t>
      </w:r>
      <w:r w:rsidRPr="00DD50EC">
        <w:rPr>
          <w:szCs w:val="28"/>
        </w:rPr>
        <w:t>вершении муниципальным служащим поступков, порочащих его честь и достои</w:t>
      </w:r>
      <w:r w:rsidRPr="00DD50EC">
        <w:rPr>
          <w:szCs w:val="28"/>
        </w:rPr>
        <w:t>н</w:t>
      </w:r>
      <w:r w:rsidRPr="00DD50EC">
        <w:rPr>
          <w:szCs w:val="28"/>
        </w:rPr>
        <w:t>ство, или об ином нарушении муниципальным служащим требований к служе</w:t>
      </w:r>
      <w:r w:rsidRPr="00DD50EC">
        <w:rPr>
          <w:szCs w:val="28"/>
        </w:rPr>
        <w:t>б</w:t>
      </w:r>
      <w:r w:rsidRPr="00DD50EC">
        <w:rPr>
          <w:szCs w:val="28"/>
        </w:rPr>
        <w:t>ному поведению, предусмотренных Федеральным законом «О муниципальной службе в РФ», Законом Орловской области «О муниципальной службе в Орло</w:t>
      </w:r>
      <w:r w:rsidRPr="00DD50EC">
        <w:rPr>
          <w:szCs w:val="28"/>
        </w:rPr>
        <w:t>в</w:t>
      </w:r>
      <w:r w:rsidRPr="00DD50EC">
        <w:rPr>
          <w:szCs w:val="28"/>
        </w:rPr>
        <w:t>ской области»;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7" w:name="sub_1212"/>
      <w:bookmarkEnd w:id="26"/>
      <w:r w:rsidRPr="00DD50EC">
        <w:rPr>
          <w:szCs w:val="28"/>
        </w:rPr>
        <w:t>б) информация о наличии у муниципального служащего личной заинтересованности, которая приводит или может привести к конфликту инт</w:t>
      </w:r>
      <w:r w:rsidRPr="00DD50EC">
        <w:rPr>
          <w:szCs w:val="28"/>
        </w:rPr>
        <w:t>е</w:t>
      </w:r>
      <w:r w:rsidRPr="00DD50EC">
        <w:rPr>
          <w:szCs w:val="28"/>
        </w:rPr>
        <w:t>ресов.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8" w:name="sub_1022"/>
      <w:bookmarkEnd w:id="27"/>
      <w:r w:rsidRPr="00DD50EC">
        <w:rPr>
          <w:szCs w:val="28"/>
        </w:rPr>
        <w:t>17. Информация, указанная в пункте 16 настоящего Положения, должна быть пре</w:t>
      </w:r>
      <w:r w:rsidRPr="00DD50EC">
        <w:rPr>
          <w:szCs w:val="28"/>
        </w:rPr>
        <w:t>д</w:t>
      </w:r>
      <w:r w:rsidRPr="00DD50EC">
        <w:rPr>
          <w:szCs w:val="28"/>
        </w:rPr>
        <w:t>ставлена в письменном виде и содержать следующие сведения: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29" w:name="sub_1221"/>
      <w:bookmarkEnd w:id="28"/>
      <w:r w:rsidRPr="00DD50EC">
        <w:rPr>
          <w:szCs w:val="28"/>
        </w:rPr>
        <w:t>а) фамилию, имя, отчество муниципального служащего и замещаемую им должность муниципальной слу</w:t>
      </w:r>
      <w:r w:rsidRPr="00DD50EC">
        <w:rPr>
          <w:szCs w:val="28"/>
        </w:rPr>
        <w:t>ж</w:t>
      </w:r>
      <w:r w:rsidRPr="00DD50EC">
        <w:rPr>
          <w:szCs w:val="28"/>
        </w:rPr>
        <w:t>бы;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0" w:name="sub_1222"/>
      <w:bookmarkEnd w:id="29"/>
      <w:r w:rsidRPr="00DD50EC">
        <w:rPr>
          <w:szCs w:val="28"/>
        </w:rPr>
        <w:t>б) описание нарушения муниципальным служащим требований к служе</w:t>
      </w:r>
      <w:r w:rsidRPr="00DD50EC">
        <w:rPr>
          <w:szCs w:val="28"/>
        </w:rPr>
        <w:t>б</w:t>
      </w:r>
      <w:r w:rsidRPr="00DD50EC">
        <w:rPr>
          <w:szCs w:val="28"/>
        </w:rPr>
        <w:t>ному поведению или признаков личной заинтересованности, которая приводит или может привести к конфликту интер</w:t>
      </w:r>
      <w:r w:rsidRPr="00DD50EC">
        <w:rPr>
          <w:szCs w:val="28"/>
        </w:rPr>
        <w:t>е</w:t>
      </w:r>
      <w:r w:rsidRPr="00DD50EC">
        <w:rPr>
          <w:szCs w:val="28"/>
        </w:rPr>
        <w:t>сов;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1" w:name="sub_1223"/>
      <w:bookmarkEnd w:id="30"/>
      <w:r w:rsidRPr="00DD50EC">
        <w:rPr>
          <w:szCs w:val="28"/>
        </w:rPr>
        <w:lastRenderedPageBreak/>
        <w:t>в) данные об источнике информации.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2" w:name="sub_1023"/>
      <w:bookmarkEnd w:id="31"/>
      <w:r w:rsidRPr="00DD50EC">
        <w:rPr>
          <w:szCs w:val="28"/>
        </w:rPr>
        <w:t>18. В комиссию могут быть представлены материалы, подтверждающие нарушение муниципальным служащим требований к служебному п</w:t>
      </w:r>
      <w:r w:rsidRPr="00DD50EC">
        <w:rPr>
          <w:szCs w:val="28"/>
        </w:rPr>
        <w:t>о</w:t>
      </w:r>
      <w:r w:rsidRPr="00DD50EC">
        <w:rPr>
          <w:szCs w:val="28"/>
        </w:rPr>
        <w:t>ведению или наличие у него личной заинтересованности, которая приводит или может приве</w:t>
      </w:r>
      <w:r w:rsidRPr="00DD50EC">
        <w:rPr>
          <w:szCs w:val="28"/>
        </w:rPr>
        <w:t>с</w:t>
      </w:r>
      <w:r w:rsidRPr="00DD50EC">
        <w:rPr>
          <w:szCs w:val="28"/>
        </w:rPr>
        <w:t>ти к конфликту интересов.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3" w:name="sub_1024"/>
      <w:bookmarkEnd w:id="32"/>
      <w:r w:rsidRPr="00DD50EC">
        <w:rPr>
          <w:szCs w:val="28"/>
        </w:rPr>
        <w:t>19.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</w:t>
      </w:r>
      <w:r w:rsidRPr="00DD50EC">
        <w:rPr>
          <w:szCs w:val="28"/>
        </w:rPr>
        <w:t>у</w:t>
      </w:r>
      <w:r w:rsidRPr="00DD50EC">
        <w:rPr>
          <w:szCs w:val="28"/>
        </w:rPr>
        <w:t>жебной дисциплины.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4" w:name="sub_1025"/>
      <w:bookmarkEnd w:id="33"/>
      <w:r w:rsidRPr="00DD50EC">
        <w:rPr>
          <w:szCs w:val="28"/>
        </w:rPr>
        <w:t>20. Председатель комиссии в 3-дневный срок со дня поступления информ</w:t>
      </w:r>
      <w:r w:rsidRPr="00DD50EC">
        <w:rPr>
          <w:szCs w:val="28"/>
        </w:rPr>
        <w:t>а</w:t>
      </w:r>
      <w:r w:rsidRPr="00DD50EC">
        <w:rPr>
          <w:szCs w:val="28"/>
        </w:rPr>
        <w:t>ции, указанной в пункте 16 настоящего Положения, выносит решение о проведении проверки этой информ</w:t>
      </w:r>
      <w:r w:rsidRPr="00DD50EC">
        <w:rPr>
          <w:szCs w:val="28"/>
        </w:rPr>
        <w:t>а</w:t>
      </w:r>
      <w:r w:rsidRPr="00DD50EC">
        <w:rPr>
          <w:szCs w:val="28"/>
        </w:rPr>
        <w:t>ции, в том числе материалов, указанных в пункте 18 настоящего Положения.</w:t>
      </w:r>
    </w:p>
    <w:bookmarkEnd w:id="34"/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>Проверка информации и материалов осуществляется в месячный срок со дня принятия решения  о ее проведении. Срок проверки может быть продлен до двух месяцев по реш</w:t>
      </w:r>
      <w:r w:rsidRPr="00DD50EC">
        <w:rPr>
          <w:szCs w:val="28"/>
        </w:rPr>
        <w:t>е</w:t>
      </w:r>
      <w:r w:rsidRPr="00DD50EC">
        <w:rPr>
          <w:szCs w:val="28"/>
        </w:rPr>
        <w:t>нию председателя комиссии.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>В случае</w:t>
      </w:r>
      <w:r w:rsidR="00CA6481">
        <w:rPr>
          <w:szCs w:val="28"/>
        </w:rPr>
        <w:t>,</w:t>
      </w:r>
      <w:r w:rsidRPr="00DD50EC">
        <w:rPr>
          <w:szCs w:val="28"/>
        </w:rPr>
        <w:t xml:space="preserve">  если в комиссию поступила информация о наличии у муниц</w:t>
      </w:r>
      <w:r w:rsidRPr="00DD50EC">
        <w:rPr>
          <w:szCs w:val="28"/>
        </w:rPr>
        <w:t>и</w:t>
      </w:r>
      <w:r w:rsidRPr="00DD50EC">
        <w:rPr>
          <w:szCs w:val="28"/>
        </w:rPr>
        <w:t>пального служащего личной заинтересованности, которая приводит или может привести к конфликту интересов, председатель комиссии немедленно информ</w:t>
      </w:r>
      <w:r w:rsidRPr="00DD50EC">
        <w:rPr>
          <w:szCs w:val="28"/>
        </w:rPr>
        <w:t>и</w:t>
      </w:r>
      <w:r w:rsidRPr="00DD50EC">
        <w:rPr>
          <w:szCs w:val="28"/>
        </w:rPr>
        <w:t>рует об этом представителя нанимателя в целях принятия им мер по предотвращению конфликта интересов: усиление контр</w:t>
      </w:r>
      <w:r w:rsidRPr="00DD50EC">
        <w:rPr>
          <w:szCs w:val="28"/>
        </w:rPr>
        <w:t>о</w:t>
      </w:r>
      <w:r w:rsidRPr="00DD50EC">
        <w:rPr>
          <w:szCs w:val="28"/>
        </w:rPr>
        <w:t>ля за исполнением муниципальным служащим его должностных обязанностей, отстранение муниципального служ</w:t>
      </w:r>
      <w:r w:rsidRPr="00DD50EC">
        <w:rPr>
          <w:szCs w:val="28"/>
        </w:rPr>
        <w:t>а</w:t>
      </w:r>
      <w:r w:rsidRPr="00DD50EC">
        <w:rPr>
          <w:szCs w:val="28"/>
        </w:rPr>
        <w:t>щего от замещаемой должности муниципальной службы на период урегулиров</w:t>
      </w:r>
      <w:r w:rsidRPr="00DD50EC">
        <w:rPr>
          <w:szCs w:val="28"/>
        </w:rPr>
        <w:t>а</w:t>
      </w:r>
      <w:r w:rsidRPr="00DD50EC">
        <w:rPr>
          <w:szCs w:val="28"/>
        </w:rPr>
        <w:t>ния конфликта интересов или иные меры.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5" w:name="sub_1026"/>
      <w:r w:rsidRPr="00DD50EC">
        <w:rPr>
          <w:szCs w:val="28"/>
        </w:rPr>
        <w:t>21. По письменному запросу председателя комиссии представитель нанимателя представл</w:t>
      </w:r>
      <w:r w:rsidRPr="00DD50EC">
        <w:rPr>
          <w:szCs w:val="28"/>
        </w:rPr>
        <w:t>я</w:t>
      </w:r>
      <w:r w:rsidRPr="00DD50EC">
        <w:rPr>
          <w:szCs w:val="28"/>
        </w:rPr>
        <w:t>ет дополнительные сведения, необходимые для работы комиссии, а также запрашивает в установленном порядке для представления в комиссию сведения от других органов местного сам</w:t>
      </w:r>
      <w:r w:rsidRPr="00DD50EC">
        <w:rPr>
          <w:szCs w:val="28"/>
        </w:rPr>
        <w:t>о</w:t>
      </w:r>
      <w:r w:rsidRPr="00DD50EC">
        <w:rPr>
          <w:szCs w:val="28"/>
        </w:rPr>
        <w:t>управления и организаций.</w:t>
      </w:r>
    </w:p>
    <w:p w:rsidR="00A27FF5" w:rsidRDefault="00DD50EC" w:rsidP="00CA6481">
      <w:pPr>
        <w:ind w:firstLine="709"/>
        <w:jc w:val="both"/>
        <w:rPr>
          <w:szCs w:val="28"/>
        </w:rPr>
      </w:pPr>
      <w:bookmarkStart w:id="36" w:name="sub_1027"/>
      <w:bookmarkEnd w:id="35"/>
      <w:r w:rsidRPr="00DD50EC">
        <w:rPr>
          <w:szCs w:val="28"/>
        </w:rPr>
        <w:t>22. Дата, время и место заседания комиссии устанавливаются ее председ</w:t>
      </w:r>
      <w:r w:rsidRPr="00DD50EC">
        <w:rPr>
          <w:szCs w:val="28"/>
        </w:rPr>
        <w:t>а</w:t>
      </w:r>
      <w:r w:rsidRPr="00DD50EC">
        <w:rPr>
          <w:szCs w:val="28"/>
        </w:rPr>
        <w:t>телем после сбора материалов, подтверждающих либо опровергающих информацию, указанную в пункте 16 н</w:t>
      </w:r>
      <w:r w:rsidRPr="00DD50EC">
        <w:rPr>
          <w:szCs w:val="28"/>
        </w:rPr>
        <w:t>а</w:t>
      </w:r>
      <w:r w:rsidRPr="00DD50EC">
        <w:rPr>
          <w:szCs w:val="28"/>
        </w:rPr>
        <w:t>стоящего Положения.</w:t>
      </w:r>
    </w:p>
    <w:p w:rsidR="00DD50EC" w:rsidRDefault="00A27FF5" w:rsidP="00CA6481">
      <w:pPr>
        <w:ind w:firstLine="709"/>
        <w:jc w:val="both"/>
        <w:rPr>
          <w:szCs w:val="28"/>
        </w:rPr>
      </w:pPr>
      <w:r>
        <w:rPr>
          <w:szCs w:val="28"/>
        </w:rPr>
        <w:t>23.</w:t>
      </w:r>
      <w:bookmarkEnd w:id="36"/>
      <w:r w:rsidR="00DD50EC" w:rsidRPr="00DD50EC">
        <w:rPr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</w:t>
      </w:r>
      <w:r w:rsidR="00DD50EC" w:rsidRPr="00DD50EC">
        <w:rPr>
          <w:szCs w:val="28"/>
        </w:rPr>
        <w:t>а</w:t>
      </w:r>
      <w:r w:rsidR="00DD50EC" w:rsidRPr="00DD50EC">
        <w:rPr>
          <w:szCs w:val="28"/>
        </w:rPr>
        <w:t>те, времени и месте заседания, о вопросах, включенных в повестку дня, не позднее чем за семь рабочих дней до дня засед</w:t>
      </w:r>
      <w:r w:rsidR="00DD50EC" w:rsidRPr="00DD50EC">
        <w:rPr>
          <w:szCs w:val="28"/>
        </w:rPr>
        <w:t>а</w:t>
      </w:r>
      <w:r w:rsidR="00DD50EC" w:rsidRPr="00DD50EC">
        <w:rPr>
          <w:szCs w:val="28"/>
        </w:rPr>
        <w:t>ния.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Секретарь </w:t>
      </w:r>
      <w:r w:rsidR="002862AA">
        <w:rPr>
          <w:szCs w:val="28"/>
        </w:rPr>
        <w:t>комиссии</w:t>
      </w:r>
      <w:r w:rsidR="00CA6481">
        <w:rPr>
          <w:szCs w:val="28"/>
        </w:rPr>
        <w:t xml:space="preserve"> </w:t>
      </w:r>
      <w:r w:rsidRPr="008B6B56">
        <w:rPr>
          <w:szCs w:val="28"/>
        </w:rPr>
        <w:t>организует: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>1) подготовку проведения заседания, контроль за своевременным предста</w:t>
      </w:r>
      <w:r w:rsidRPr="008B6B56">
        <w:rPr>
          <w:szCs w:val="28"/>
        </w:rPr>
        <w:t>в</w:t>
      </w:r>
      <w:r w:rsidRPr="008B6B56">
        <w:rPr>
          <w:szCs w:val="28"/>
        </w:rPr>
        <w:t xml:space="preserve">лением материалов и документов для рассмотрения на заседаниях </w:t>
      </w:r>
      <w:r w:rsidR="002862AA">
        <w:rPr>
          <w:szCs w:val="28"/>
        </w:rPr>
        <w:t>комиссии</w:t>
      </w:r>
      <w:r w:rsidRPr="008B6B56">
        <w:rPr>
          <w:szCs w:val="28"/>
        </w:rPr>
        <w:t>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>2) обобщение, доработку (при необходимости) представленных материалов;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3) подготовку аналитических справок и проектов решений </w:t>
      </w:r>
      <w:r w:rsidR="002862AA">
        <w:rPr>
          <w:szCs w:val="28"/>
        </w:rPr>
        <w:t>комиссии</w:t>
      </w:r>
      <w:r w:rsidRPr="008B6B56">
        <w:rPr>
          <w:szCs w:val="28"/>
        </w:rPr>
        <w:t>, пре</w:t>
      </w:r>
      <w:r w:rsidRPr="008B6B56">
        <w:rPr>
          <w:szCs w:val="28"/>
        </w:rPr>
        <w:t>д</w:t>
      </w:r>
      <w:r w:rsidRPr="008B6B56">
        <w:rPr>
          <w:szCs w:val="28"/>
        </w:rPr>
        <w:t xml:space="preserve">ставление их председателю </w:t>
      </w:r>
      <w:r w:rsidR="002862AA">
        <w:rPr>
          <w:szCs w:val="28"/>
        </w:rPr>
        <w:t>комиссии</w:t>
      </w:r>
      <w:r w:rsidRPr="008B6B56">
        <w:rPr>
          <w:szCs w:val="28"/>
        </w:rPr>
        <w:t>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lastRenderedPageBreak/>
        <w:t xml:space="preserve">4) подготовку списка участников заседания </w:t>
      </w:r>
      <w:r w:rsidR="002862AA">
        <w:rPr>
          <w:szCs w:val="28"/>
        </w:rPr>
        <w:t>комиссии</w:t>
      </w:r>
      <w:r w:rsidRPr="008B6B56">
        <w:rPr>
          <w:szCs w:val="28"/>
        </w:rPr>
        <w:t>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5) направление членам </w:t>
      </w:r>
      <w:r w:rsidR="002862AA">
        <w:rPr>
          <w:szCs w:val="28"/>
        </w:rPr>
        <w:t>комиссии</w:t>
      </w:r>
      <w:r w:rsidRPr="008B6B56">
        <w:rPr>
          <w:szCs w:val="28"/>
        </w:rPr>
        <w:t xml:space="preserve"> проектов решений;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6) протоколирование хода заседаний </w:t>
      </w:r>
      <w:r w:rsidR="002862AA">
        <w:rPr>
          <w:szCs w:val="28"/>
        </w:rPr>
        <w:t>комиссии</w:t>
      </w:r>
      <w:r w:rsidRPr="008B6B56">
        <w:rPr>
          <w:szCs w:val="28"/>
        </w:rPr>
        <w:t>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7) внесение принятых изменений и дополнений в решения </w:t>
      </w:r>
      <w:r w:rsidR="002862AA">
        <w:rPr>
          <w:szCs w:val="28"/>
        </w:rPr>
        <w:t>комиссии</w:t>
      </w:r>
      <w:r w:rsidRPr="008B6B56">
        <w:rPr>
          <w:szCs w:val="28"/>
        </w:rPr>
        <w:t xml:space="preserve"> в соо</w:t>
      </w:r>
      <w:r w:rsidRPr="008B6B56">
        <w:rPr>
          <w:szCs w:val="28"/>
        </w:rPr>
        <w:t>т</w:t>
      </w:r>
      <w:r w:rsidRPr="008B6B56">
        <w:rPr>
          <w:szCs w:val="28"/>
        </w:rPr>
        <w:t>ветствии с предложениями участников заседания;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 xml:space="preserve">8) направление решения </w:t>
      </w:r>
      <w:r w:rsidR="002862AA">
        <w:rPr>
          <w:szCs w:val="28"/>
        </w:rPr>
        <w:t>комиссии</w:t>
      </w:r>
      <w:r w:rsidRPr="008B6B56">
        <w:rPr>
          <w:szCs w:val="28"/>
        </w:rPr>
        <w:t xml:space="preserve"> на рассмотрение заинтересованным л</w:t>
      </w:r>
      <w:r w:rsidRPr="008B6B56">
        <w:rPr>
          <w:szCs w:val="28"/>
        </w:rPr>
        <w:t>и</w:t>
      </w:r>
      <w:r w:rsidRPr="008B6B56">
        <w:rPr>
          <w:szCs w:val="28"/>
        </w:rPr>
        <w:t>цам;</w:t>
      </w:r>
    </w:p>
    <w:p w:rsidR="00A27FF5" w:rsidRPr="008B6B56" w:rsidRDefault="00A27FF5" w:rsidP="00CA648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B6B56">
        <w:rPr>
          <w:szCs w:val="28"/>
        </w:rPr>
        <w:t>9) обеспечение контроля за выполнением решени</w:t>
      </w:r>
      <w:r w:rsidR="002862AA">
        <w:rPr>
          <w:szCs w:val="28"/>
        </w:rPr>
        <w:t>й</w:t>
      </w:r>
      <w:r w:rsidRPr="008B6B56">
        <w:rPr>
          <w:szCs w:val="28"/>
        </w:rPr>
        <w:t xml:space="preserve"> </w:t>
      </w:r>
      <w:r w:rsidR="002862AA">
        <w:rPr>
          <w:szCs w:val="28"/>
        </w:rPr>
        <w:t>комиссии</w:t>
      </w:r>
      <w:r w:rsidRPr="008B6B56">
        <w:rPr>
          <w:szCs w:val="28"/>
        </w:rPr>
        <w:t>;</w:t>
      </w:r>
    </w:p>
    <w:p w:rsidR="00A27FF5" w:rsidRPr="00DD50EC" w:rsidRDefault="00A27FF5" w:rsidP="00CA6481">
      <w:pPr>
        <w:ind w:firstLine="709"/>
        <w:jc w:val="both"/>
        <w:rPr>
          <w:szCs w:val="28"/>
        </w:rPr>
      </w:pPr>
      <w:r w:rsidRPr="008B6B56">
        <w:rPr>
          <w:szCs w:val="28"/>
        </w:rPr>
        <w:t xml:space="preserve">10) ведение делопроизводства и хранение документов </w:t>
      </w:r>
      <w:r w:rsidR="002862AA">
        <w:rPr>
          <w:szCs w:val="28"/>
        </w:rPr>
        <w:t>комиссии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7" w:name="sub_1028"/>
      <w:r w:rsidRPr="00DD50EC">
        <w:rPr>
          <w:szCs w:val="28"/>
        </w:rPr>
        <w:t>2</w:t>
      </w:r>
      <w:r w:rsidR="00242A01">
        <w:rPr>
          <w:szCs w:val="28"/>
        </w:rPr>
        <w:t>4</w:t>
      </w:r>
      <w:r w:rsidRPr="00DD50EC">
        <w:rPr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38" w:name="sub_1029"/>
      <w:bookmarkEnd w:id="37"/>
      <w:r w:rsidRPr="00DD50EC">
        <w:rPr>
          <w:szCs w:val="28"/>
        </w:rPr>
        <w:t>2</w:t>
      </w:r>
      <w:r w:rsidR="00242A01">
        <w:rPr>
          <w:szCs w:val="28"/>
        </w:rPr>
        <w:t>5</w:t>
      </w:r>
      <w:r w:rsidRPr="00DD50EC">
        <w:rPr>
          <w:szCs w:val="28"/>
        </w:rPr>
        <w:t>. При возможном возникновении конфликта интересов у членов комиссии в связи с рассмотрением вопросов, включенных в повестку дня заседания коми</w:t>
      </w:r>
      <w:r w:rsidRPr="00DD50EC">
        <w:rPr>
          <w:szCs w:val="28"/>
        </w:rPr>
        <w:t>с</w:t>
      </w:r>
      <w:r w:rsidRPr="00DD50EC">
        <w:rPr>
          <w:szCs w:val="28"/>
        </w:rPr>
        <w:t>сии, они обязаны до начала заседания заявить об этом. В подобном случае соо</w:t>
      </w:r>
      <w:r w:rsidRPr="00DD50EC">
        <w:rPr>
          <w:szCs w:val="28"/>
        </w:rPr>
        <w:t>т</w:t>
      </w:r>
      <w:r w:rsidRPr="00DD50EC">
        <w:rPr>
          <w:szCs w:val="28"/>
        </w:rPr>
        <w:t>ветствующий член комиссии не принимает участия в рассмотрении указанных вопросов.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39" w:name="sub_1030"/>
      <w:bookmarkEnd w:id="38"/>
      <w:r>
        <w:rPr>
          <w:szCs w:val="28"/>
        </w:rPr>
        <w:t>26</w:t>
      </w:r>
      <w:r w:rsidR="00DD50EC" w:rsidRPr="00DD50EC">
        <w:rPr>
          <w:szCs w:val="28"/>
        </w:rPr>
        <w:t>. Заседание комиссии проводится в присутствии муниципального служащего. Заседание комиссии переносится, если муниципальный служащий не может участвовать в зас</w:t>
      </w:r>
      <w:r w:rsidR="00DD50EC" w:rsidRPr="00DD50EC">
        <w:rPr>
          <w:szCs w:val="28"/>
        </w:rPr>
        <w:t>е</w:t>
      </w:r>
      <w:r w:rsidR="00DD50EC" w:rsidRPr="00DD50EC">
        <w:rPr>
          <w:szCs w:val="28"/>
        </w:rPr>
        <w:t>дании по уважительной причине. На заседание комиссии могут приглашаться должностные лица органов местного самоуправления, а также представители заинтересованных организ</w:t>
      </w:r>
      <w:r w:rsidR="00DD50EC" w:rsidRPr="00DD50EC">
        <w:rPr>
          <w:szCs w:val="28"/>
        </w:rPr>
        <w:t>а</w:t>
      </w:r>
      <w:r w:rsidR="00DD50EC" w:rsidRPr="00DD50EC">
        <w:rPr>
          <w:szCs w:val="28"/>
        </w:rPr>
        <w:t>ций.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40" w:name="sub_1031"/>
      <w:bookmarkEnd w:id="39"/>
      <w:r>
        <w:rPr>
          <w:szCs w:val="28"/>
        </w:rPr>
        <w:t>27</w:t>
      </w:r>
      <w:r w:rsidR="00DD50EC" w:rsidRPr="00DD50EC">
        <w:rPr>
          <w:szCs w:val="28"/>
        </w:rPr>
        <w:t>. На заседании комиссии заслушиваются пояснения муниципального сл</w:t>
      </w:r>
      <w:r w:rsidR="00DD50EC" w:rsidRPr="00DD50EC">
        <w:rPr>
          <w:szCs w:val="28"/>
        </w:rPr>
        <w:t>у</w:t>
      </w:r>
      <w:r w:rsidR="00DD50EC" w:rsidRPr="00DD50EC">
        <w:rPr>
          <w:szCs w:val="28"/>
        </w:rPr>
        <w:t>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</w:t>
      </w:r>
      <w:r w:rsidR="00DD50EC" w:rsidRPr="00DD50EC">
        <w:rPr>
          <w:szCs w:val="28"/>
        </w:rPr>
        <w:t>ь</w:t>
      </w:r>
      <w:r w:rsidR="00DD50EC" w:rsidRPr="00DD50EC">
        <w:rPr>
          <w:szCs w:val="28"/>
        </w:rPr>
        <w:t>менные пояснения.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41" w:name="sub_1032"/>
      <w:bookmarkEnd w:id="40"/>
      <w:r>
        <w:rPr>
          <w:szCs w:val="28"/>
        </w:rPr>
        <w:t>28</w:t>
      </w:r>
      <w:r w:rsidR="00DD50EC" w:rsidRPr="00DD50EC">
        <w:rPr>
          <w:szCs w:val="28"/>
        </w:rPr>
        <w:t>. Члены комиссии и лица, участвовавшие в ее заседании, не вправе разглашать св</w:t>
      </w:r>
      <w:r w:rsidR="00DD50EC" w:rsidRPr="00DD50EC">
        <w:rPr>
          <w:szCs w:val="28"/>
        </w:rPr>
        <w:t>е</w:t>
      </w:r>
      <w:r w:rsidR="00DD50EC" w:rsidRPr="00DD50EC">
        <w:rPr>
          <w:szCs w:val="28"/>
        </w:rPr>
        <w:t>дения, ставшие им известными в ходе работы комиссии.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42" w:name="sub_1033"/>
      <w:bookmarkEnd w:id="41"/>
      <w:r>
        <w:rPr>
          <w:szCs w:val="28"/>
        </w:rPr>
        <w:t>29</w:t>
      </w:r>
      <w:r w:rsidR="00DD50EC" w:rsidRPr="00DD50EC">
        <w:rPr>
          <w:szCs w:val="28"/>
        </w:rPr>
        <w:t>. По итогам рассмотрения информации, указанной в подпункте "а" пункта 16 настоящего Положения, комиссия может принять одно из следующих реш</w:t>
      </w:r>
      <w:r w:rsidR="00DD50EC" w:rsidRPr="00DD50EC">
        <w:rPr>
          <w:szCs w:val="28"/>
        </w:rPr>
        <w:t>е</w:t>
      </w:r>
      <w:r w:rsidR="00DD50EC" w:rsidRPr="00DD50EC">
        <w:rPr>
          <w:szCs w:val="28"/>
        </w:rPr>
        <w:t>ний: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3" w:name="sub_1331"/>
      <w:bookmarkEnd w:id="42"/>
      <w:r w:rsidRPr="00DD50EC">
        <w:rPr>
          <w:szCs w:val="28"/>
        </w:rPr>
        <w:t>а) установить, что в рассматриваемом случае не содержится признаков нарушения муниципальным служащим требований к служебному п</w:t>
      </w:r>
      <w:r w:rsidRPr="00DD50EC">
        <w:rPr>
          <w:szCs w:val="28"/>
        </w:rPr>
        <w:t>о</w:t>
      </w:r>
      <w:r w:rsidRPr="00DD50EC">
        <w:rPr>
          <w:szCs w:val="28"/>
        </w:rPr>
        <w:t>ведению;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4" w:name="sub_1332"/>
      <w:bookmarkEnd w:id="43"/>
      <w:r w:rsidRPr="00DD50EC">
        <w:rPr>
          <w:szCs w:val="28"/>
        </w:rPr>
        <w:t>б) установить, что муниципальный служащий нарушил требования к сл</w:t>
      </w:r>
      <w:r w:rsidRPr="00DD50EC">
        <w:rPr>
          <w:szCs w:val="28"/>
        </w:rPr>
        <w:t>у</w:t>
      </w:r>
      <w:r w:rsidRPr="00DD50EC">
        <w:rPr>
          <w:szCs w:val="28"/>
        </w:rPr>
        <w:t>жебному поведению. В этом случае представителю нанимателя рекомендуется указать муниципальному служащему на недопустимость нар</w:t>
      </w:r>
      <w:r w:rsidRPr="00DD50EC">
        <w:rPr>
          <w:szCs w:val="28"/>
        </w:rPr>
        <w:t>у</w:t>
      </w:r>
      <w:r w:rsidRPr="00DD50EC">
        <w:rPr>
          <w:szCs w:val="28"/>
        </w:rPr>
        <w:t>шения требований к служебному поведению, а также провести в органе местного самоуправления м</w:t>
      </w:r>
      <w:r w:rsidRPr="00DD50EC">
        <w:rPr>
          <w:szCs w:val="28"/>
        </w:rPr>
        <w:t>е</w:t>
      </w:r>
      <w:r w:rsidRPr="00DD50EC">
        <w:rPr>
          <w:szCs w:val="28"/>
        </w:rPr>
        <w:t>роприятия по разъяснению муниципальным служащим необходимости соблюдения требований к служебному повед</w:t>
      </w:r>
      <w:r w:rsidRPr="00DD50EC">
        <w:rPr>
          <w:szCs w:val="28"/>
        </w:rPr>
        <w:t>е</w:t>
      </w:r>
      <w:r w:rsidRPr="00DD50EC">
        <w:rPr>
          <w:szCs w:val="28"/>
        </w:rPr>
        <w:t>нию.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45" w:name="sub_1034"/>
      <w:bookmarkEnd w:id="44"/>
      <w:r>
        <w:rPr>
          <w:szCs w:val="28"/>
        </w:rPr>
        <w:t>30</w:t>
      </w:r>
      <w:r w:rsidR="00DD50EC" w:rsidRPr="00DD50EC">
        <w:rPr>
          <w:szCs w:val="28"/>
        </w:rPr>
        <w:t>. По итогам рассмотрения информации, указанной в подпункте "б" пункта 16 настоящего Положения, комиссия может принять одно из следующих реш</w:t>
      </w:r>
      <w:r w:rsidR="00DD50EC" w:rsidRPr="00DD50EC">
        <w:rPr>
          <w:szCs w:val="28"/>
        </w:rPr>
        <w:t>е</w:t>
      </w:r>
      <w:r w:rsidR="00DD50EC" w:rsidRPr="00DD50EC">
        <w:rPr>
          <w:szCs w:val="28"/>
        </w:rPr>
        <w:t>ний: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6" w:name="sub_1341"/>
      <w:bookmarkEnd w:id="45"/>
      <w:r w:rsidRPr="00DD50EC">
        <w:rPr>
          <w:szCs w:val="28"/>
        </w:rPr>
        <w:lastRenderedPageBreak/>
        <w:t>а) установить, что в рассматриваемом случае не содержится признаков ли</w:t>
      </w:r>
      <w:r w:rsidRPr="00DD50EC">
        <w:rPr>
          <w:szCs w:val="28"/>
        </w:rPr>
        <w:t>ч</w:t>
      </w:r>
      <w:r w:rsidRPr="00DD50EC">
        <w:rPr>
          <w:szCs w:val="28"/>
        </w:rPr>
        <w:t>ной заинтересованности муниципального служащего, которая приводит или может привести к конфликту и</w:t>
      </w:r>
      <w:r w:rsidRPr="00DD50EC">
        <w:rPr>
          <w:szCs w:val="28"/>
        </w:rPr>
        <w:t>н</w:t>
      </w:r>
      <w:r w:rsidRPr="00DD50EC">
        <w:rPr>
          <w:szCs w:val="28"/>
        </w:rPr>
        <w:t>тересов;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7" w:name="sub_1342"/>
      <w:bookmarkEnd w:id="46"/>
      <w:r w:rsidRPr="00DD50EC">
        <w:rPr>
          <w:szCs w:val="28"/>
        </w:rPr>
        <w:t>б) установить факт наличия личной заинтересованности муниципального служащего, кот</w:t>
      </w:r>
      <w:r w:rsidRPr="00DD50EC">
        <w:rPr>
          <w:szCs w:val="28"/>
        </w:rPr>
        <w:t>о</w:t>
      </w:r>
      <w:r w:rsidRPr="00DD50EC">
        <w:rPr>
          <w:szCs w:val="28"/>
        </w:rPr>
        <w:t>рая приводит или может привести к конфликту интересов. В этом случае представителю нанимателя предлагаются рек</w:t>
      </w:r>
      <w:r w:rsidRPr="00DD50EC">
        <w:rPr>
          <w:szCs w:val="28"/>
        </w:rPr>
        <w:t>о</w:t>
      </w:r>
      <w:r w:rsidRPr="00DD50EC">
        <w:rPr>
          <w:szCs w:val="28"/>
        </w:rPr>
        <w:t>мендации, направленные на предотвращение или урегулирование этого ко</w:t>
      </w:r>
      <w:r w:rsidRPr="00DD50EC">
        <w:rPr>
          <w:szCs w:val="28"/>
        </w:rPr>
        <w:t>н</w:t>
      </w:r>
      <w:r w:rsidRPr="00DD50EC">
        <w:rPr>
          <w:szCs w:val="28"/>
        </w:rPr>
        <w:t>фликта интересов.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8" w:name="sub_1035"/>
      <w:bookmarkEnd w:id="47"/>
      <w:r w:rsidRPr="00DD50EC">
        <w:rPr>
          <w:szCs w:val="28"/>
        </w:rPr>
        <w:t>3</w:t>
      </w:r>
      <w:r w:rsidR="00242A01">
        <w:rPr>
          <w:szCs w:val="28"/>
        </w:rPr>
        <w:t>1</w:t>
      </w:r>
      <w:r w:rsidRPr="00DD50EC">
        <w:rPr>
          <w:szCs w:val="28"/>
        </w:rPr>
        <w:t>. Решения комиссии принимаются простым большинством голосов пр</w:t>
      </w:r>
      <w:r w:rsidRPr="00DD50EC">
        <w:rPr>
          <w:szCs w:val="28"/>
        </w:rPr>
        <w:t>и</w:t>
      </w:r>
      <w:r w:rsidRPr="00DD50EC">
        <w:rPr>
          <w:szCs w:val="28"/>
        </w:rPr>
        <w:t>сутствующих на заседании членов комиссии. При равенстве числа голосов голос председательствующего на заседании комиссии является р</w:t>
      </w:r>
      <w:r w:rsidRPr="00DD50EC">
        <w:rPr>
          <w:szCs w:val="28"/>
        </w:rPr>
        <w:t>е</w:t>
      </w:r>
      <w:r w:rsidRPr="00DD50EC">
        <w:rPr>
          <w:szCs w:val="28"/>
        </w:rPr>
        <w:t>шающим.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49" w:name="sub_1036"/>
      <w:bookmarkEnd w:id="48"/>
      <w:r w:rsidRPr="00DD50EC">
        <w:rPr>
          <w:szCs w:val="28"/>
        </w:rPr>
        <w:t>3</w:t>
      </w:r>
      <w:r w:rsidR="00242A01">
        <w:rPr>
          <w:szCs w:val="28"/>
        </w:rPr>
        <w:t>2</w:t>
      </w:r>
      <w:r w:rsidRPr="00DD50EC">
        <w:rPr>
          <w:szCs w:val="28"/>
        </w:rPr>
        <w:t>. Решения комиссии оформляются протоколами, которые подписывают члены комиссии, принявшие участие в ее заседании. Решения комиссии носят рекомендательный х</w:t>
      </w:r>
      <w:r w:rsidRPr="00DD50EC">
        <w:rPr>
          <w:szCs w:val="28"/>
        </w:rPr>
        <w:t>а</w:t>
      </w:r>
      <w:r w:rsidRPr="00DD50EC">
        <w:rPr>
          <w:szCs w:val="28"/>
        </w:rPr>
        <w:t>рактер.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0" w:name="sub_1037"/>
      <w:bookmarkEnd w:id="49"/>
      <w:r w:rsidRPr="00DD50EC">
        <w:rPr>
          <w:szCs w:val="28"/>
        </w:rPr>
        <w:t>3</w:t>
      </w:r>
      <w:r w:rsidR="00242A01">
        <w:rPr>
          <w:szCs w:val="28"/>
        </w:rPr>
        <w:t>3</w:t>
      </w:r>
      <w:r w:rsidRPr="00DD50EC">
        <w:rPr>
          <w:szCs w:val="28"/>
        </w:rPr>
        <w:t>. В решении комиссии указываются: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1" w:name="sub_1371"/>
      <w:bookmarkEnd w:id="50"/>
      <w:r w:rsidRPr="00DD50EC">
        <w:rPr>
          <w:szCs w:val="28"/>
        </w:rPr>
        <w:t>а) фамилия, имя, отчество, должность муниципального служащего, в отн</w:t>
      </w:r>
      <w:r w:rsidRPr="00DD50EC">
        <w:rPr>
          <w:szCs w:val="28"/>
        </w:rPr>
        <w:t>о</w:t>
      </w:r>
      <w:r w:rsidRPr="00DD50EC">
        <w:rPr>
          <w:szCs w:val="28"/>
        </w:rPr>
        <w:t>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</w:t>
      </w:r>
      <w:r w:rsidRPr="00DD50EC">
        <w:rPr>
          <w:szCs w:val="28"/>
        </w:rPr>
        <w:t>е</w:t>
      </w:r>
      <w:r w:rsidRPr="00DD50EC">
        <w:rPr>
          <w:szCs w:val="28"/>
        </w:rPr>
        <w:t>ресов;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2" w:name="sub_1372"/>
      <w:bookmarkEnd w:id="51"/>
      <w:r w:rsidRPr="00DD50EC">
        <w:rPr>
          <w:szCs w:val="28"/>
        </w:rPr>
        <w:t>б) источник информации, ставшей основанием для проведения заседания комиссии;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3" w:name="sub_1373"/>
      <w:bookmarkEnd w:id="52"/>
      <w:r w:rsidRPr="00DD50EC">
        <w:rPr>
          <w:szCs w:val="28"/>
        </w:rPr>
        <w:t>в) дата поступления информации в комиссию и дата ее рассмотрения на з</w:t>
      </w:r>
      <w:r w:rsidRPr="00DD50EC">
        <w:rPr>
          <w:szCs w:val="28"/>
        </w:rPr>
        <w:t>а</w:t>
      </w:r>
      <w:r w:rsidRPr="00DD50EC">
        <w:rPr>
          <w:szCs w:val="28"/>
        </w:rPr>
        <w:t>седании комиссии, существо информации;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4" w:name="sub_1374"/>
      <w:bookmarkEnd w:id="53"/>
      <w:r w:rsidRPr="00DD50EC">
        <w:rPr>
          <w:szCs w:val="28"/>
        </w:rPr>
        <w:t>г) фамилии, имена, отчества членов комиссии и других лиц, присутствующих на зас</w:t>
      </w:r>
      <w:r w:rsidRPr="00DD50EC">
        <w:rPr>
          <w:szCs w:val="28"/>
        </w:rPr>
        <w:t>е</w:t>
      </w:r>
      <w:r w:rsidRPr="00DD50EC">
        <w:rPr>
          <w:szCs w:val="28"/>
        </w:rPr>
        <w:t>дании;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5" w:name="sub_1375"/>
      <w:bookmarkEnd w:id="54"/>
      <w:r w:rsidRPr="00DD50EC">
        <w:rPr>
          <w:szCs w:val="28"/>
        </w:rPr>
        <w:t>д) существо решения и его обоснование;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6" w:name="sub_1376"/>
      <w:bookmarkEnd w:id="55"/>
      <w:r w:rsidRPr="00DD50EC">
        <w:rPr>
          <w:szCs w:val="28"/>
        </w:rPr>
        <w:t>е) результаты голосования.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7" w:name="sub_1038"/>
      <w:bookmarkEnd w:id="56"/>
      <w:r w:rsidRPr="00DD50EC">
        <w:rPr>
          <w:szCs w:val="28"/>
        </w:rPr>
        <w:t>3</w:t>
      </w:r>
      <w:r w:rsidR="00242A01">
        <w:rPr>
          <w:szCs w:val="28"/>
        </w:rPr>
        <w:t>4</w:t>
      </w:r>
      <w:r w:rsidRPr="00DD50EC">
        <w:rPr>
          <w:szCs w:val="28"/>
        </w:rPr>
        <w:t>. Член комиссии, несогласный с решением комиссии, вправе в письме</w:t>
      </w:r>
      <w:r w:rsidRPr="00DD50EC">
        <w:rPr>
          <w:szCs w:val="28"/>
        </w:rPr>
        <w:t>н</w:t>
      </w:r>
      <w:r w:rsidRPr="00DD50EC">
        <w:rPr>
          <w:szCs w:val="28"/>
        </w:rPr>
        <w:t>ном виде изложить свое мнение, которое подлежит обязательному приобщению к протоколу заседания коми</w:t>
      </w:r>
      <w:r w:rsidRPr="00DD50EC">
        <w:rPr>
          <w:szCs w:val="28"/>
        </w:rPr>
        <w:t>с</w:t>
      </w:r>
      <w:r w:rsidRPr="00DD50EC">
        <w:rPr>
          <w:szCs w:val="28"/>
        </w:rPr>
        <w:t>сии.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8" w:name="sub_1039"/>
      <w:bookmarkEnd w:id="57"/>
      <w:r w:rsidRPr="00DD50EC">
        <w:rPr>
          <w:szCs w:val="28"/>
        </w:rPr>
        <w:t>3</w:t>
      </w:r>
      <w:r w:rsidR="00242A01">
        <w:rPr>
          <w:szCs w:val="28"/>
        </w:rPr>
        <w:t>5</w:t>
      </w:r>
      <w:r w:rsidRPr="00DD50EC">
        <w:rPr>
          <w:szCs w:val="28"/>
        </w:rPr>
        <w:t>. Копии решения комиссии в течение трех дней со дня его принятия н</w:t>
      </w:r>
      <w:r w:rsidRPr="00DD50EC">
        <w:rPr>
          <w:szCs w:val="28"/>
        </w:rPr>
        <w:t>а</w:t>
      </w:r>
      <w:r w:rsidRPr="00DD50EC">
        <w:rPr>
          <w:szCs w:val="28"/>
        </w:rPr>
        <w:t>правляются представителю нанимателя, муниципальному служащему, а также по решению комиссии - иным з</w:t>
      </w:r>
      <w:r w:rsidRPr="00DD50EC">
        <w:rPr>
          <w:szCs w:val="28"/>
        </w:rPr>
        <w:t>а</w:t>
      </w:r>
      <w:r w:rsidRPr="00DD50EC">
        <w:rPr>
          <w:szCs w:val="28"/>
        </w:rPr>
        <w:t>интересованным лицам.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59" w:name="sub_1040"/>
      <w:bookmarkEnd w:id="58"/>
      <w:r w:rsidRPr="00DD50EC">
        <w:rPr>
          <w:szCs w:val="28"/>
        </w:rPr>
        <w:t>3</w:t>
      </w:r>
      <w:r w:rsidR="00242A01">
        <w:rPr>
          <w:szCs w:val="28"/>
        </w:rPr>
        <w:t>6</w:t>
      </w:r>
      <w:r w:rsidRPr="00DD50EC">
        <w:rPr>
          <w:szCs w:val="28"/>
        </w:rPr>
        <w:t>. Решение комиссии может быть обжаловано муниципальным сл</w:t>
      </w:r>
      <w:r w:rsidRPr="00DD50EC">
        <w:rPr>
          <w:szCs w:val="28"/>
        </w:rPr>
        <w:t>у</w:t>
      </w:r>
      <w:r w:rsidRPr="00DD50EC">
        <w:rPr>
          <w:szCs w:val="28"/>
        </w:rPr>
        <w:t>жащим в 10-дневный срок со дня вручения ему копии решения комиссии в порядке, предусмотренном законодательством Росси</w:t>
      </w:r>
      <w:r w:rsidRPr="00DD50EC">
        <w:rPr>
          <w:szCs w:val="28"/>
        </w:rPr>
        <w:t>й</w:t>
      </w:r>
      <w:r w:rsidRPr="00DD50EC">
        <w:rPr>
          <w:szCs w:val="28"/>
        </w:rPr>
        <w:t>ской Федерации.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60" w:name="sub_1041"/>
      <w:bookmarkEnd w:id="59"/>
      <w:r w:rsidRPr="00DD50EC">
        <w:rPr>
          <w:szCs w:val="28"/>
        </w:rPr>
        <w:t>3</w:t>
      </w:r>
      <w:r w:rsidR="00242A01">
        <w:rPr>
          <w:szCs w:val="28"/>
        </w:rPr>
        <w:t>7</w:t>
      </w:r>
      <w:r w:rsidRPr="00DD50EC">
        <w:rPr>
          <w:szCs w:val="28"/>
        </w:rPr>
        <w:t>. Представитель нанимателя, которому стало известно о возникновении у муниципального сл</w:t>
      </w:r>
      <w:r w:rsidRPr="00DD50EC">
        <w:rPr>
          <w:szCs w:val="28"/>
        </w:rPr>
        <w:t>у</w:t>
      </w:r>
      <w:r w:rsidRPr="00DD50EC">
        <w:rPr>
          <w:szCs w:val="28"/>
        </w:rPr>
        <w:t>жащего личной заинтересованности, которая приводит или может привести к конфликту интересов, в том числе в случае установления п</w:t>
      </w:r>
      <w:r w:rsidRPr="00DD50EC">
        <w:rPr>
          <w:szCs w:val="28"/>
        </w:rPr>
        <w:t>о</w:t>
      </w:r>
      <w:r w:rsidRPr="00DD50EC">
        <w:rPr>
          <w:szCs w:val="28"/>
        </w:rPr>
        <w:t>добного факта комиссией, обязан принять меры по предотвращению или урегул</w:t>
      </w:r>
      <w:r w:rsidRPr="00DD50EC">
        <w:rPr>
          <w:szCs w:val="28"/>
        </w:rPr>
        <w:t>и</w:t>
      </w:r>
      <w:r w:rsidRPr="00DD50EC">
        <w:rPr>
          <w:szCs w:val="28"/>
        </w:rPr>
        <w:t>рованию конфликта интересов.</w:t>
      </w:r>
    </w:p>
    <w:bookmarkEnd w:id="60"/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 xml:space="preserve">В целях предотвращения или урегулирования конфликта интересов представитель нанимателя должен исключить возможность участия </w:t>
      </w:r>
      <w:r w:rsidRPr="00DD50EC">
        <w:rPr>
          <w:szCs w:val="28"/>
        </w:rPr>
        <w:lastRenderedPageBreak/>
        <w:t>мун</w:t>
      </w:r>
      <w:r w:rsidRPr="00DD50EC">
        <w:rPr>
          <w:szCs w:val="28"/>
        </w:rPr>
        <w:t>и</w:t>
      </w:r>
      <w:r w:rsidRPr="00DD50EC">
        <w:rPr>
          <w:szCs w:val="28"/>
        </w:rPr>
        <w:t>ципального служащего в принятии решений по вопросам, с которыми связан конфликт инт</w:t>
      </w:r>
      <w:r w:rsidRPr="00DD50EC">
        <w:rPr>
          <w:szCs w:val="28"/>
        </w:rPr>
        <w:t>е</w:t>
      </w:r>
      <w:r w:rsidRPr="00DD50EC">
        <w:rPr>
          <w:szCs w:val="28"/>
        </w:rPr>
        <w:t>ресов.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r w:rsidRPr="00DD50EC">
        <w:rPr>
          <w:szCs w:val="28"/>
        </w:rPr>
        <w:t>Представитель нанимателя вправе отстранить муниципального служащего от зам</w:t>
      </w:r>
      <w:r w:rsidRPr="00DD50EC">
        <w:rPr>
          <w:szCs w:val="28"/>
        </w:rPr>
        <w:t>е</w:t>
      </w:r>
      <w:r w:rsidRPr="00DD50EC">
        <w:rPr>
          <w:szCs w:val="28"/>
        </w:rPr>
        <w:t>щаемой должности муниципальной службы (не допускать к исполнению должностных обязанностей) в период урегулирования конфликта интересов в соответствии с Федеральным и иным законодательс</w:t>
      </w:r>
      <w:r w:rsidRPr="00DD50EC">
        <w:rPr>
          <w:szCs w:val="28"/>
        </w:rPr>
        <w:t>т</w:t>
      </w:r>
      <w:r w:rsidRPr="00DD50EC">
        <w:rPr>
          <w:szCs w:val="28"/>
        </w:rPr>
        <w:t>вом.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61" w:name="sub_1042"/>
      <w:r w:rsidRPr="00DD50EC">
        <w:rPr>
          <w:szCs w:val="28"/>
        </w:rPr>
        <w:t>3</w:t>
      </w:r>
      <w:r w:rsidR="00242A01">
        <w:rPr>
          <w:szCs w:val="28"/>
        </w:rPr>
        <w:t>8</w:t>
      </w:r>
      <w:r w:rsidRPr="00DD50EC">
        <w:rPr>
          <w:szCs w:val="28"/>
        </w:rPr>
        <w:t>. В случае установления комиссией обстоятельств, свидетельствующих о наличии признаков дисциплинарного проступка в действиях (бездействии) мун</w:t>
      </w:r>
      <w:r w:rsidRPr="00DD50EC">
        <w:rPr>
          <w:szCs w:val="28"/>
        </w:rPr>
        <w:t>и</w:t>
      </w:r>
      <w:r w:rsidRPr="00DD50EC">
        <w:rPr>
          <w:szCs w:val="28"/>
        </w:rPr>
        <w:t>ципального служащего,  в том числе в случае неисполнения им обязанности с</w:t>
      </w:r>
      <w:r w:rsidRPr="00DD50EC">
        <w:rPr>
          <w:szCs w:val="28"/>
        </w:rPr>
        <w:t>о</w:t>
      </w:r>
      <w:r w:rsidRPr="00DD50EC">
        <w:rPr>
          <w:szCs w:val="28"/>
        </w:rPr>
        <w:t>общать представителю нанимателя о личной з</w:t>
      </w:r>
      <w:r w:rsidRPr="00DD50EC">
        <w:rPr>
          <w:szCs w:val="28"/>
        </w:rPr>
        <w:t>а</w:t>
      </w:r>
      <w:r w:rsidRPr="00DD50EC">
        <w:rPr>
          <w:szCs w:val="28"/>
        </w:rPr>
        <w:t>интересованности при исполнении должностных обязанностей, которая может привести к конфликту интересов, а также в случае непринятия м</w:t>
      </w:r>
      <w:r w:rsidRPr="00DD50EC">
        <w:rPr>
          <w:szCs w:val="28"/>
        </w:rPr>
        <w:t>у</w:t>
      </w:r>
      <w:r w:rsidRPr="00DD50EC">
        <w:rPr>
          <w:szCs w:val="28"/>
        </w:rPr>
        <w:t>ниципальным служащим мер по предотвращению такого конфликта представитель нанимателя после получения от комиссии соо</w:t>
      </w:r>
      <w:r w:rsidRPr="00DD50EC">
        <w:rPr>
          <w:szCs w:val="28"/>
        </w:rPr>
        <w:t>т</w:t>
      </w:r>
      <w:r w:rsidRPr="00DD50EC">
        <w:rPr>
          <w:szCs w:val="28"/>
        </w:rPr>
        <w:t>ветствующей информации может привлечь муниципального служащего к дисци</w:t>
      </w:r>
      <w:r w:rsidRPr="00DD50EC">
        <w:rPr>
          <w:szCs w:val="28"/>
        </w:rPr>
        <w:t>п</w:t>
      </w:r>
      <w:r w:rsidRPr="00DD50EC">
        <w:rPr>
          <w:szCs w:val="28"/>
        </w:rPr>
        <w:t>линарной ответственности в порядке, предусмотренном Федеральным и иным законод</w:t>
      </w:r>
      <w:r w:rsidRPr="00DD50EC">
        <w:rPr>
          <w:szCs w:val="28"/>
        </w:rPr>
        <w:t>а</w:t>
      </w:r>
      <w:r w:rsidRPr="00DD50EC">
        <w:rPr>
          <w:szCs w:val="28"/>
        </w:rPr>
        <w:t>тельством.</w:t>
      </w:r>
    </w:p>
    <w:p w:rsidR="00DD50EC" w:rsidRPr="00DD50EC" w:rsidRDefault="00DD50EC" w:rsidP="00CA6481">
      <w:pPr>
        <w:ind w:firstLine="709"/>
        <w:jc w:val="both"/>
        <w:rPr>
          <w:szCs w:val="28"/>
        </w:rPr>
      </w:pPr>
      <w:bookmarkStart w:id="62" w:name="sub_1043"/>
      <w:bookmarkEnd w:id="61"/>
      <w:r w:rsidRPr="00DD50EC">
        <w:rPr>
          <w:szCs w:val="28"/>
        </w:rPr>
        <w:t>3</w:t>
      </w:r>
      <w:r w:rsidR="00242A01">
        <w:rPr>
          <w:szCs w:val="28"/>
        </w:rPr>
        <w:t>9</w:t>
      </w:r>
      <w:r w:rsidRPr="00DD50EC">
        <w:rPr>
          <w:szCs w:val="28"/>
        </w:rPr>
        <w:t>. В случае установления 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</w:t>
      </w:r>
      <w:r w:rsidRPr="00DD50EC">
        <w:rPr>
          <w:szCs w:val="28"/>
        </w:rPr>
        <w:t>е</w:t>
      </w:r>
      <w:r w:rsidRPr="00DD50EC">
        <w:rPr>
          <w:szCs w:val="28"/>
        </w:rPr>
        <w:t>дать информацию о совершении указанного действия (бездействии) и подтве</w:t>
      </w:r>
      <w:r w:rsidRPr="00DD50EC">
        <w:rPr>
          <w:szCs w:val="28"/>
        </w:rPr>
        <w:t>р</w:t>
      </w:r>
      <w:r w:rsidRPr="00DD50EC">
        <w:rPr>
          <w:szCs w:val="28"/>
        </w:rPr>
        <w:t>ждающие такой факт документы в правоохранительные о</w:t>
      </w:r>
      <w:r w:rsidRPr="00DD50EC">
        <w:rPr>
          <w:szCs w:val="28"/>
        </w:rPr>
        <w:t>р</w:t>
      </w:r>
      <w:r w:rsidRPr="00DD50EC">
        <w:rPr>
          <w:szCs w:val="28"/>
        </w:rPr>
        <w:t>ганы.</w:t>
      </w:r>
    </w:p>
    <w:p w:rsidR="00DD50EC" w:rsidRPr="00DD50EC" w:rsidRDefault="00242A01" w:rsidP="00CA6481">
      <w:pPr>
        <w:ind w:firstLine="709"/>
        <w:jc w:val="both"/>
        <w:rPr>
          <w:szCs w:val="28"/>
        </w:rPr>
      </w:pPr>
      <w:bookmarkStart w:id="63" w:name="sub_1044"/>
      <w:bookmarkEnd w:id="62"/>
      <w:r>
        <w:rPr>
          <w:szCs w:val="28"/>
        </w:rPr>
        <w:t>40</w:t>
      </w:r>
      <w:r w:rsidR="00DD50EC" w:rsidRPr="00DD50EC">
        <w:rPr>
          <w:szCs w:val="28"/>
        </w:rPr>
        <w:t>. Решение комиссии, принятое в отношении муниципального служащего, хранится в его личном деле.</w:t>
      </w:r>
    </w:p>
    <w:bookmarkEnd w:id="63"/>
    <w:p w:rsidR="00DD50EC" w:rsidRDefault="00DD50EC" w:rsidP="00CA6481">
      <w:pPr>
        <w:pStyle w:val="a5"/>
        <w:tabs>
          <w:tab w:val="left" w:pos="567"/>
        </w:tabs>
        <w:spacing w:line="240" w:lineRule="auto"/>
        <w:ind w:firstLine="0"/>
      </w:pPr>
    </w:p>
    <w:sectPr w:rsidR="00DD50EC" w:rsidSect="00CA6481">
      <w:headerReference w:type="even" r:id="rId8"/>
      <w:headerReference w:type="default" r:id="rId9"/>
      <w:type w:val="continuous"/>
      <w:pgSz w:w="11907" w:h="16840" w:code="9"/>
      <w:pgMar w:top="1134" w:right="851" w:bottom="1134" w:left="1701" w:header="567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B74" w:rsidRDefault="008B6B74">
      <w:r>
        <w:separator/>
      </w:r>
    </w:p>
  </w:endnote>
  <w:endnote w:type="continuationSeparator" w:id="0">
    <w:p w:rsidR="008B6B74" w:rsidRDefault="008B6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B74" w:rsidRDefault="008B6B74">
      <w:r>
        <w:separator/>
      </w:r>
    </w:p>
  </w:footnote>
  <w:footnote w:type="continuationSeparator" w:id="0">
    <w:p w:rsidR="008B6B74" w:rsidRDefault="008B6B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E56" w:rsidRDefault="00C45E56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45E56" w:rsidRDefault="00C45E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E56" w:rsidRDefault="00C45E56">
    <w:pPr>
      <w:pStyle w:val="a3"/>
      <w:framePr w:wrap="around" w:vAnchor="text" w:hAnchor="margin" w:xAlign="center" w:y="1"/>
      <w:rPr>
        <w:rStyle w:val="aa"/>
      </w:rPr>
    </w:pPr>
  </w:p>
  <w:p w:rsidR="00C45E56" w:rsidRDefault="00C45E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A2AB8"/>
    <w:multiLevelType w:val="hybridMultilevel"/>
    <w:tmpl w:val="5C50DE84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attachedTemplate r:id="rId1"/>
  <w:defaultTabStop w:val="720"/>
  <w:hyphenationZone w:val="357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14C"/>
    <w:rsid w:val="00007218"/>
    <w:rsid w:val="00242A01"/>
    <w:rsid w:val="002711B5"/>
    <w:rsid w:val="002862AA"/>
    <w:rsid w:val="003079E7"/>
    <w:rsid w:val="00326171"/>
    <w:rsid w:val="0038652C"/>
    <w:rsid w:val="003F7512"/>
    <w:rsid w:val="0052666A"/>
    <w:rsid w:val="00591A9F"/>
    <w:rsid w:val="00615012"/>
    <w:rsid w:val="006571F5"/>
    <w:rsid w:val="007475C4"/>
    <w:rsid w:val="00755E74"/>
    <w:rsid w:val="00780B9C"/>
    <w:rsid w:val="008B6B74"/>
    <w:rsid w:val="008E20E1"/>
    <w:rsid w:val="00960E8C"/>
    <w:rsid w:val="009D767D"/>
    <w:rsid w:val="009E2DCC"/>
    <w:rsid w:val="00A27FF5"/>
    <w:rsid w:val="00B155D8"/>
    <w:rsid w:val="00B9714C"/>
    <w:rsid w:val="00C45E56"/>
    <w:rsid w:val="00CA6481"/>
    <w:rsid w:val="00DD50EC"/>
    <w:rsid w:val="00DD56D8"/>
    <w:rsid w:val="00E0556B"/>
    <w:rsid w:val="00E4503E"/>
    <w:rsid w:val="00F34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rsid w:val="00591A9F"/>
    <w:pPr>
      <w:keepNext/>
      <w:outlineLvl w:val="0"/>
    </w:pPr>
    <w:rPr>
      <w:szCs w:val="24"/>
    </w:rPr>
  </w:style>
  <w:style w:type="character" w:default="1" w:styleId="a0">
    <w:name w:val="Default Paragraph Font"/>
    <w:link w:val="1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pPr>
      <w:suppressAutoHyphens/>
      <w:spacing w:after="240" w:line="240" w:lineRule="exact"/>
    </w:pPr>
    <w:rPr>
      <w:b/>
    </w:rPr>
  </w:style>
  <w:style w:type="paragraph" w:styleId="a5">
    <w:name w:val="Body Text"/>
    <w:basedOn w:val="a"/>
    <w:semiHidden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next w:val="a5"/>
    <w:pPr>
      <w:suppressAutoHyphens/>
      <w:spacing w:line="240" w:lineRule="exact"/>
      <w:ind w:firstLine="0"/>
      <w:jc w:val="left"/>
    </w:pPr>
    <w:rPr>
      <w:sz w:val="24"/>
    </w:rPr>
  </w:style>
  <w:style w:type="paragraph" w:styleId="a7">
    <w:name w:val="footer"/>
    <w:basedOn w:val="a"/>
    <w:semiHidden/>
    <w:pPr>
      <w:suppressAutoHyphens/>
    </w:pPr>
    <w:rPr>
      <w:sz w:val="20"/>
    </w:rPr>
  </w:style>
  <w:style w:type="paragraph" w:styleId="a8">
    <w:name w:val="Signature"/>
    <w:basedOn w:val="a"/>
    <w:next w:val="a5"/>
    <w:semiHidden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character" w:styleId="aa">
    <w:name w:val="page number"/>
    <w:basedOn w:val="a0"/>
    <w:semiHidden/>
  </w:style>
  <w:style w:type="paragraph" w:customStyle="1" w:styleId="ab">
    <w:name w:val="Подпись на общем бланке"/>
    <w:basedOn w:val="a8"/>
    <w:next w:val="a5"/>
    <w:pPr>
      <w:tabs>
        <w:tab w:val="clear" w:pos="5103"/>
      </w:tabs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591A9F"/>
    <w:rPr>
      <w:sz w:val="28"/>
      <w:szCs w:val="24"/>
    </w:rPr>
  </w:style>
  <w:style w:type="paragraph" w:customStyle="1" w:styleId="11">
    <w:name w:val="Знак1"/>
    <w:basedOn w:val="a"/>
    <w:link w:val="a0"/>
    <w:rsid w:val="00CA6481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ank\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</Template>
  <TotalTime>2</TotalTime>
  <Pages>9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и Состава</vt:lpstr>
    </vt:vector>
  </TitlesOfParts>
  <Company>Гамма</Company>
  <LinksUpToDate>false</LinksUpToDate>
  <CharactersWithSpaces>18183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и Состава</dc:title>
  <dc:creator>Махарадзе</dc:creator>
  <cp:lastModifiedBy>ИКТ</cp:lastModifiedBy>
  <cp:revision>2</cp:revision>
  <cp:lastPrinted>2013-05-17T08:43:00Z</cp:lastPrinted>
  <dcterms:created xsi:type="dcterms:W3CDTF">2018-03-27T12:20:00Z</dcterms:created>
  <dcterms:modified xsi:type="dcterms:W3CDTF">2018-03-27T12:20:00Z</dcterms:modified>
</cp:coreProperties>
</file>