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ED" w:rsidRDefault="00773DED" w:rsidP="00773DE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1995" cy="906780"/>
            <wp:effectExtent l="19050" t="0" r="190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ED" w:rsidRDefault="00773DED" w:rsidP="00773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3DED" w:rsidRDefault="00773DED" w:rsidP="00773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73DED" w:rsidRDefault="00773DED" w:rsidP="00773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773DED" w:rsidRDefault="00773DED" w:rsidP="00773DED">
      <w:pPr>
        <w:jc w:val="center"/>
        <w:rPr>
          <w:b/>
          <w:sz w:val="28"/>
          <w:szCs w:val="28"/>
        </w:rPr>
      </w:pPr>
    </w:p>
    <w:p w:rsidR="00773DED" w:rsidRDefault="00773DED" w:rsidP="00773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3DED" w:rsidRDefault="00773DED" w:rsidP="00773DED">
      <w:pPr>
        <w:rPr>
          <w:sz w:val="20"/>
          <w:szCs w:val="20"/>
        </w:rPr>
      </w:pPr>
    </w:p>
    <w:p w:rsidR="00773DED" w:rsidRDefault="00773DED" w:rsidP="00773DE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C5CE2">
        <w:rPr>
          <w:sz w:val="28"/>
          <w:szCs w:val="28"/>
        </w:rPr>
        <w:t>2</w:t>
      </w:r>
      <w:r>
        <w:rPr>
          <w:sz w:val="28"/>
          <w:szCs w:val="28"/>
        </w:rPr>
        <w:t xml:space="preserve"> мая  2018 года                                                                                   №  </w:t>
      </w:r>
      <w:r w:rsidR="000C5CE2">
        <w:rPr>
          <w:sz w:val="28"/>
          <w:szCs w:val="28"/>
        </w:rPr>
        <w:t>122</w:t>
      </w:r>
    </w:p>
    <w:p w:rsidR="00773DED" w:rsidRDefault="00773DED" w:rsidP="00773DE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773DED" w:rsidTr="00773DE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DED" w:rsidRPr="00773DED" w:rsidRDefault="00773DED">
            <w:pPr>
              <w:ind w:left="34"/>
              <w:rPr>
                <w:sz w:val="28"/>
                <w:szCs w:val="28"/>
              </w:rPr>
            </w:pPr>
            <w:r w:rsidRPr="00773DED">
              <w:rPr>
                <w:sz w:val="28"/>
                <w:szCs w:val="28"/>
              </w:rPr>
              <w:t xml:space="preserve">Принято на восемнадцатом заседании </w:t>
            </w:r>
            <w:proofErr w:type="gramStart"/>
            <w:r w:rsidRPr="00773DED">
              <w:rPr>
                <w:sz w:val="28"/>
                <w:szCs w:val="28"/>
              </w:rPr>
              <w:t>районного</w:t>
            </w:r>
            <w:proofErr w:type="gramEnd"/>
            <w:r w:rsidRPr="00773DED">
              <w:rPr>
                <w:sz w:val="28"/>
                <w:szCs w:val="28"/>
              </w:rPr>
              <w:t xml:space="preserve"> </w:t>
            </w:r>
          </w:p>
          <w:p w:rsidR="00773DED" w:rsidRDefault="00773DED">
            <w:pPr>
              <w:ind w:left="34"/>
              <w:rPr>
                <w:sz w:val="28"/>
                <w:szCs w:val="28"/>
              </w:rPr>
            </w:pPr>
            <w:r w:rsidRPr="00773DED">
              <w:rPr>
                <w:sz w:val="28"/>
                <w:szCs w:val="28"/>
              </w:rPr>
              <w:t>Совета народных депутатов пятого созыва</w:t>
            </w:r>
          </w:p>
        </w:tc>
      </w:tr>
    </w:tbl>
    <w:p w:rsidR="00773DED" w:rsidRDefault="00773DED" w:rsidP="00773DED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3DED" w:rsidRDefault="00773DED" w:rsidP="00773DED">
      <w:pPr>
        <w:ind w:left="4678" w:hanging="142"/>
        <w:rPr>
          <w:sz w:val="28"/>
          <w:szCs w:val="28"/>
        </w:rPr>
      </w:pPr>
    </w:p>
    <w:p w:rsidR="00773DED" w:rsidRDefault="00773DED" w:rsidP="00773DED"/>
    <w:p w:rsidR="00773DED" w:rsidRDefault="00773DED" w:rsidP="00773DED"/>
    <w:tbl>
      <w:tblPr>
        <w:tblStyle w:val="a3"/>
        <w:tblW w:w="0" w:type="auto"/>
        <w:tblLook w:val="04A0"/>
      </w:tblPr>
      <w:tblGrid>
        <w:gridCol w:w="5495"/>
      </w:tblGrid>
      <w:tr w:rsidR="00773DED" w:rsidTr="00773DED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73DED" w:rsidRDefault="00773DE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73DED" w:rsidRDefault="00773DE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</w:t>
            </w:r>
          </w:p>
          <w:p w:rsidR="00773DED" w:rsidRDefault="00773DE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773DED" w:rsidRDefault="00773DED" w:rsidP="00773D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3DED" w:rsidRDefault="00773DED" w:rsidP="00773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Троснянском районе Орловской области»,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 депутатов постановил:</w:t>
      </w:r>
    </w:p>
    <w:p w:rsidR="00773DED" w:rsidRDefault="00773DED" w:rsidP="00773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публичные слушания по проекту решения Троснянского районного Совета народных депутатов «Об исполнении бюджета Троснянского муниципального  района  за  2017 год».</w:t>
      </w:r>
    </w:p>
    <w:p w:rsidR="00773DED" w:rsidRDefault="00773DED" w:rsidP="00773D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районном  Совете народных депутатов  1 июня  2018 года в 10 часов по адресу: 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4., зал заседаний.</w:t>
      </w:r>
    </w:p>
    <w:p w:rsidR="00773DED" w:rsidRDefault="00773DED" w:rsidP="0077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Ответственным за подготовку и проведение публичных слушаний назначить комитет по экономике, бюджету и налогам.</w:t>
      </w:r>
    </w:p>
    <w:p w:rsidR="00773DED" w:rsidRDefault="00773DED" w:rsidP="00773D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организовать прием письменных предложений от граждан по проекту решения «Об исполнении бюджета Троснянского муниципального  района  за  2017 год» до 31 мая 2018 года 17.00.</w:t>
      </w:r>
    </w:p>
    <w:p w:rsidR="00773DED" w:rsidRDefault="00773DED" w:rsidP="00773D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773DED" w:rsidRDefault="00773DED" w:rsidP="00773DED">
      <w:pPr>
        <w:autoSpaceDE w:val="0"/>
        <w:autoSpaceDN w:val="0"/>
        <w:adjustRightInd w:val="0"/>
        <w:rPr>
          <w:sz w:val="28"/>
          <w:szCs w:val="28"/>
        </w:rPr>
      </w:pPr>
    </w:p>
    <w:p w:rsidR="00773DED" w:rsidRDefault="00773DED" w:rsidP="00773DED">
      <w:pPr>
        <w:autoSpaceDE w:val="0"/>
        <w:autoSpaceDN w:val="0"/>
        <w:adjustRightInd w:val="0"/>
        <w:rPr>
          <w:sz w:val="28"/>
          <w:szCs w:val="28"/>
        </w:rPr>
      </w:pPr>
    </w:p>
    <w:p w:rsidR="00773DED" w:rsidRDefault="00773DED" w:rsidP="00773DED">
      <w:pPr>
        <w:autoSpaceDE w:val="0"/>
        <w:autoSpaceDN w:val="0"/>
        <w:adjustRightInd w:val="0"/>
        <w:rPr>
          <w:sz w:val="28"/>
          <w:szCs w:val="28"/>
        </w:rPr>
      </w:pPr>
    </w:p>
    <w:p w:rsidR="00773DED" w:rsidRDefault="00773DED" w:rsidP="00773DE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</w:t>
      </w:r>
    </w:p>
    <w:p w:rsidR="00773DED" w:rsidRDefault="00773DED" w:rsidP="00773DED">
      <w:pPr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Совета  народных депутатов                                                      В. И. Миронов                                                </w:t>
      </w: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73DED"/>
    <w:rsid w:val="000C5CE2"/>
    <w:rsid w:val="002C3D3B"/>
    <w:rsid w:val="00362BE9"/>
    <w:rsid w:val="004551F5"/>
    <w:rsid w:val="00753BA5"/>
    <w:rsid w:val="00773DED"/>
    <w:rsid w:val="00B67699"/>
    <w:rsid w:val="00C3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73DE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2018-05-24T06:30:00Z</dcterms:created>
  <dcterms:modified xsi:type="dcterms:W3CDTF">2018-05-24T06:30:00Z</dcterms:modified>
</cp:coreProperties>
</file>