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EC26B2">
        <w:rPr>
          <w:rFonts w:ascii="Times New Roman" w:hAnsi="Times New Roman"/>
          <w:b/>
          <w:sz w:val="28"/>
          <w:szCs w:val="28"/>
        </w:rPr>
        <w:t>бюджете</w:t>
      </w:r>
      <w:r w:rsidR="004D0C2B">
        <w:rPr>
          <w:rFonts w:ascii="Times New Roman" w:hAnsi="Times New Roman"/>
          <w:b/>
          <w:sz w:val="28"/>
          <w:szCs w:val="28"/>
        </w:rPr>
        <w:t xml:space="preserve">  </w:t>
      </w:r>
      <w:r w:rsidR="00DF4312">
        <w:rPr>
          <w:rFonts w:ascii="Times New Roman" w:hAnsi="Times New Roman"/>
          <w:b/>
          <w:sz w:val="28"/>
          <w:szCs w:val="28"/>
        </w:rPr>
        <w:t>Троснянского</w:t>
      </w:r>
      <w:r w:rsidR="00EC26B2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DF4312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</w:t>
      </w:r>
      <w:r w:rsidR="00EC26B2">
        <w:rPr>
          <w:rFonts w:ascii="Times New Roman" w:hAnsi="Times New Roman"/>
          <w:b/>
          <w:sz w:val="28"/>
          <w:szCs w:val="28"/>
        </w:rPr>
        <w:t>8</w:t>
      </w:r>
      <w:r w:rsidR="004D0C2B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EC26B2">
        <w:rPr>
          <w:rFonts w:ascii="Times New Roman" w:hAnsi="Times New Roman"/>
          <w:b/>
          <w:sz w:val="28"/>
          <w:szCs w:val="28"/>
        </w:rPr>
        <w:t>9</w:t>
      </w:r>
      <w:r w:rsidR="004D0C2B">
        <w:rPr>
          <w:rFonts w:ascii="Times New Roman" w:hAnsi="Times New Roman"/>
          <w:b/>
          <w:sz w:val="28"/>
          <w:szCs w:val="28"/>
        </w:rPr>
        <w:t>-20</w:t>
      </w:r>
      <w:r w:rsidR="00EC26B2">
        <w:rPr>
          <w:rFonts w:ascii="Times New Roman" w:hAnsi="Times New Roman"/>
          <w:b/>
          <w:sz w:val="28"/>
          <w:szCs w:val="28"/>
        </w:rPr>
        <w:t>20</w:t>
      </w:r>
      <w:r w:rsidR="004D0C2B">
        <w:rPr>
          <w:rFonts w:ascii="Times New Roman" w:hAnsi="Times New Roman"/>
          <w:b/>
          <w:sz w:val="28"/>
          <w:szCs w:val="28"/>
        </w:rPr>
        <w:t xml:space="preserve"> годов»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</w:p>
    <w:p w:rsidR="00EC26B2" w:rsidRPr="00A87697" w:rsidRDefault="00EC26B2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C877EB" w:rsidRDefault="00E67379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>
        <w:rPr>
          <w:rFonts w:ascii="Times New Roman" w:hAnsi="Times New Roman"/>
          <w:sz w:val="28"/>
          <w:szCs w:val="28"/>
        </w:rPr>
        <w:t xml:space="preserve">увеличиваются </w:t>
      </w:r>
      <w:r w:rsidR="00BD69A9">
        <w:rPr>
          <w:rFonts w:ascii="Times New Roman" w:hAnsi="Times New Roman"/>
          <w:sz w:val="28"/>
          <w:szCs w:val="28"/>
        </w:rPr>
        <w:t xml:space="preserve">на </w:t>
      </w:r>
      <w:r w:rsidR="006068D8">
        <w:rPr>
          <w:rFonts w:ascii="Times New Roman" w:hAnsi="Times New Roman"/>
          <w:sz w:val="28"/>
          <w:szCs w:val="28"/>
        </w:rPr>
        <w:t>25485,4</w:t>
      </w:r>
      <w:r w:rsidR="005911D0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>тыс</w:t>
      </w:r>
      <w:proofErr w:type="gramStart"/>
      <w:r w:rsidR="00C427D4">
        <w:rPr>
          <w:rFonts w:ascii="Times New Roman" w:hAnsi="Times New Roman"/>
          <w:sz w:val="28"/>
          <w:szCs w:val="28"/>
        </w:rPr>
        <w:t>.р</w:t>
      </w:r>
      <w:proofErr w:type="gramEnd"/>
      <w:r w:rsidR="00C427D4">
        <w:rPr>
          <w:rFonts w:ascii="Times New Roman" w:hAnsi="Times New Roman"/>
          <w:sz w:val="28"/>
          <w:szCs w:val="28"/>
        </w:rPr>
        <w:t xml:space="preserve">уб. и составят </w:t>
      </w:r>
      <w:r w:rsidR="00EC26B2">
        <w:rPr>
          <w:rFonts w:ascii="Times New Roman" w:hAnsi="Times New Roman"/>
          <w:sz w:val="28"/>
          <w:szCs w:val="28"/>
        </w:rPr>
        <w:t>1</w:t>
      </w:r>
      <w:r w:rsidR="006068D8">
        <w:rPr>
          <w:rFonts w:ascii="Times New Roman" w:hAnsi="Times New Roman"/>
          <w:sz w:val="28"/>
          <w:szCs w:val="28"/>
        </w:rPr>
        <w:t>97299,7</w:t>
      </w:r>
      <w:r w:rsidR="00067B8A">
        <w:rPr>
          <w:rFonts w:ascii="Times New Roman" w:hAnsi="Times New Roman"/>
          <w:sz w:val="28"/>
          <w:szCs w:val="28"/>
        </w:rPr>
        <w:t xml:space="preserve"> </w:t>
      </w:r>
      <w:r w:rsidR="00B32D2C">
        <w:rPr>
          <w:rFonts w:ascii="Times New Roman" w:hAnsi="Times New Roman"/>
          <w:sz w:val="28"/>
          <w:szCs w:val="28"/>
        </w:rPr>
        <w:t>тыс.руб.</w:t>
      </w:r>
      <w:r w:rsidR="00EC26B2">
        <w:rPr>
          <w:rFonts w:ascii="Times New Roman" w:hAnsi="Times New Roman"/>
          <w:sz w:val="28"/>
          <w:szCs w:val="28"/>
        </w:rPr>
        <w:t xml:space="preserve">, </w:t>
      </w:r>
      <w:r w:rsidR="00C877EB">
        <w:rPr>
          <w:rFonts w:ascii="Times New Roman" w:hAnsi="Times New Roman"/>
          <w:sz w:val="28"/>
          <w:szCs w:val="28"/>
        </w:rPr>
        <w:t>в.т.ч. с</w:t>
      </w:r>
      <w:r w:rsidR="00347DF8">
        <w:rPr>
          <w:rFonts w:ascii="Times New Roman" w:hAnsi="Times New Roman"/>
          <w:sz w:val="28"/>
          <w:szCs w:val="28"/>
        </w:rPr>
        <w:t>обственные доходы увеличиваются на 1102,7</w:t>
      </w:r>
      <w:r w:rsidR="00C877EB">
        <w:rPr>
          <w:rFonts w:ascii="Times New Roman" w:hAnsi="Times New Roman"/>
          <w:sz w:val="28"/>
          <w:szCs w:val="28"/>
        </w:rPr>
        <w:t xml:space="preserve"> </w:t>
      </w:r>
      <w:r w:rsidR="00347DF8">
        <w:rPr>
          <w:rFonts w:ascii="Times New Roman" w:hAnsi="Times New Roman"/>
          <w:sz w:val="28"/>
          <w:szCs w:val="28"/>
        </w:rPr>
        <w:t>тыс</w:t>
      </w:r>
      <w:r w:rsidR="00C877EB">
        <w:rPr>
          <w:rFonts w:ascii="Times New Roman" w:hAnsi="Times New Roman"/>
          <w:sz w:val="28"/>
          <w:szCs w:val="28"/>
        </w:rPr>
        <w:t>.</w:t>
      </w:r>
      <w:r w:rsidR="00347D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DF8">
        <w:rPr>
          <w:rFonts w:ascii="Times New Roman" w:hAnsi="Times New Roman"/>
          <w:sz w:val="28"/>
          <w:szCs w:val="28"/>
        </w:rPr>
        <w:t>р</w:t>
      </w:r>
      <w:r w:rsidR="00C877EB">
        <w:rPr>
          <w:rFonts w:ascii="Times New Roman" w:hAnsi="Times New Roman"/>
          <w:sz w:val="28"/>
          <w:szCs w:val="28"/>
        </w:rPr>
        <w:t>уб</w:t>
      </w:r>
      <w:proofErr w:type="spellEnd"/>
      <w:r w:rsidR="00C877EB">
        <w:rPr>
          <w:rFonts w:ascii="Times New Roman" w:hAnsi="Times New Roman"/>
          <w:sz w:val="28"/>
          <w:szCs w:val="28"/>
        </w:rPr>
        <w:t>, из них</w:t>
      </w:r>
    </w:p>
    <w:p w:rsidR="00C877EB" w:rsidRDefault="00C877EB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-доходы от продажи земли +1000,0 тыс.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C877EB" w:rsidRDefault="00C877EB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-доходы от оказания платных услуг +2,7 тыс.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9256D5" w:rsidRDefault="00E63685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="00C877EB">
        <w:rPr>
          <w:rFonts w:ascii="Times New Roman" w:hAnsi="Times New Roman"/>
          <w:sz w:val="28"/>
          <w:szCs w:val="28"/>
        </w:rPr>
        <w:t>рочие неналоговые доходы +100,0 тыс. руб.</w:t>
      </w:r>
      <w:r w:rsidR="00EC26B2">
        <w:rPr>
          <w:rFonts w:ascii="Times New Roman" w:hAnsi="Times New Roman"/>
          <w:sz w:val="28"/>
          <w:szCs w:val="28"/>
        </w:rPr>
        <w:t xml:space="preserve"> </w:t>
      </w:r>
    </w:p>
    <w:p w:rsidR="00140C8A" w:rsidRDefault="00140C8A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Безвозмездные поступления увеличиваются на 24382,7тыс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уб.,в т.ч.</w:t>
      </w:r>
    </w:p>
    <w:p w:rsidR="00140C8A" w:rsidRDefault="00140C8A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+6767,6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="001730F4">
        <w:rPr>
          <w:rFonts w:ascii="Times New Roman" w:hAnsi="Times New Roman"/>
          <w:sz w:val="28"/>
          <w:szCs w:val="28"/>
        </w:rPr>
        <w:t xml:space="preserve"> д</w:t>
      </w:r>
      <w:r w:rsidR="00CC07F2">
        <w:rPr>
          <w:rFonts w:ascii="Times New Roman" w:hAnsi="Times New Roman"/>
          <w:sz w:val="28"/>
          <w:szCs w:val="28"/>
        </w:rPr>
        <w:t>отация</w:t>
      </w:r>
      <w:r w:rsidR="00800AE1">
        <w:rPr>
          <w:rFonts w:ascii="Times New Roman" w:hAnsi="Times New Roman"/>
          <w:sz w:val="28"/>
          <w:szCs w:val="28"/>
        </w:rPr>
        <w:t xml:space="preserve"> на обеспечение мер по сбалансированности бюджетов</w:t>
      </w:r>
      <w:r w:rsidR="00CC07F2">
        <w:rPr>
          <w:rFonts w:ascii="Times New Roman" w:hAnsi="Times New Roman"/>
          <w:sz w:val="28"/>
          <w:szCs w:val="28"/>
        </w:rPr>
        <w:t xml:space="preserve">  муниципальных районов.</w:t>
      </w:r>
    </w:p>
    <w:p w:rsidR="00CC07F2" w:rsidRDefault="001730F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+4567,9 тыс. руб. с</w:t>
      </w:r>
      <w:r w:rsidR="00CC07F2">
        <w:rPr>
          <w:rFonts w:ascii="Times New Roman" w:hAnsi="Times New Roman"/>
          <w:sz w:val="28"/>
          <w:szCs w:val="28"/>
        </w:rPr>
        <w:t xml:space="preserve">убсидии бюджетам муниципальных на </w:t>
      </w:r>
      <w:proofErr w:type="spellStart"/>
      <w:r w:rsidR="00CC07F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CC07F2">
        <w:rPr>
          <w:rFonts w:ascii="Times New Roman" w:hAnsi="Times New Roman"/>
          <w:sz w:val="28"/>
          <w:szCs w:val="28"/>
        </w:rPr>
        <w:t xml:space="preserve"> капитальных вложений в объекты муниципальной собственности.</w:t>
      </w:r>
      <w:r w:rsidR="00800AE1">
        <w:rPr>
          <w:rFonts w:ascii="Times New Roman" w:hAnsi="Times New Roman"/>
          <w:sz w:val="28"/>
          <w:szCs w:val="28"/>
        </w:rPr>
        <w:t>(2150-газификация, 2417,9- плоскостные спортивные сооружения)</w:t>
      </w:r>
      <w:r w:rsidR="001B763A">
        <w:rPr>
          <w:rFonts w:ascii="Times New Roman" w:hAnsi="Times New Roman"/>
          <w:sz w:val="28"/>
          <w:szCs w:val="28"/>
        </w:rPr>
        <w:t>;</w:t>
      </w:r>
    </w:p>
    <w:p w:rsidR="00415BAA" w:rsidRDefault="00415BAA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+5000,0 тыс. руб. </w:t>
      </w:r>
      <w:r w:rsidR="001730F4">
        <w:rPr>
          <w:rFonts w:ascii="Times New Roman" w:hAnsi="Times New Roman"/>
          <w:sz w:val="28"/>
          <w:szCs w:val="28"/>
        </w:rPr>
        <w:t>с</w:t>
      </w:r>
      <w:r w:rsidR="008636A9">
        <w:rPr>
          <w:rFonts w:ascii="Times New Roman" w:hAnsi="Times New Roman"/>
          <w:sz w:val="28"/>
          <w:szCs w:val="28"/>
        </w:rPr>
        <w:t>убсидии бюджета муниципальных районов на осуществление дорожной деятельности в отношении автомобильных дорог общего пользования, а также капитального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8636A9" w:rsidRDefault="001730F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+1092,3 тыс. руб. с</w:t>
      </w:r>
      <w:r w:rsidR="008636A9">
        <w:rPr>
          <w:rFonts w:ascii="Times New Roman" w:hAnsi="Times New Roman"/>
          <w:sz w:val="28"/>
          <w:szCs w:val="28"/>
        </w:rPr>
        <w:t xml:space="preserve">убсидии бюджетам муниципальных районов </w:t>
      </w:r>
      <w:proofErr w:type="gramStart"/>
      <w:r w:rsidR="008636A9">
        <w:rPr>
          <w:rFonts w:ascii="Times New Roman" w:hAnsi="Times New Roman"/>
          <w:sz w:val="28"/>
          <w:szCs w:val="28"/>
        </w:rPr>
        <w:t>на</w:t>
      </w:r>
      <w:proofErr w:type="gramEnd"/>
      <w:r w:rsidR="008636A9">
        <w:rPr>
          <w:rFonts w:ascii="Times New Roman" w:hAnsi="Times New Roman"/>
          <w:sz w:val="28"/>
          <w:szCs w:val="28"/>
        </w:rPr>
        <w:t xml:space="preserve"> реализацию мероприятий по устойчивому развитию сельских территорий</w:t>
      </w:r>
      <w:proofErr w:type="gramStart"/>
      <w:r w:rsidR="008636A9">
        <w:rPr>
          <w:rFonts w:ascii="Times New Roman" w:hAnsi="Times New Roman"/>
          <w:sz w:val="28"/>
          <w:szCs w:val="28"/>
        </w:rPr>
        <w:t>.</w:t>
      </w:r>
      <w:r w:rsidR="001B763A">
        <w:rPr>
          <w:rFonts w:ascii="Times New Roman" w:hAnsi="Times New Roman"/>
          <w:sz w:val="28"/>
          <w:szCs w:val="28"/>
        </w:rPr>
        <w:t>(</w:t>
      </w:r>
      <w:proofErr w:type="gramEnd"/>
      <w:r w:rsidR="001B763A">
        <w:rPr>
          <w:rFonts w:ascii="Times New Roman" w:hAnsi="Times New Roman"/>
          <w:sz w:val="28"/>
          <w:szCs w:val="28"/>
        </w:rPr>
        <w:t>улучшение жилищных условий граждан)</w:t>
      </w:r>
    </w:p>
    <w:p w:rsidR="008636A9" w:rsidRDefault="001730F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+1539,0 тыс. руб. с</w:t>
      </w:r>
      <w:r w:rsidR="008636A9">
        <w:rPr>
          <w:rFonts w:ascii="Times New Roman" w:hAnsi="Times New Roman"/>
          <w:sz w:val="28"/>
          <w:szCs w:val="28"/>
        </w:rPr>
        <w:t xml:space="preserve">убсидии бюджетам муниципальных районов на создание общеобразовательных организациях, расположенных в сельской местности, условий для занятий </w:t>
      </w:r>
      <w:r>
        <w:rPr>
          <w:rFonts w:ascii="Times New Roman" w:hAnsi="Times New Roman"/>
          <w:sz w:val="28"/>
          <w:szCs w:val="28"/>
        </w:rPr>
        <w:t>физической культурой и спортом.</w:t>
      </w:r>
    </w:p>
    <w:p w:rsidR="001730F4" w:rsidRDefault="001730F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+28,1 тыс. руб. субсидии бюджетам муниципальных районов на поддержку отрасли культуры.</w:t>
      </w:r>
    </w:p>
    <w:p w:rsidR="001730F4" w:rsidRDefault="001730F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+267,8 тыс. руб. прочие  субсидии бюджетам муниципальных районов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B763A">
        <w:rPr>
          <w:rFonts w:ascii="Times New Roman" w:hAnsi="Times New Roman"/>
          <w:sz w:val="28"/>
          <w:szCs w:val="28"/>
        </w:rPr>
        <w:t>(</w:t>
      </w:r>
      <w:proofErr w:type="gramEnd"/>
      <w:r w:rsidR="001B763A">
        <w:rPr>
          <w:rFonts w:ascii="Times New Roman" w:hAnsi="Times New Roman"/>
          <w:sz w:val="28"/>
          <w:szCs w:val="28"/>
        </w:rPr>
        <w:t>ремонт памятников)</w:t>
      </w:r>
    </w:p>
    <w:p w:rsidR="001730F4" w:rsidRDefault="001730F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+120,0 тыс. руб. субсидии бюджетам муниципальных районов на выплату единовременного пособия при всех формах устройства детей, лишенных родительского попечения, в семью.</w:t>
      </w:r>
    </w:p>
    <w:p w:rsidR="001730F4" w:rsidRDefault="001730F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+5000,0 тыс. руб. прочие межбюджетные трансферты, передаваемые бюджетам муниципальных районов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B763A">
        <w:rPr>
          <w:rFonts w:ascii="Times New Roman" w:hAnsi="Times New Roman"/>
          <w:sz w:val="28"/>
          <w:szCs w:val="28"/>
        </w:rPr>
        <w:t>(</w:t>
      </w:r>
      <w:proofErr w:type="gramEnd"/>
      <w:r w:rsidR="001B763A">
        <w:rPr>
          <w:rFonts w:ascii="Times New Roman" w:hAnsi="Times New Roman"/>
          <w:sz w:val="28"/>
          <w:szCs w:val="28"/>
        </w:rPr>
        <w:t xml:space="preserve">ремонт </w:t>
      </w:r>
      <w:proofErr w:type="spellStart"/>
      <w:r w:rsidR="001B763A">
        <w:rPr>
          <w:rFonts w:ascii="Times New Roman" w:hAnsi="Times New Roman"/>
          <w:sz w:val="28"/>
          <w:szCs w:val="28"/>
        </w:rPr>
        <w:t>ФОКа</w:t>
      </w:r>
      <w:proofErr w:type="spellEnd"/>
      <w:r w:rsidR="001B763A">
        <w:rPr>
          <w:rFonts w:ascii="Times New Roman" w:hAnsi="Times New Roman"/>
          <w:sz w:val="28"/>
          <w:szCs w:val="28"/>
        </w:rPr>
        <w:t>)</w:t>
      </w:r>
    </w:p>
    <w:p w:rsidR="00EC26B2" w:rsidRDefault="00A24DA2" w:rsidP="003F3F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101138">
        <w:rPr>
          <w:rFonts w:ascii="Times New Roman" w:hAnsi="Times New Roman"/>
          <w:bCs/>
          <w:sz w:val="28"/>
          <w:szCs w:val="28"/>
        </w:rPr>
        <w:t>24544,0</w:t>
      </w:r>
      <w:r w:rsidR="00B52DB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176A9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  <w:r w:rsidR="008044B8">
        <w:rPr>
          <w:rFonts w:ascii="Times New Roman" w:hAnsi="Times New Roman"/>
          <w:bCs/>
          <w:sz w:val="28"/>
          <w:szCs w:val="28"/>
        </w:rPr>
        <w:t xml:space="preserve"> и составят </w:t>
      </w:r>
      <w:r w:rsidR="00EC26B2">
        <w:rPr>
          <w:rFonts w:ascii="Times New Roman" w:hAnsi="Times New Roman"/>
          <w:bCs/>
          <w:sz w:val="28"/>
          <w:szCs w:val="28"/>
        </w:rPr>
        <w:t>1</w:t>
      </w:r>
      <w:r w:rsidR="00101138">
        <w:rPr>
          <w:rFonts w:ascii="Times New Roman" w:hAnsi="Times New Roman"/>
          <w:bCs/>
          <w:sz w:val="28"/>
          <w:szCs w:val="28"/>
        </w:rPr>
        <w:t>99948,0</w:t>
      </w:r>
      <w:r w:rsidR="0075580B">
        <w:rPr>
          <w:rFonts w:ascii="Times New Roman" w:hAnsi="Times New Roman"/>
          <w:bCs/>
          <w:sz w:val="28"/>
          <w:szCs w:val="28"/>
        </w:rPr>
        <w:t xml:space="preserve"> тыс.</w:t>
      </w:r>
      <w:r w:rsidR="00BE5106">
        <w:rPr>
          <w:rFonts w:ascii="Times New Roman" w:hAnsi="Times New Roman"/>
          <w:bCs/>
          <w:sz w:val="28"/>
          <w:szCs w:val="28"/>
        </w:rPr>
        <w:t xml:space="preserve"> </w:t>
      </w:r>
      <w:r w:rsidR="0075580B">
        <w:rPr>
          <w:rFonts w:ascii="Times New Roman" w:hAnsi="Times New Roman"/>
          <w:bCs/>
          <w:sz w:val="28"/>
          <w:szCs w:val="28"/>
        </w:rPr>
        <w:t>руб.</w:t>
      </w:r>
      <w:r w:rsidR="001B0CE0">
        <w:rPr>
          <w:rFonts w:ascii="Times New Roman" w:hAnsi="Times New Roman"/>
          <w:bCs/>
          <w:sz w:val="28"/>
          <w:szCs w:val="28"/>
        </w:rPr>
        <w:t xml:space="preserve">, </w:t>
      </w:r>
      <w:r w:rsidR="00101138">
        <w:rPr>
          <w:rFonts w:ascii="Times New Roman" w:hAnsi="Times New Roman"/>
          <w:bCs/>
          <w:sz w:val="28"/>
          <w:szCs w:val="28"/>
        </w:rPr>
        <w:t>в т.ч</w:t>
      </w:r>
      <w:r w:rsidR="003126A6">
        <w:rPr>
          <w:rFonts w:ascii="Times New Roman" w:hAnsi="Times New Roman"/>
          <w:bCs/>
          <w:sz w:val="28"/>
          <w:szCs w:val="28"/>
        </w:rPr>
        <w:t>.</w:t>
      </w:r>
      <w:r w:rsidR="00101138">
        <w:rPr>
          <w:rFonts w:ascii="Times New Roman" w:hAnsi="Times New Roman"/>
          <w:bCs/>
          <w:sz w:val="28"/>
          <w:szCs w:val="28"/>
        </w:rPr>
        <w:t xml:space="preserve"> за счет областного бюджета на </w:t>
      </w:r>
      <w:r w:rsidR="0040606A">
        <w:rPr>
          <w:rFonts w:ascii="Times New Roman" w:hAnsi="Times New Roman"/>
          <w:bCs/>
          <w:sz w:val="28"/>
          <w:szCs w:val="28"/>
        </w:rPr>
        <w:t>17615,1 тыс</w:t>
      </w:r>
      <w:proofErr w:type="gramStart"/>
      <w:r w:rsidR="0040606A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40606A">
        <w:rPr>
          <w:rFonts w:ascii="Times New Roman" w:hAnsi="Times New Roman"/>
          <w:bCs/>
          <w:sz w:val="28"/>
          <w:szCs w:val="28"/>
        </w:rPr>
        <w:t>уб.</w:t>
      </w:r>
      <w:r w:rsidR="003126A6">
        <w:rPr>
          <w:rFonts w:ascii="Times New Roman" w:hAnsi="Times New Roman"/>
          <w:bCs/>
          <w:sz w:val="28"/>
          <w:szCs w:val="28"/>
        </w:rPr>
        <w:t>, за с</w:t>
      </w:r>
      <w:r w:rsidR="001B763A">
        <w:rPr>
          <w:rFonts w:ascii="Times New Roman" w:hAnsi="Times New Roman"/>
          <w:bCs/>
          <w:sz w:val="28"/>
          <w:szCs w:val="28"/>
        </w:rPr>
        <w:t>ч</w:t>
      </w:r>
      <w:r w:rsidR="003126A6">
        <w:rPr>
          <w:rFonts w:ascii="Times New Roman" w:hAnsi="Times New Roman"/>
          <w:bCs/>
          <w:sz w:val="28"/>
          <w:szCs w:val="28"/>
        </w:rPr>
        <w:t>ет местного бюджета на 17615,1 тыс.руб</w:t>
      </w:r>
      <w:r w:rsidR="00EC26B2">
        <w:rPr>
          <w:rFonts w:ascii="Times New Roman" w:hAnsi="Times New Roman"/>
          <w:bCs/>
          <w:sz w:val="28"/>
          <w:szCs w:val="28"/>
        </w:rPr>
        <w:t>.</w:t>
      </w:r>
      <w:r w:rsidR="00BF6234">
        <w:rPr>
          <w:rFonts w:ascii="Times New Roman" w:hAnsi="Times New Roman"/>
          <w:bCs/>
          <w:sz w:val="28"/>
          <w:szCs w:val="28"/>
        </w:rPr>
        <w:t xml:space="preserve"> </w:t>
      </w:r>
    </w:p>
    <w:p w:rsidR="00681D1A" w:rsidRDefault="00BF6234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1B0CE0">
        <w:rPr>
          <w:rFonts w:ascii="Times New Roman" w:hAnsi="Times New Roman"/>
          <w:bCs/>
          <w:sz w:val="28"/>
          <w:szCs w:val="28"/>
        </w:rPr>
        <w:t>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C04875" w:rsidRDefault="00C04875" w:rsidP="00282E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 разделу 01 подразделу 13 «</w:t>
      </w:r>
      <w:r w:rsidRPr="00C04875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+</w:t>
      </w:r>
      <w:r w:rsidR="00EC26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>191,7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F51D6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 xml:space="preserve"> (68,5 тыс</w:t>
      </w:r>
      <w:proofErr w:type="gramStart"/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>уб. комитет по имуществу договоров с МУЖКП и замена приборов учета, 20 тыс.руб</w:t>
      </w:r>
      <w:r w:rsidR="00BB15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приобретение оргтехники комитет по имуществу, +30 тыс.руб</w:t>
      </w:r>
      <w:r w:rsidR="00BB15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оценка недвижимости, +73,7 тыс.руб. отдел культуры начисления по зарплате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E1F08" w:rsidRDefault="00CE1F08" w:rsidP="00282E3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>- по разделу 03 подразделу 09 «</w:t>
      </w:r>
      <w:r w:rsidR="003126A6" w:rsidRPr="003126A6">
        <w:rPr>
          <w:rFonts w:ascii="Times New Roman" w:hAnsi="Times New Roman"/>
          <w:bCs/>
          <w:color w:val="000000"/>
          <w:sz w:val="28"/>
          <w:szCs w:val="28"/>
        </w:rPr>
        <w:t>Защита населения и территории от чрезвычайных ситуаций  природного и техногенного характера, гражданская оборона</w:t>
      </w:r>
      <w:r w:rsidR="003126A6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расходы увеличены на 321,2 тыс. руб. по ЕДДС (300 тыс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>уб.</w:t>
      </w:r>
      <w:r w:rsidR="00BB15B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- зарплата и начисления, 21,2 тыс.руб. услуги связи); </w:t>
      </w:r>
    </w:p>
    <w:p w:rsidR="00CE1F08" w:rsidRDefault="00CE1F08" w:rsidP="00282E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="00A120C1">
        <w:rPr>
          <w:rFonts w:ascii="Times New Roman" w:hAnsi="Times New Roman"/>
          <w:bCs/>
          <w:sz w:val="28"/>
          <w:szCs w:val="28"/>
        </w:rPr>
        <w:t>-</w:t>
      </w:r>
      <w:r w:rsidR="00C04875">
        <w:rPr>
          <w:rFonts w:ascii="Times New Roman" w:hAnsi="Times New Roman"/>
          <w:bCs/>
          <w:sz w:val="28"/>
          <w:szCs w:val="28"/>
        </w:rPr>
        <w:t xml:space="preserve"> </w:t>
      </w:r>
      <w:r w:rsidR="00A120C1">
        <w:rPr>
          <w:rFonts w:ascii="Times New Roman" w:hAnsi="Times New Roman"/>
          <w:bCs/>
          <w:sz w:val="28"/>
          <w:szCs w:val="28"/>
        </w:rPr>
        <w:t>по разделу 04 подразделу 09 «Дорожн</w:t>
      </w:r>
      <w:r w:rsidR="00604C07">
        <w:rPr>
          <w:rFonts w:ascii="Times New Roman" w:hAnsi="Times New Roman"/>
          <w:bCs/>
          <w:sz w:val="28"/>
          <w:szCs w:val="28"/>
        </w:rPr>
        <w:t>ое</w:t>
      </w:r>
      <w:r w:rsidR="00A120C1">
        <w:rPr>
          <w:rFonts w:ascii="Times New Roman" w:hAnsi="Times New Roman"/>
          <w:bCs/>
          <w:sz w:val="28"/>
          <w:szCs w:val="28"/>
        </w:rPr>
        <w:t xml:space="preserve"> </w:t>
      </w:r>
      <w:r w:rsidR="00604C07">
        <w:rPr>
          <w:rFonts w:ascii="Times New Roman" w:hAnsi="Times New Roman"/>
          <w:bCs/>
          <w:sz w:val="28"/>
          <w:szCs w:val="28"/>
        </w:rPr>
        <w:t>хозяйство</w:t>
      </w:r>
      <w:r w:rsidR="00A120C1">
        <w:rPr>
          <w:rFonts w:ascii="Times New Roman" w:hAnsi="Times New Roman"/>
          <w:bCs/>
          <w:sz w:val="28"/>
          <w:szCs w:val="28"/>
        </w:rPr>
        <w:t xml:space="preserve">» расходы увеличены на </w:t>
      </w:r>
      <w:r>
        <w:rPr>
          <w:rFonts w:ascii="Times New Roman" w:hAnsi="Times New Roman"/>
          <w:bCs/>
          <w:sz w:val="28"/>
          <w:szCs w:val="28"/>
        </w:rPr>
        <w:t>5000</w:t>
      </w:r>
      <w:r w:rsidR="00EC26B2">
        <w:rPr>
          <w:rFonts w:ascii="Times New Roman" w:hAnsi="Times New Roman"/>
          <w:bCs/>
          <w:sz w:val="28"/>
          <w:szCs w:val="28"/>
        </w:rPr>
        <w:t>,0</w:t>
      </w:r>
      <w:r w:rsidR="00C04875">
        <w:rPr>
          <w:rFonts w:ascii="Times New Roman" w:hAnsi="Times New Roman"/>
          <w:bCs/>
          <w:sz w:val="28"/>
          <w:szCs w:val="28"/>
        </w:rPr>
        <w:t xml:space="preserve"> </w:t>
      </w:r>
      <w:r w:rsidR="00A120C1">
        <w:rPr>
          <w:rFonts w:ascii="Times New Roman" w:hAnsi="Times New Roman"/>
          <w:bCs/>
          <w:sz w:val="28"/>
          <w:szCs w:val="28"/>
        </w:rPr>
        <w:t>тыс.</w:t>
      </w:r>
      <w:r w:rsidR="00176A9E">
        <w:rPr>
          <w:rFonts w:ascii="Times New Roman" w:hAnsi="Times New Roman"/>
          <w:bCs/>
          <w:sz w:val="28"/>
          <w:szCs w:val="28"/>
        </w:rPr>
        <w:t xml:space="preserve"> </w:t>
      </w:r>
      <w:r w:rsidR="00A120C1">
        <w:rPr>
          <w:rFonts w:ascii="Times New Roman" w:hAnsi="Times New Roman"/>
          <w:bCs/>
          <w:sz w:val="28"/>
          <w:szCs w:val="28"/>
        </w:rPr>
        <w:t>руб.</w:t>
      </w:r>
      <w:r w:rsidR="00EC26B2">
        <w:rPr>
          <w:rFonts w:ascii="Times New Roman" w:hAnsi="Times New Roman"/>
          <w:bCs/>
          <w:sz w:val="28"/>
          <w:szCs w:val="28"/>
        </w:rPr>
        <w:t>,</w:t>
      </w:r>
      <w:r w:rsidR="00604C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за счет средств областного бюджета (перераспределены  средства местного бюджета в сумме 1237,4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 с администрации на </w:t>
      </w:r>
      <w:proofErr w:type="spellStart"/>
      <w:r>
        <w:rPr>
          <w:rFonts w:ascii="Times New Roman" w:hAnsi="Times New Roman"/>
          <w:bCs/>
          <w:sz w:val="28"/>
          <w:szCs w:val="28"/>
        </w:rPr>
        <w:t>Троснянское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поселение);</w:t>
      </w:r>
    </w:p>
    <w:p w:rsidR="00EC26B2" w:rsidRDefault="00CE1F08" w:rsidP="00282E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322EF8">
        <w:rPr>
          <w:rFonts w:ascii="Times New Roman" w:hAnsi="Times New Roman"/>
          <w:bCs/>
          <w:sz w:val="28"/>
          <w:szCs w:val="28"/>
        </w:rPr>
        <w:t>- п</w:t>
      </w:r>
      <w:r w:rsidR="00EC26B2">
        <w:rPr>
          <w:rFonts w:ascii="Times New Roman" w:hAnsi="Times New Roman"/>
          <w:bCs/>
          <w:sz w:val="28"/>
          <w:szCs w:val="28"/>
        </w:rPr>
        <w:t xml:space="preserve">о разделу 05 подразделу 02 «Коммунальное хозяйство» расходы увеличены на </w:t>
      </w:r>
      <w:r w:rsidR="0035251C">
        <w:rPr>
          <w:rFonts w:ascii="Times New Roman" w:hAnsi="Times New Roman"/>
          <w:bCs/>
          <w:sz w:val="28"/>
          <w:szCs w:val="28"/>
        </w:rPr>
        <w:t>3627,9</w:t>
      </w:r>
      <w:r w:rsidR="00322EF8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="00322EF8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322EF8">
        <w:rPr>
          <w:rFonts w:ascii="Times New Roman" w:hAnsi="Times New Roman"/>
          <w:bCs/>
          <w:sz w:val="28"/>
          <w:szCs w:val="28"/>
        </w:rPr>
        <w:t xml:space="preserve">ублей, для осуществления экспертизы ПСД по газу </w:t>
      </w:r>
      <w:r w:rsidR="0035251C">
        <w:rPr>
          <w:rFonts w:ascii="Times New Roman" w:hAnsi="Times New Roman"/>
          <w:bCs/>
          <w:sz w:val="28"/>
          <w:szCs w:val="28"/>
        </w:rPr>
        <w:t>1477,9 дотация на сбалансированность, 2150</w:t>
      </w:r>
      <w:r w:rsidR="00322EF8">
        <w:rPr>
          <w:rFonts w:ascii="Times New Roman" w:hAnsi="Times New Roman"/>
          <w:bCs/>
          <w:sz w:val="28"/>
          <w:szCs w:val="28"/>
        </w:rPr>
        <w:t xml:space="preserve"> тыс.руб</w:t>
      </w:r>
      <w:r w:rsidR="0035251C">
        <w:rPr>
          <w:rFonts w:ascii="Times New Roman" w:hAnsi="Times New Roman"/>
          <w:bCs/>
          <w:sz w:val="28"/>
          <w:szCs w:val="28"/>
        </w:rPr>
        <w:t xml:space="preserve">. </w:t>
      </w:r>
      <w:r w:rsidR="007F4825">
        <w:rPr>
          <w:rFonts w:ascii="Times New Roman" w:hAnsi="Times New Roman"/>
          <w:bCs/>
          <w:sz w:val="28"/>
          <w:szCs w:val="28"/>
        </w:rPr>
        <w:t>на газификацию в рамках реализации программы «Устойчивое развитие сельских территорий»)</w:t>
      </w:r>
      <w:r w:rsidR="00322EF8">
        <w:rPr>
          <w:rFonts w:ascii="Times New Roman" w:hAnsi="Times New Roman"/>
          <w:bCs/>
          <w:sz w:val="28"/>
          <w:szCs w:val="28"/>
        </w:rPr>
        <w:t>;</w:t>
      </w:r>
    </w:p>
    <w:p w:rsidR="007F4825" w:rsidRDefault="007F4825" w:rsidP="00282E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- по разделу 05 подразделу 03 «Благоустройство» +100,0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Троснянскому  сельскому поселению на вывоз ТБО;</w:t>
      </w:r>
    </w:p>
    <w:p w:rsidR="007F4825" w:rsidRDefault="007F4825" w:rsidP="00282E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 по разделу 07 подразделу 01 «Дошкольное образование» расходы увеличены на 401 тыс.</w:t>
      </w:r>
      <w:r w:rsidR="00684C4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 (увеличение МРОТ)</w:t>
      </w:r>
      <w:proofErr w:type="gramStart"/>
      <w:r w:rsidR="00BB2A51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="00BB2A51">
        <w:rPr>
          <w:rFonts w:ascii="Times New Roman" w:hAnsi="Times New Roman"/>
          <w:bCs/>
          <w:sz w:val="28"/>
          <w:szCs w:val="28"/>
        </w:rPr>
        <w:t xml:space="preserve">ерераспределены ассигнования :питание – 21,0 тыс.руб., + 0,2 тыс.руб. , +20,8 тыс.руб. приобретение огнетушителей и пылесосов) 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52AEE" w:rsidRDefault="007F4825" w:rsidP="00282E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</w:t>
      </w:r>
      <w:r w:rsidR="00452AEE">
        <w:rPr>
          <w:rFonts w:ascii="Times New Roman" w:hAnsi="Times New Roman"/>
          <w:bCs/>
          <w:sz w:val="28"/>
          <w:szCs w:val="28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>о разделу 07 подразделу 02 «Общее образование» расходы увеличены на 5717,1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уб.( +1539,0 тыс.руб. на с</w:t>
      </w:r>
      <w:r w:rsidRPr="007F4825">
        <w:rPr>
          <w:rFonts w:ascii="Times New Roman" w:hAnsi="Times New Roman"/>
          <w:iCs/>
          <w:sz w:val="28"/>
          <w:szCs w:val="28"/>
        </w:rPr>
        <w:t>оздание в общеобразовательных организациях, расположенных в сельской местности, условий для занятий физической культурой и спортом</w:t>
      </w:r>
      <w:r>
        <w:rPr>
          <w:rFonts w:ascii="Times New Roman" w:hAnsi="Times New Roman"/>
          <w:bCs/>
          <w:sz w:val="28"/>
          <w:szCs w:val="28"/>
        </w:rPr>
        <w:t xml:space="preserve">  за счет средств областного бюджета, +240 тыс.руб. на ремонт </w:t>
      </w:r>
      <w:proofErr w:type="spellStart"/>
      <w:r>
        <w:rPr>
          <w:rFonts w:ascii="Times New Roman" w:hAnsi="Times New Roman"/>
          <w:bCs/>
          <w:sz w:val="28"/>
          <w:szCs w:val="28"/>
        </w:rPr>
        <w:t>Муравльской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школы  </w:t>
      </w:r>
      <w:r w:rsidR="00452AEE">
        <w:rPr>
          <w:rFonts w:ascii="Times New Roman" w:hAnsi="Times New Roman"/>
          <w:bCs/>
          <w:sz w:val="28"/>
          <w:szCs w:val="28"/>
        </w:rPr>
        <w:t xml:space="preserve">за счет наказов избирателей перераспределены с </w:t>
      </w:r>
      <w:proofErr w:type="spellStart"/>
      <w:r w:rsidR="00452AEE">
        <w:rPr>
          <w:rFonts w:ascii="Times New Roman" w:hAnsi="Times New Roman"/>
          <w:bCs/>
          <w:sz w:val="28"/>
          <w:szCs w:val="28"/>
        </w:rPr>
        <w:t>ФОКа</w:t>
      </w:r>
      <w:proofErr w:type="spellEnd"/>
      <w:r w:rsidR="00452AEE">
        <w:rPr>
          <w:rFonts w:ascii="Times New Roman" w:hAnsi="Times New Roman"/>
          <w:bCs/>
          <w:sz w:val="28"/>
          <w:szCs w:val="28"/>
        </w:rPr>
        <w:t>, +3938,1 тыс.руб. на увеличение МРОТ);</w:t>
      </w:r>
    </w:p>
    <w:p w:rsidR="00DD1796" w:rsidRDefault="00452AEE" w:rsidP="00282E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- по разделу 07 подразделу 03 «Дополнительное образование» расходы увеличены на 5110,6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уб., в т.ч. +5000,0 тыс.руб. ремонт </w:t>
      </w:r>
      <w:proofErr w:type="spellStart"/>
      <w:r>
        <w:rPr>
          <w:rFonts w:ascii="Times New Roman" w:hAnsi="Times New Roman"/>
          <w:bCs/>
          <w:sz w:val="28"/>
          <w:szCs w:val="28"/>
        </w:rPr>
        <w:t>ФОКа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областные средства, +272,7 тыс.руб. увеличение МРОТ по </w:t>
      </w:r>
      <w:proofErr w:type="spellStart"/>
      <w:r>
        <w:rPr>
          <w:rFonts w:ascii="Times New Roman" w:hAnsi="Times New Roman"/>
          <w:bCs/>
          <w:sz w:val="28"/>
          <w:szCs w:val="28"/>
        </w:rPr>
        <w:t>ФОКу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-240,0 тыс. руб. за счет наказов избирателей перераспределены </w:t>
      </w:r>
      <w:r w:rsidR="00CD030D">
        <w:rPr>
          <w:rFonts w:ascii="Times New Roman" w:hAnsi="Times New Roman"/>
          <w:bCs/>
          <w:sz w:val="28"/>
          <w:szCs w:val="28"/>
        </w:rPr>
        <w:t xml:space="preserve">с </w:t>
      </w:r>
      <w:proofErr w:type="spellStart"/>
      <w:r w:rsidR="00CD030D">
        <w:rPr>
          <w:rFonts w:ascii="Times New Roman" w:hAnsi="Times New Roman"/>
          <w:bCs/>
          <w:sz w:val="28"/>
          <w:szCs w:val="28"/>
        </w:rPr>
        <w:t>ФОКа</w:t>
      </w:r>
      <w:proofErr w:type="spellEnd"/>
      <w:r w:rsidR="00CD030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bCs/>
          <w:sz w:val="28"/>
          <w:szCs w:val="28"/>
        </w:rPr>
        <w:t>Муравльскую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школу, </w:t>
      </w:r>
      <w:r w:rsidR="00CD030D">
        <w:rPr>
          <w:rFonts w:ascii="Times New Roman" w:hAnsi="Times New Roman"/>
          <w:bCs/>
          <w:sz w:val="28"/>
          <w:szCs w:val="28"/>
        </w:rPr>
        <w:t>+77,9 тыс.руб. увеличение МРОТ по ДШИ.;</w:t>
      </w:r>
    </w:p>
    <w:p w:rsidR="00DD1796" w:rsidRDefault="00DD1796" w:rsidP="00282E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- по разделу 07 подразделу 07 «Молодежная политика» расходы увеличены на 9,4 тыс. руб.</w:t>
      </w:r>
      <w:r w:rsidR="00452AE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 временное трудоустройство несовершеннолетних;</w:t>
      </w:r>
    </w:p>
    <w:p w:rsidR="007F4825" w:rsidRDefault="00DD1796" w:rsidP="00282E3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- по разделу 07 подразделу 09 «Другие вопросы в области образования» расходы увеличены на 39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 (увеличение МРОТ по </w:t>
      </w:r>
      <w:r w:rsidR="008320CA">
        <w:rPr>
          <w:rFonts w:ascii="Times New Roman" w:hAnsi="Times New Roman"/>
          <w:bCs/>
          <w:sz w:val="28"/>
          <w:szCs w:val="28"/>
        </w:rPr>
        <w:t xml:space="preserve">ЦПМСС);    </w:t>
      </w:r>
    </w:p>
    <w:p w:rsidR="00322EF8" w:rsidRDefault="00DE00B2" w:rsidP="00282E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322EF8">
        <w:rPr>
          <w:rFonts w:ascii="Times New Roman" w:hAnsi="Times New Roman"/>
          <w:bCs/>
          <w:sz w:val="28"/>
          <w:szCs w:val="28"/>
        </w:rPr>
        <w:t xml:space="preserve">- по разделу 08 подразделу 01 «Культура» расходы увеличены на </w:t>
      </w:r>
      <w:r>
        <w:rPr>
          <w:rFonts w:ascii="Times New Roman" w:hAnsi="Times New Roman"/>
          <w:bCs/>
          <w:sz w:val="28"/>
          <w:szCs w:val="28"/>
        </w:rPr>
        <w:t>395,9</w:t>
      </w:r>
      <w:r w:rsidR="00322EF8">
        <w:rPr>
          <w:rFonts w:ascii="Times New Roman" w:hAnsi="Times New Roman"/>
          <w:bCs/>
          <w:sz w:val="28"/>
          <w:szCs w:val="28"/>
        </w:rPr>
        <w:t xml:space="preserve"> тыс.</w:t>
      </w:r>
      <w:r w:rsidR="004343B5">
        <w:rPr>
          <w:rFonts w:ascii="Times New Roman" w:hAnsi="Times New Roman"/>
          <w:bCs/>
          <w:sz w:val="28"/>
          <w:szCs w:val="28"/>
        </w:rPr>
        <w:t xml:space="preserve"> </w:t>
      </w:r>
      <w:r w:rsidR="00322EF8">
        <w:rPr>
          <w:rFonts w:ascii="Times New Roman" w:hAnsi="Times New Roman"/>
          <w:bCs/>
          <w:sz w:val="28"/>
          <w:szCs w:val="28"/>
        </w:rPr>
        <w:t>рублей</w:t>
      </w:r>
      <w:r>
        <w:rPr>
          <w:rFonts w:ascii="Times New Roman" w:hAnsi="Times New Roman"/>
          <w:bCs/>
          <w:sz w:val="28"/>
          <w:szCs w:val="28"/>
        </w:rPr>
        <w:t xml:space="preserve"> в т.ч.</w:t>
      </w:r>
      <w:r w:rsidRPr="00DE00B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на р</w:t>
      </w:r>
      <w:r w:rsidRPr="00DE00B2">
        <w:rPr>
          <w:rFonts w:ascii="Times New Roman" w:hAnsi="Times New Roman"/>
          <w:sz w:val="28"/>
          <w:szCs w:val="28"/>
        </w:rPr>
        <w:t>еставрационные и ремонтные работы на военно-мемориальных объектах  Троснянского района</w:t>
      </w:r>
      <w:r>
        <w:rPr>
          <w:rFonts w:ascii="Times New Roman" w:hAnsi="Times New Roman"/>
          <w:sz w:val="28"/>
          <w:szCs w:val="28"/>
        </w:rPr>
        <w:t xml:space="preserve"> +367,8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 (267,8 тыс.руб. – областные средства, 100,0 тыс.руб. средства местного бюджета Никольскому поселению), на г</w:t>
      </w:r>
      <w:r w:rsidRPr="00DE00B2">
        <w:rPr>
          <w:rFonts w:ascii="Times New Roman" w:hAnsi="Times New Roman"/>
          <w:sz w:val="28"/>
          <w:szCs w:val="28"/>
        </w:rPr>
        <w:t>осударственн</w:t>
      </w:r>
      <w:r>
        <w:rPr>
          <w:rFonts w:ascii="Times New Roman" w:hAnsi="Times New Roman"/>
          <w:sz w:val="28"/>
          <w:szCs w:val="28"/>
        </w:rPr>
        <w:t>ую</w:t>
      </w:r>
      <w:r w:rsidRPr="00DE00B2">
        <w:rPr>
          <w:rFonts w:ascii="Times New Roman" w:hAnsi="Times New Roman"/>
          <w:sz w:val="28"/>
          <w:szCs w:val="28"/>
        </w:rPr>
        <w:t xml:space="preserve"> поддержк</w:t>
      </w:r>
      <w:r>
        <w:rPr>
          <w:rFonts w:ascii="Times New Roman" w:hAnsi="Times New Roman"/>
          <w:sz w:val="28"/>
          <w:szCs w:val="28"/>
        </w:rPr>
        <w:t>у</w:t>
      </w:r>
      <w:r w:rsidRPr="00DE00B2">
        <w:rPr>
          <w:rFonts w:ascii="Times New Roman" w:hAnsi="Times New Roman"/>
          <w:sz w:val="28"/>
          <w:szCs w:val="28"/>
        </w:rPr>
        <w:t xml:space="preserve"> 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+28,1 тыс.руб. областные средства;</w:t>
      </w:r>
    </w:p>
    <w:p w:rsidR="002940C6" w:rsidRDefault="002940C6" w:rsidP="00282E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-по разделу 10 подразделу 03 «Социальное обеспечение населения» расходы увеличены на 1092,3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 на улучшение жилищных условий по программе «Устойчивое развитие сельских территорий» за счет областных средств;</w:t>
      </w:r>
    </w:p>
    <w:p w:rsidR="002940C6" w:rsidRDefault="002940C6" w:rsidP="00282E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по разделу 10 подразделу 04 «Охрана семьи и детства» расходы увеличены на 120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 за счет средств областного бюджета- единовременное пособие сиротам при всех формах устройства детей в семью;</w:t>
      </w:r>
    </w:p>
    <w:p w:rsidR="004343B5" w:rsidRDefault="004343B5" w:rsidP="00282E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 разделу 11 подразделу 01 «Физическая культура» расходы увеличены на </w:t>
      </w:r>
      <w:r w:rsidR="002940C6">
        <w:rPr>
          <w:rFonts w:ascii="Times New Roman" w:hAnsi="Times New Roman"/>
          <w:bCs/>
          <w:sz w:val="28"/>
          <w:szCs w:val="28"/>
        </w:rPr>
        <w:t>2417,9</w:t>
      </w:r>
      <w:r>
        <w:rPr>
          <w:rFonts w:ascii="Times New Roman" w:hAnsi="Times New Roman"/>
          <w:bCs/>
          <w:sz w:val="28"/>
          <w:szCs w:val="28"/>
        </w:rPr>
        <w:t xml:space="preserve"> тыс. руб</w:t>
      </w:r>
      <w:r w:rsidR="002940C6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940C6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>
        <w:rPr>
          <w:rFonts w:ascii="Times New Roman" w:hAnsi="Times New Roman"/>
          <w:bCs/>
          <w:sz w:val="28"/>
          <w:szCs w:val="28"/>
        </w:rPr>
        <w:t xml:space="preserve"> плоскостн</w:t>
      </w:r>
      <w:r w:rsidR="002940C6">
        <w:rPr>
          <w:rFonts w:ascii="Times New Roman" w:hAnsi="Times New Roman"/>
          <w:bCs/>
          <w:sz w:val="28"/>
          <w:szCs w:val="28"/>
        </w:rPr>
        <w:t>ых</w:t>
      </w:r>
      <w:r>
        <w:rPr>
          <w:rFonts w:ascii="Times New Roman" w:hAnsi="Times New Roman"/>
          <w:bCs/>
          <w:sz w:val="28"/>
          <w:szCs w:val="28"/>
        </w:rPr>
        <w:t xml:space="preserve"> спортивн</w:t>
      </w:r>
      <w:r w:rsidR="002940C6">
        <w:rPr>
          <w:rFonts w:ascii="Times New Roman" w:hAnsi="Times New Roman"/>
          <w:bCs/>
          <w:sz w:val="28"/>
          <w:szCs w:val="28"/>
        </w:rPr>
        <w:t>ых</w:t>
      </w:r>
      <w:r>
        <w:rPr>
          <w:rFonts w:ascii="Times New Roman" w:hAnsi="Times New Roman"/>
          <w:bCs/>
          <w:sz w:val="28"/>
          <w:szCs w:val="28"/>
        </w:rPr>
        <w:t xml:space="preserve"> сооружени</w:t>
      </w:r>
      <w:r w:rsidR="002940C6">
        <w:rPr>
          <w:rFonts w:ascii="Times New Roman" w:hAnsi="Times New Roman"/>
          <w:bCs/>
          <w:sz w:val="28"/>
          <w:szCs w:val="28"/>
        </w:rPr>
        <w:t>й</w:t>
      </w:r>
      <w:r w:rsidR="00743347">
        <w:rPr>
          <w:rFonts w:ascii="Times New Roman" w:hAnsi="Times New Roman"/>
          <w:bCs/>
          <w:sz w:val="28"/>
          <w:szCs w:val="28"/>
        </w:rPr>
        <w:t xml:space="preserve"> за счет средств областного бюджета</w:t>
      </w:r>
      <w:r>
        <w:rPr>
          <w:rFonts w:ascii="Times New Roman" w:hAnsi="Times New Roman"/>
          <w:bCs/>
          <w:sz w:val="28"/>
          <w:szCs w:val="28"/>
        </w:rPr>
        <w:t>;</w:t>
      </w:r>
      <w:r w:rsidR="00743347">
        <w:rPr>
          <w:rFonts w:ascii="Times New Roman" w:hAnsi="Times New Roman"/>
          <w:bCs/>
          <w:sz w:val="28"/>
          <w:szCs w:val="28"/>
        </w:rPr>
        <w:t xml:space="preserve"> </w:t>
      </w:r>
    </w:p>
    <w:p w:rsidR="006E3E26" w:rsidRDefault="00BB2A51" w:rsidP="00282E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-по разделу 14 подразделу 02 «Иные дотации» расходы увеличены на 750,0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 </w:t>
      </w:r>
    </w:p>
    <w:p w:rsidR="0081188E" w:rsidRDefault="0081188E" w:rsidP="00282E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Дефицит бюджета составит </w:t>
      </w:r>
      <w:r w:rsidR="00BB2A51">
        <w:rPr>
          <w:rFonts w:ascii="Times New Roman" w:hAnsi="Times New Roman"/>
          <w:bCs/>
          <w:sz w:val="28"/>
          <w:szCs w:val="28"/>
        </w:rPr>
        <w:t>3398</w:t>
      </w:r>
      <w:r w:rsidR="002A2CA3">
        <w:rPr>
          <w:rFonts w:ascii="Times New Roman" w:hAnsi="Times New Roman"/>
          <w:bCs/>
          <w:sz w:val="28"/>
          <w:szCs w:val="28"/>
        </w:rPr>
        <w:t>,3</w:t>
      </w:r>
      <w:r>
        <w:rPr>
          <w:rFonts w:ascii="Times New Roman" w:hAnsi="Times New Roman"/>
          <w:bCs/>
          <w:sz w:val="28"/>
          <w:szCs w:val="28"/>
        </w:rPr>
        <w:t xml:space="preserve"> тыс. руб</w:t>
      </w:r>
      <w:r w:rsidR="0096030A">
        <w:rPr>
          <w:rFonts w:ascii="Times New Roman" w:hAnsi="Times New Roman"/>
          <w:bCs/>
          <w:sz w:val="28"/>
          <w:szCs w:val="28"/>
        </w:rPr>
        <w:t xml:space="preserve">. за счет </w:t>
      </w:r>
      <w:r>
        <w:rPr>
          <w:rFonts w:ascii="Times New Roman" w:hAnsi="Times New Roman"/>
          <w:bCs/>
          <w:sz w:val="28"/>
          <w:szCs w:val="28"/>
        </w:rPr>
        <w:t xml:space="preserve"> остатк</w:t>
      </w:r>
      <w:r w:rsidR="0096030A">
        <w:rPr>
          <w:rFonts w:ascii="Times New Roman" w:hAnsi="Times New Roman"/>
          <w:bCs/>
          <w:sz w:val="28"/>
          <w:szCs w:val="28"/>
        </w:rPr>
        <w:t>ов средств</w:t>
      </w:r>
      <w:r>
        <w:rPr>
          <w:rFonts w:ascii="Times New Roman" w:hAnsi="Times New Roman"/>
          <w:bCs/>
          <w:sz w:val="28"/>
          <w:szCs w:val="28"/>
        </w:rPr>
        <w:t xml:space="preserve"> на 1.01.2018 года. </w:t>
      </w:r>
    </w:p>
    <w:p w:rsidR="004343B5" w:rsidRDefault="004343B5" w:rsidP="00282E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343B5" w:rsidSect="00E67379">
      <w:headerReference w:type="default" r:id="rId8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909" w:rsidRDefault="004D2909" w:rsidP="00AB5194">
      <w:pPr>
        <w:spacing w:after="0" w:line="240" w:lineRule="auto"/>
      </w:pPr>
      <w:r>
        <w:separator/>
      </w:r>
    </w:p>
  </w:endnote>
  <w:endnote w:type="continuationSeparator" w:id="0">
    <w:p w:rsidR="004D2909" w:rsidRDefault="004D2909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909" w:rsidRDefault="004D2909" w:rsidP="00AB5194">
      <w:pPr>
        <w:spacing w:after="0" w:line="240" w:lineRule="auto"/>
      </w:pPr>
      <w:r>
        <w:separator/>
      </w:r>
    </w:p>
  </w:footnote>
  <w:footnote w:type="continuationSeparator" w:id="0">
    <w:p w:rsidR="004D2909" w:rsidRDefault="004D2909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0F4" w:rsidRDefault="001730F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534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3FEA"/>
    <w:rsid w:val="00004187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B8A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0C8A"/>
    <w:rsid w:val="00141B8B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F084D"/>
    <w:rsid w:val="001F0B19"/>
    <w:rsid w:val="001F0E35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A71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E31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0C6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59BF"/>
    <w:rsid w:val="00415BAA"/>
    <w:rsid w:val="00415F86"/>
    <w:rsid w:val="00416020"/>
    <w:rsid w:val="00416168"/>
    <w:rsid w:val="00416484"/>
    <w:rsid w:val="00420045"/>
    <w:rsid w:val="00421047"/>
    <w:rsid w:val="00421801"/>
    <w:rsid w:val="00421CF5"/>
    <w:rsid w:val="004225C5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43B5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A029C"/>
    <w:rsid w:val="004A0E02"/>
    <w:rsid w:val="004A148A"/>
    <w:rsid w:val="004A1C0A"/>
    <w:rsid w:val="004A334E"/>
    <w:rsid w:val="004A3372"/>
    <w:rsid w:val="004A3704"/>
    <w:rsid w:val="004A538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D04EC"/>
    <w:rsid w:val="004D0BC1"/>
    <w:rsid w:val="004D0C2B"/>
    <w:rsid w:val="004D2909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2F"/>
    <w:rsid w:val="00533BAF"/>
    <w:rsid w:val="00534F4B"/>
    <w:rsid w:val="00536F19"/>
    <w:rsid w:val="0053715C"/>
    <w:rsid w:val="005406CB"/>
    <w:rsid w:val="00540798"/>
    <w:rsid w:val="00541C37"/>
    <w:rsid w:val="005420A8"/>
    <w:rsid w:val="0054328A"/>
    <w:rsid w:val="0054387E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5B12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8D8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3E26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1A0F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9DA"/>
    <w:rsid w:val="00AD0B16"/>
    <w:rsid w:val="00AD0D1F"/>
    <w:rsid w:val="00AD339B"/>
    <w:rsid w:val="00AD3C21"/>
    <w:rsid w:val="00AD5863"/>
    <w:rsid w:val="00AD6669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DB6"/>
    <w:rsid w:val="00B5466F"/>
    <w:rsid w:val="00B55C3F"/>
    <w:rsid w:val="00B562EC"/>
    <w:rsid w:val="00B571A0"/>
    <w:rsid w:val="00B607B4"/>
    <w:rsid w:val="00B60A9C"/>
    <w:rsid w:val="00B613B1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30D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2CD4"/>
    <w:rsid w:val="00DF3147"/>
    <w:rsid w:val="00DF3821"/>
    <w:rsid w:val="00DF4312"/>
    <w:rsid w:val="00DF54AE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D81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A04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1A3"/>
    <w:rsid w:val="00F460FE"/>
    <w:rsid w:val="00F464D8"/>
    <w:rsid w:val="00F46D54"/>
    <w:rsid w:val="00F50095"/>
    <w:rsid w:val="00F50233"/>
    <w:rsid w:val="00F51D64"/>
    <w:rsid w:val="00F525C1"/>
    <w:rsid w:val="00F53EEE"/>
    <w:rsid w:val="00F556D9"/>
    <w:rsid w:val="00F55831"/>
    <w:rsid w:val="00F55939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2BCA9-039B-4447-80A8-7752D116D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3670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Юрист</cp:lastModifiedBy>
  <cp:revision>478</cp:revision>
  <cp:lastPrinted>2018-05-25T12:49:00Z</cp:lastPrinted>
  <dcterms:created xsi:type="dcterms:W3CDTF">2014-02-04T11:20:00Z</dcterms:created>
  <dcterms:modified xsi:type="dcterms:W3CDTF">2018-05-25T12:49:00Z</dcterms:modified>
</cp:coreProperties>
</file>