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6" w:rsidRPr="007738C6" w:rsidRDefault="007738C6" w:rsidP="007738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38C6">
        <w:rPr>
          <w:rFonts w:ascii="Arial" w:hAnsi="Arial" w:cs="Arial"/>
        </w:rPr>
        <w:t>РОССИЙСКАЯ ФЕДЕРАЦИЯ</w:t>
      </w:r>
    </w:p>
    <w:p w:rsidR="007738C6" w:rsidRPr="007738C6" w:rsidRDefault="007738C6" w:rsidP="007738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38C6">
        <w:rPr>
          <w:rFonts w:ascii="Arial" w:hAnsi="Arial" w:cs="Arial"/>
        </w:rPr>
        <w:t>ОРЛОВСКАЯ ОБЛАСТЬ</w:t>
      </w:r>
    </w:p>
    <w:p w:rsidR="007738C6" w:rsidRPr="007738C6" w:rsidRDefault="007738C6" w:rsidP="007738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38C6">
        <w:rPr>
          <w:rFonts w:ascii="Arial" w:hAnsi="Arial" w:cs="Arial"/>
        </w:rPr>
        <w:t>ТРОСНЯНСКИЙ РАЙОННЫЙ СОВЕТ НАРОДНЫХ ДЕПУТАТОВ</w:t>
      </w:r>
    </w:p>
    <w:p w:rsidR="007738C6" w:rsidRPr="007738C6" w:rsidRDefault="007738C6" w:rsidP="007738C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738C6" w:rsidRPr="007738C6" w:rsidRDefault="007738C6" w:rsidP="007738C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738C6" w:rsidRPr="007738C6" w:rsidRDefault="007738C6" w:rsidP="007738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38C6">
        <w:rPr>
          <w:rFonts w:ascii="Arial" w:hAnsi="Arial" w:cs="Arial"/>
        </w:rPr>
        <w:t>ПОСТАНОВЛЕНИЕ</w:t>
      </w:r>
    </w:p>
    <w:p w:rsidR="007738C6" w:rsidRP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P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P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  <w:r w:rsidRPr="007738C6">
        <w:rPr>
          <w:rFonts w:ascii="Arial" w:hAnsi="Arial" w:cs="Arial"/>
        </w:rPr>
        <w:t>4 декабря 2009 года № 233</w:t>
      </w: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P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  <w:r w:rsidRPr="007738C6">
        <w:rPr>
          <w:rFonts w:ascii="Arial" w:hAnsi="Arial" w:cs="Arial"/>
        </w:rPr>
        <w:t xml:space="preserve">Об установлении норм и тарифов </w:t>
      </w: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  <w:r w:rsidRPr="007738C6">
        <w:rPr>
          <w:rFonts w:ascii="Arial" w:hAnsi="Arial" w:cs="Arial"/>
        </w:rPr>
        <w:t>на жилищно-коммунальные услуги</w:t>
      </w: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Pr="007738C6" w:rsidRDefault="007738C6" w:rsidP="007738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38C6" w:rsidRPr="007738C6" w:rsidRDefault="007738C6" w:rsidP="007738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38C6">
        <w:rPr>
          <w:rFonts w:ascii="Arial" w:hAnsi="Arial" w:cs="Arial"/>
        </w:rPr>
        <w:t>В соответствии с Федеральным законом от 6 октября 2003 года № 131 -ФЗ «Об общих принципах организации местного самоуправления в Российской Федерации», Жилищным кодексом РФ, Уставом Троснянского района, Положением о порядке рассмотрения цен и тарифов, утвержденным постановлением Троснянского районного Совета народных депутатов 01.12.2005г. №158 Троснянский районный совет народных депутатов ПОСТАНОВИЛ:</w:t>
      </w:r>
    </w:p>
    <w:p w:rsidR="007738C6" w:rsidRPr="007738C6" w:rsidRDefault="007738C6" w:rsidP="007738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38C6">
        <w:rPr>
          <w:rFonts w:ascii="Arial" w:hAnsi="Arial" w:cs="Arial"/>
        </w:rPr>
        <w:t>1. Установить тариф на услуги бани и вывоз твердых бытовых отходов для всех категорий потребителей, обслуживаемых МУЖКП Троснянск</w:t>
      </w:r>
      <w:r>
        <w:rPr>
          <w:rFonts w:ascii="Arial" w:hAnsi="Arial" w:cs="Arial"/>
        </w:rPr>
        <w:t xml:space="preserve">ого района согласно приложению </w:t>
      </w:r>
      <w:r w:rsidRPr="007738C6">
        <w:rPr>
          <w:rFonts w:ascii="Arial" w:hAnsi="Arial" w:cs="Arial"/>
        </w:rPr>
        <w:t>1.</w:t>
      </w:r>
    </w:p>
    <w:p w:rsidR="007738C6" w:rsidRPr="007738C6" w:rsidRDefault="007738C6" w:rsidP="007738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38C6">
        <w:rPr>
          <w:rFonts w:ascii="Arial" w:hAnsi="Arial" w:cs="Arial"/>
        </w:rPr>
        <w:t>2. Тариф на вывоз твердых бытовых отходов вступает в законную силу с 01 февраля 2010 года.</w:t>
      </w:r>
    </w:p>
    <w:p w:rsidR="007738C6" w:rsidRPr="007738C6" w:rsidRDefault="007738C6" w:rsidP="007738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38C6">
        <w:rPr>
          <w:rFonts w:ascii="Arial" w:hAnsi="Arial" w:cs="Arial"/>
        </w:rPr>
        <w:t>3. Считать утратившим силу п.1 Постановление Троснянского районного Совета народных депутатов от 27 ноября 2008 года №165 (Об установлении норм и тарифов на жилищно-коммунальные услуги).</w:t>
      </w:r>
    </w:p>
    <w:p w:rsidR="007738C6" w:rsidRPr="007738C6" w:rsidRDefault="007738C6" w:rsidP="007738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38C6">
        <w:rPr>
          <w:rFonts w:ascii="Arial" w:hAnsi="Arial" w:cs="Arial"/>
        </w:rPr>
        <w:t>4. Направить принятое постановление главе Троснянского района для подписания и опубликования.</w:t>
      </w:r>
    </w:p>
    <w:p w:rsidR="007738C6" w:rsidRPr="007738C6" w:rsidRDefault="007738C6" w:rsidP="007738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38C6">
        <w:rPr>
          <w:rFonts w:ascii="Arial" w:hAnsi="Arial" w:cs="Arial"/>
        </w:rPr>
        <w:t>5. Контроль за исполнением настоящего Постановления возложить на комитет по социальным вопросам.</w:t>
      </w:r>
    </w:p>
    <w:p w:rsidR="007738C6" w:rsidRPr="007738C6" w:rsidRDefault="007738C6" w:rsidP="007738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38C6">
        <w:rPr>
          <w:rFonts w:ascii="Arial" w:hAnsi="Arial" w:cs="Arial"/>
        </w:rPr>
        <w:t>6. Настоящее Постановление вступает в силу со дня его официального опубликования</w:t>
      </w:r>
    </w:p>
    <w:p w:rsidR="007738C6" w:rsidRDefault="007738C6" w:rsidP="007738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38C6">
        <w:rPr>
          <w:rFonts w:ascii="Arial" w:hAnsi="Arial" w:cs="Arial"/>
        </w:rPr>
        <w:t>7. Тариф на услуги бани вступает в законную силу с 01 января 2010 года.</w:t>
      </w: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  <w:sectPr w:rsidR="007738C6" w:rsidSect="007738C6">
          <w:type w:val="continuous"/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Pr="007738C6" w:rsidRDefault="007738C6">
      <w:pPr>
        <w:autoSpaceDE w:val="0"/>
        <w:autoSpaceDN w:val="0"/>
        <w:adjustRightInd w:val="0"/>
        <w:rPr>
          <w:rFonts w:ascii="Arial" w:hAnsi="Arial" w:cs="Arial"/>
        </w:rPr>
      </w:pPr>
    </w:p>
    <w:p w:rsidR="007738C6" w:rsidRDefault="007738C6" w:rsidP="007738C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738C6">
        <w:rPr>
          <w:rFonts w:ascii="Arial" w:hAnsi="Arial" w:cs="Arial"/>
        </w:rPr>
        <w:t xml:space="preserve">Приложение к постановлению </w:t>
      </w:r>
    </w:p>
    <w:p w:rsidR="007738C6" w:rsidRDefault="007738C6" w:rsidP="007738C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4 декабря 2009 года № 233</w:t>
      </w:r>
    </w:p>
    <w:p w:rsidR="007738C6" w:rsidRDefault="007738C6" w:rsidP="007738C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738C6" w:rsidRPr="007738C6" w:rsidRDefault="007738C6" w:rsidP="007738C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738C6" w:rsidRDefault="007738C6" w:rsidP="007738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38C6">
        <w:rPr>
          <w:rFonts w:ascii="Arial" w:hAnsi="Arial" w:cs="Arial"/>
        </w:rPr>
        <w:t>Вывоз и утилизация твердых бытовых отходов</w:t>
      </w:r>
    </w:p>
    <w:p w:rsidR="007738C6" w:rsidRPr="007738C6" w:rsidRDefault="007738C6" w:rsidP="007738C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4"/>
        <w:gridCol w:w="3730"/>
        <w:gridCol w:w="3701"/>
        <w:gridCol w:w="3667"/>
      </w:tblGrid>
      <w:tr w:rsidR="007738C6" w:rsidRPr="007738C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Норма на 1 человека в месяц, куб.м.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Стоимость тарифа за 1 куб.м., руб.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Плата на одного человека в месяц, руб.</w:t>
            </w:r>
          </w:p>
        </w:tc>
      </w:tr>
      <w:tr w:rsidR="007738C6" w:rsidRPr="007738C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Население (частные и многоквартирные дома)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0,25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111,07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27,77</w:t>
            </w:r>
          </w:p>
        </w:tc>
      </w:tr>
      <w:tr w:rsidR="007738C6" w:rsidRPr="007738C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Прочие потребители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111,07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38C6" w:rsidRPr="007738C6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3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38C6" w:rsidRDefault="007738C6" w:rsidP="00773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738C6" w:rsidRDefault="007738C6" w:rsidP="00773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738C6" w:rsidRDefault="007738C6" w:rsidP="00773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738C6" w:rsidRDefault="007738C6" w:rsidP="00773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738C6" w:rsidRPr="007738C6" w:rsidRDefault="007738C6" w:rsidP="00773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Баня</w:t>
            </w:r>
          </w:p>
        </w:tc>
        <w:tc>
          <w:tcPr>
            <w:tcW w:w="36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38C6" w:rsidRPr="007738C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Тариф, руб.</w:t>
            </w:r>
          </w:p>
        </w:tc>
        <w:tc>
          <w:tcPr>
            <w:tcW w:w="36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38C6" w:rsidRPr="007738C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Третий разряд и не имеющий разряда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1 помывка (1 час)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38C6">
              <w:rPr>
                <w:rFonts w:ascii="Arial" w:hAnsi="Arial" w:cs="Arial"/>
              </w:rPr>
              <w:t>50-00</w:t>
            </w:r>
          </w:p>
        </w:tc>
        <w:tc>
          <w:tcPr>
            <w:tcW w:w="36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738C6" w:rsidRPr="007738C6" w:rsidRDefault="007738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738C6" w:rsidRPr="007738C6" w:rsidRDefault="007738C6">
      <w:pPr>
        <w:rPr>
          <w:rFonts w:ascii="Arial" w:hAnsi="Arial" w:cs="Arial"/>
        </w:rPr>
      </w:pPr>
    </w:p>
    <w:sectPr w:rsidR="007738C6" w:rsidRPr="007738C6" w:rsidSect="007738C6">
      <w:pgSz w:w="16834" w:h="11909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12C" w:rsidRDefault="0047712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47712C" w:rsidRDefault="0047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12C" w:rsidRDefault="0047712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47712C" w:rsidRDefault="00477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38C6"/>
    <w:rsid w:val="0047712C"/>
    <w:rsid w:val="00731FE5"/>
    <w:rsid w:val="0077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</cp:revision>
  <dcterms:created xsi:type="dcterms:W3CDTF">2013-12-09T12:58:00Z</dcterms:created>
  <dcterms:modified xsi:type="dcterms:W3CDTF">2013-12-09T12:58:00Z</dcterms:modified>
</cp:coreProperties>
</file>