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6CC" w:rsidRPr="006829DE" w:rsidRDefault="00ED16CC" w:rsidP="004C7640">
      <w:pPr>
        <w:spacing w:after="0" w:line="240" w:lineRule="auto"/>
        <w:ind w:left="-851" w:firstLine="851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 xml:space="preserve">Приложение </w:t>
      </w:r>
      <w:r w:rsidR="00A70AF4">
        <w:rPr>
          <w:rFonts w:ascii="Times New Roman" w:hAnsi="Times New Roman" w:cs="Times New Roman"/>
          <w:color w:val="000000"/>
        </w:rPr>
        <w:t>7</w:t>
      </w:r>
    </w:p>
    <w:p w:rsidR="00ED16CC" w:rsidRPr="006829DE" w:rsidRDefault="00ED16CC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 xml:space="preserve">к решению Троснянского </w:t>
      </w:r>
      <w:proofErr w:type="gramStart"/>
      <w:r w:rsidRPr="006829DE">
        <w:rPr>
          <w:rFonts w:ascii="Times New Roman" w:hAnsi="Times New Roman" w:cs="Times New Roman"/>
          <w:color w:val="000000"/>
        </w:rPr>
        <w:t>районного</w:t>
      </w:r>
      <w:proofErr w:type="gramEnd"/>
    </w:p>
    <w:p w:rsidR="00ED16CC" w:rsidRPr="006829DE" w:rsidRDefault="00ED16CC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>Совета народных депутатов</w:t>
      </w:r>
    </w:p>
    <w:p w:rsidR="00ED16CC" w:rsidRPr="006829DE" w:rsidRDefault="00ED16CC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 xml:space="preserve"> от </w:t>
      </w:r>
      <w:r w:rsidR="00F05BE2" w:rsidRPr="006829DE">
        <w:rPr>
          <w:rFonts w:ascii="Times New Roman" w:hAnsi="Times New Roman" w:cs="Times New Roman"/>
          <w:color w:val="000000"/>
        </w:rPr>
        <w:t xml:space="preserve">___ </w:t>
      </w:r>
      <w:r w:rsidR="00E637F9" w:rsidRPr="006829DE">
        <w:rPr>
          <w:rFonts w:ascii="Times New Roman" w:hAnsi="Times New Roman" w:cs="Times New Roman"/>
          <w:color w:val="000000"/>
        </w:rPr>
        <w:t xml:space="preserve"> </w:t>
      </w:r>
      <w:r w:rsidR="00F05BE2" w:rsidRPr="006829DE">
        <w:rPr>
          <w:rFonts w:ascii="Times New Roman" w:hAnsi="Times New Roman" w:cs="Times New Roman"/>
          <w:color w:val="000000"/>
        </w:rPr>
        <w:t>_______</w:t>
      </w:r>
      <w:r w:rsidRPr="006829DE">
        <w:rPr>
          <w:rFonts w:ascii="Times New Roman" w:hAnsi="Times New Roman" w:cs="Times New Roman"/>
          <w:color w:val="000000"/>
        </w:rPr>
        <w:t xml:space="preserve">  201</w:t>
      </w:r>
      <w:r w:rsidR="007241DE">
        <w:rPr>
          <w:rFonts w:ascii="Times New Roman" w:hAnsi="Times New Roman" w:cs="Times New Roman"/>
          <w:color w:val="000000"/>
        </w:rPr>
        <w:t>8</w:t>
      </w:r>
      <w:r w:rsidRPr="006829DE">
        <w:rPr>
          <w:rFonts w:ascii="Times New Roman" w:hAnsi="Times New Roman" w:cs="Times New Roman"/>
          <w:color w:val="000000"/>
        </w:rPr>
        <w:t xml:space="preserve"> года № </w:t>
      </w:r>
      <w:r w:rsidR="00F05BE2" w:rsidRPr="006829DE">
        <w:rPr>
          <w:rFonts w:ascii="Times New Roman" w:hAnsi="Times New Roman" w:cs="Times New Roman"/>
          <w:color w:val="000000"/>
        </w:rPr>
        <w:t>___</w:t>
      </w:r>
    </w:p>
    <w:p w:rsidR="00560BD7" w:rsidRDefault="00560BD7" w:rsidP="00ED16CC">
      <w:pPr>
        <w:spacing w:after="0" w:line="240" w:lineRule="auto"/>
      </w:pPr>
    </w:p>
    <w:p w:rsidR="00E57DA2" w:rsidRDefault="00E57DA2" w:rsidP="00ED16CC">
      <w:pPr>
        <w:spacing w:after="0" w:line="240" w:lineRule="auto"/>
      </w:pPr>
    </w:p>
    <w:p w:rsidR="007D7C50" w:rsidRDefault="0004768E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Исполнение</w:t>
      </w:r>
      <w:r w:rsidR="00E57DA2" w:rsidRPr="00E043BA">
        <w:rPr>
          <w:rFonts w:ascii="Times New Roman" w:hAnsi="Times New Roman" w:cs="Times New Roman"/>
          <w:b/>
          <w:sz w:val="24"/>
          <w:szCs w:val="24"/>
        </w:rPr>
        <w:t xml:space="preserve"> поступлени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 xml:space="preserve"> доходов</w:t>
      </w:r>
      <w:r w:rsidR="00E57DA2" w:rsidRPr="00E043BA">
        <w:rPr>
          <w:rFonts w:ascii="Times New Roman" w:hAnsi="Times New Roman" w:cs="Times New Roman"/>
          <w:b/>
          <w:sz w:val="24"/>
          <w:szCs w:val="24"/>
        </w:rPr>
        <w:t xml:space="preserve"> и рас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>пределение бюджетных ассигнований</w:t>
      </w:r>
      <w:r w:rsidR="00E57DA2" w:rsidRPr="00E043B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57DA2" w:rsidRPr="00E043BA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 xml:space="preserve">Дорожного фонда 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>Троснянского муниципального района</w:t>
      </w:r>
    </w:p>
    <w:p w:rsidR="00E57DA2" w:rsidRPr="00E043BA" w:rsidRDefault="0004768E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</w:t>
      </w:r>
      <w:r w:rsidR="00E57DA2" w:rsidRPr="00E043BA">
        <w:rPr>
          <w:rFonts w:ascii="Times New Roman" w:hAnsi="Times New Roman" w:cs="Times New Roman"/>
          <w:b/>
          <w:sz w:val="24"/>
          <w:szCs w:val="24"/>
        </w:rPr>
        <w:t xml:space="preserve">а </w:t>
      </w:r>
      <w:r>
        <w:rPr>
          <w:rFonts w:ascii="Times New Roman" w:hAnsi="Times New Roman" w:cs="Times New Roman"/>
          <w:b/>
          <w:sz w:val="24"/>
          <w:szCs w:val="24"/>
        </w:rPr>
        <w:t xml:space="preserve">1 полугодие </w:t>
      </w:r>
      <w:r w:rsidR="00E57DA2" w:rsidRPr="00E043BA">
        <w:rPr>
          <w:rFonts w:ascii="Times New Roman" w:hAnsi="Times New Roman" w:cs="Times New Roman"/>
          <w:b/>
          <w:sz w:val="24"/>
          <w:szCs w:val="24"/>
        </w:rPr>
        <w:t>2018 год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E57DA2" w:rsidRPr="00E043B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57DA2" w:rsidRPr="00E043BA" w:rsidRDefault="00E57DA2" w:rsidP="00ED16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221" w:type="dxa"/>
        <w:tblInd w:w="93" w:type="dxa"/>
        <w:tblLayout w:type="fixed"/>
        <w:tblLook w:val="04A0"/>
      </w:tblPr>
      <w:tblGrid>
        <w:gridCol w:w="5827"/>
        <w:gridCol w:w="1559"/>
        <w:gridCol w:w="1560"/>
        <w:gridCol w:w="1275"/>
      </w:tblGrid>
      <w:tr w:rsidR="007F2296" w:rsidRPr="00E043BA" w:rsidTr="007F2296">
        <w:trPr>
          <w:trHeight w:val="327"/>
        </w:trPr>
        <w:tc>
          <w:tcPr>
            <w:tcW w:w="5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6" w:rsidRPr="00E043BA" w:rsidRDefault="007F2296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296" w:rsidRPr="00E043BA" w:rsidRDefault="007F2296" w:rsidP="008C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2018 год</w:t>
            </w:r>
          </w:p>
        </w:tc>
      </w:tr>
      <w:tr w:rsidR="007F2296" w:rsidRPr="00E043BA" w:rsidTr="007F2296">
        <w:trPr>
          <w:trHeight w:val="279"/>
        </w:trPr>
        <w:tc>
          <w:tcPr>
            <w:tcW w:w="5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6" w:rsidRPr="00E043BA" w:rsidRDefault="007F2296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296" w:rsidRDefault="007F2296" w:rsidP="00A14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План, тыс. руб.</w:t>
            </w:r>
          </w:p>
          <w:p w:rsidR="007F2296" w:rsidRPr="00E043BA" w:rsidRDefault="007F2296" w:rsidP="00A14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2296" w:rsidRPr="00E043BA" w:rsidRDefault="007F2296" w:rsidP="00A14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Исполнено, тыс. руб.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96" w:rsidRPr="00E043BA" w:rsidRDefault="007F2296" w:rsidP="00A14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Процент исполнения</w:t>
            </w:r>
          </w:p>
        </w:tc>
      </w:tr>
      <w:tr w:rsidR="007F2296" w:rsidRPr="00E043BA" w:rsidTr="007F2296">
        <w:trPr>
          <w:trHeight w:val="279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6" w:rsidRPr="00E043BA" w:rsidRDefault="007F2296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296" w:rsidRPr="00E043BA" w:rsidRDefault="00E0655D" w:rsidP="00A904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20981,6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2296" w:rsidRPr="00E043BA" w:rsidRDefault="00AB3E46" w:rsidP="00267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4407,5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96" w:rsidRPr="00E043BA" w:rsidRDefault="00AB3E46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21,0</w:t>
            </w:r>
          </w:p>
        </w:tc>
      </w:tr>
      <w:tr w:rsidR="007F2296" w:rsidRPr="00E043BA" w:rsidTr="007F2296">
        <w:trPr>
          <w:trHeight w:val="29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296" w:rsidRPr="00E043BA" w:rsidRDefault="007F2296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доходы Дорожного фонда Троснянского муниципального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296" w:rsidRPr="00E043BA" w:rsidRDefault="007F2296" w:rsidP="00A904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8981,6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2296" w:rsidRPr="00E043BA" w:rsidRDefault="00AB3E46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4407,5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96" w:rsidRPr="00E043BA" w:rsidRDefault="00AB3E46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49,1</w:t>
            </w:r>
          </w:p>
        </w:tc>
      </w:tr>
      <w:tr w:rsidR="007F2296" w:rsidRPr="00E043BA" w:rsidTr="007F2296">
        <w:trPr>
          <w:trHeight w:val="279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6" w:rsidRPr="00B023B1" w:rsidRDefault="007F2296" w:rsidP="00B023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23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из областного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296" w:rsidRPr="00B023B1" w:rsidRDefault="00E0655D" w:rsidP="00A904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  <w:r w:rsidR="007F22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2296" w:rsidRPr="00B023B1" w:rsidRDefault="00AB3E46" w:rsidP="00267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96" w:rsidRPr="00B023B1" w:rsidRDefault="007F2296" w:rsidP="00BA4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F2296" w:rsidRPr="00E043BA" w:rsidTr="007F2296">
        <w:trPr>
          <w:trHeight w:val="279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6" w:rsidRPr="00E043BA" w:rsidRDefault="007F2296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296" w:rsidRPr="00E043BA" w:rsidRDefault="00E0655D" w:rsidP="00A904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23773,0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2296" w:rsidRPr="00E043BA" w:rsidRDefault="00AB3E46" w:rsidP="00C65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2966,7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96" w:rsidRPr="00E043BA" w:rsidRDefault="00AB3E46" w:rsidP="00C65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12,5</w:t>
            </w:r>
          </w:p>
        </w:tc>
      </w:tr>
      <w:tr w:rsidR="007F2296" w:rsidRPr="00E043BA" w:rsidTr="007F2296">
        <w:trPr>
          <w:trHeight w:val="2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296" w:rsidRPr="00E043BA" w:rsidRDefault="007F2296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улично-дорожной сети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296" w:rsidRPr="00E043BA" w:rsidRDefault="00E0655D" w:rsidP="00A904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18801,6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2296" w:rsidRPr="00E043BA" w:rsidRDefault="00AB3E46" w:rsidP="00C65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96" w:rsidRPr="00E043BA" w:rsidRDefault="00AB3E46" w:rsidP="00C65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7F2296" w:rsidRPr="00E043BA" w:rsidTr="007F2296">
        <w:trPr>
          <w:trHeight w:val="389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296" w:rsidRPr="00E043BA" w:rsidRDefault="007F2296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Межевание и паспортизация дорог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296" w:rsidRPr="00E043BA" w:rsidRDefault="007F2296" w:rsidP="00A904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96" w:rsidRPr="00E043BA" w:rsidRDefault="000D55AC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96" w:rsidRPr="00E043BA" w:rsidRDefault="007F2296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2296" w:rsidRPr="00E043BA" w:rsidTr="007F2296">
        <w:trPr>
          <w:trHeight w:val="389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296" w:rsidRPr="00E043BA" w:rsidRDefault="007F2296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Муниципальная программа "Повышение безопасности дорожного движения в Троснянском районе на 2017-2019 годы"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296" w:rsidRPr="00E043BA" w:rsidRDefault="007F2296" w:rsidP="00A904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96" w:rsidRPr="00E043BA" w:rsidRDefault="000D55AC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96" w:rsidRPr="00E043BA" w:rsidRDefault="007F2296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2296" w:rsidRPr="00E043BA" w:rsidTr="007F2296">
        <w:trPr>
          <w:trHeight w:val="389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296" w:rsidRPr="00E043BA" w:rsidRDefault="007F2296" w:rsidP="00B023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Программа поэтапного приведения пешеходных переходов, расположенных на автодорогах Троснянского района, примыкающим к границам образовательных учреждений, в соответствие новым стандартам безопасности на 2014-2018 годы"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296" w:rsidRPr="00E043BA" w:rsidRDefault="007F2296" w:rsidP="00A904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96" w:rsidRPr="00E043BA" w:rsidRDefault="000D55AC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96" w:rsidRPr="00E043BA" w:rsidRDefault="007F2296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2296" w:rsidRPr="00E043BA" w:rsidTr="007F2296">
        <w:trPr>
          <w:trHeight w:val="389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296" w:rsidRPr="00E043BA" w:rsidRDefault="007F2296" w:rsidP="00993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сельским поселениям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296" w:rsidRPr="00E043BA" w:rsidRDefault="00AB3E46" w:rsidP="00A904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4537,4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96" w:rsidRPr="00E043BA" w:rsidRDefault="00AB3E46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96" w:rsidRPr="00E043BA" w:rsidRDefault="00AB3E46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64,0</w:t>
            </w:r>
          </w:p>
        </w:tc>
      </w:tr>
    </w:tbl>
    <w:p w:rsidR="00ED16CC" w:rsidRPr="00E043BA" w:rsidRDefault="00ED16CC" w:rsidP="00053A78">
      <w:pPr>
        <w:rPr>
          <w:sz w:val="24"/>
          <w:szCs w:val="24"/>
        </w:rPr>
      </w:pPr>
    </w:p>
    <w:sectPr w:rsidR="00ED16CC" w:rsidRPr="00E043BA" w:rsidSect="004C7640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16CC"/>
    <w:rsid w:val="00025430"/>
    <w:rsid w:val="0004768E"/>
    <w:rsid w:val="00051BFB"/>
    <w:rsid w:val="00053A78"/>
    <w:rsid w:val="00070AF3"/>
    <w:rsid w:val="000C0354"/>
    <w:rsid w:val="000D55AC"/>
    <w:rsid w:val="000F3328"/>
    <w:rsid w:val="00111CFC"/>
    <w:rsid w:val="00135B14"/>
    <w:rsid w:val="00170C43"/>
    <w:rsid w:val="00194F0B"/>
    <w:rsid w:val="001D2ED0"/>
    <w:rsid w:val="001E56E6"/>
    <w:rsid w:val="00215EE6"/>
    <w:rsid w:val="00220B8E"/>
    <w:rsid w:val="0025174D"/>
    <w:rsid w:val="00267322"/>
    <w:rsid w:val="003F6198"/>
    <w:rsid w:val="00414B2D"/>
    <w:rsid w:val="00427CE1"/>
    <w:rsid w:val="004A6604"/>
    <w:rsid w:val="004B0A32"/>
    <w:rsid w:val="004C7640"/>
    <w:rsid w:val="004D1ACB"/>
    <w:rsid w:val="005001F9"/>
    <w:rsid w:val="0052269C"/>
    <w:rsid w:val="00560BD7"/>
    <w:rsid w:val="005734E3"/>
    <w:rsid w:val="005B32AA"/>
    <w:rsid w:val="00634952"/>
    <w:rsid w:val="00637DBA"/>
    <w:rsid w:val="00650785"/>
    <w:rsid w:val="00666293"/>
    <w:rsid w:val="00675CCE"/>
    <w:rsid w:val="006829DE"/>
    <w:rsid w:val="007241DE"/>
    <w:rsid w:val="00793686"/>
    <w:rsid w:val="007C3342"/>
    <w:rsid w:val="007D7C50"/>
    <w:rsid w:val="007F2296"/>
    <w:rsid w:val="0080521C"/>
    <w:rsid w:val="00812CC4"/>
    <w:rsid w:val="008514CE"/>
    <w:rsid w:val="008862C5"/>
    <w:rsid w:val="008A21CE"/>
    <w:rsid w:val="008C4588"/>
    <w:rsid w:val="008D2A3D"/>
    <w:rsid w:val="008D55EF"/>
    <w:rsid w:val="00901532"/>
    <w:rsid w:val="00956A71"/>
    <w:rsid w:val="0099380A"/>
    <w:rsid w:val="009E2231"/>
    <w:rsid w:val="00A077E8"/>
    <w:rsid w:val="00A14FF2"/>
    <w:rsid w:val="00A16E2A"/>
    <w:rsid w:val="00A22248"/>
    <w:rsid w:val="00A70AF4"/>
    <w:rsid w:val="00A75138"/>
    <w:rsid w:val="00AB3E46"/>
    <w:rsid w:val="00B023B1"/>
    <w:rsid w:val="00B3756F"/>
    <w:rsid w:val="00B52310"/>
    <w:rsid w:val="00B93632"/>
    <w:rsid w:val="00BA403B"/>
    <w:rsid w:val="00BF01CD"/>
    <w:rsid w:val="00C37E0D"/>
    <w:rsid w:val="00C47782"/>
    <w:rsid w:val="00C57614"/>
    <w:rsid w:val="00C65EA8"/>
    <w:rsid w:val="00C807BC"/>
    <w:rsid w:val="00C90194"/>
    <w:rsid w:val="00C963D9"/>
    <w:rsid w:val="00CB56C5"/>
    <w:rsid w:val="00CB7B87"/>
    <w:rsid w:val="00D655B4"/>
    <w:rsid w:val="00E043BA"/>
    <w:rsid w:val="00E0655D"/>
    <w:rsid w:val="00E16927"/>
    <w:rsid w:val="00E20C60"/>
    <w:rsid w:val="00E453BF"/>
    <w:rsid w:val="00E51460"/>
    <w:rsid w:val="00E57DA2"/>
    <w:rsid w:val="00E637F9"/>
    <w:rsid w:val="00EB7724"/>
    <w:rsid w:val="00ED16CC"/>
    <w:rsid w:val="00EF0B26"/>
    <w:rsid w:val="00F05BE2"/>
    <w:rsid w:val="00F33524"/>
    <w:rsid w:val="00F44F35"/>
    <w:rsid w:val="00F9246C"/>
    <w:rsid w:val="00F96D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3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75</cp:revision>
  <cp:lastPrinted>2017-01-23T12:44:00Z</cp:lastPrinted>
  <dcterms:created xsi:type="dcterms:W3CDTF">2014-11-12T15:16:00Z</dcterms:created>
  <dcterms:modified xsi:type="dcterms:W3CDTF">2018-08-08T07:40:00Z</dcterms:modified>
</cp:coreProperties>
</file>