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DB" w:rsidRDefault="00D658DB" w:rsidP="00D658D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17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8DB" w:rsidRDefault="00D658DB" w:rsidP="00D658DB">
      <w:pPr>
        <w:ind w:left="4680"/>
        <w:jc w:val="center"/>
        <w:rPr>
          <w:b/>
        </w:rPr>
      </w:pPr>
    </w:p>
    <w:p w:rsidR="00D658DB" w:rsidRDefault="00D658DB" w:rsidP="00D65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658DB" w:rsidRDefault="00D658DB" w:rsidP="00D65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658DB" w:rsidRDefault="00D658DB" w:rsidP="00D658D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658DB" w:rsidRDefault="00D658DB" w:rsidP="00D658DB">
      <w:pPr>
        <w:jc w:val="center"/>
        <w:rPr>
          <w:b/>
          <w:sz w:val="28"/>
          <w:szCs w:val="28"/>
        </w:rPr>
      </w:pPr>
    </w:p>
    <w:p w:rsidR="00D658DB" w:rsidRPr="00EC50A0" w:rsidRDefault="00D658DB" w:rsidP="00D658DB">
      <w:pPr>
        <w:jc w:val="center"/>
        <w:rPr>
          <w:b/>
          <w:sz w:val="28"/>
          <w:szCs w:val="28"/>
        </w:rPr>
      </w:pPr>
    </w:p>
    <w:p w:rsidR="00D658DB" w:rsidRDefault="00D658DB" w:rsidP="00D65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D658DB" w:rsidRDefault="00D658DB" w:rsidP="00D658DB">
      <w:pPr>
        <w:jc w:val="center"/>
        <w:rPr>
          <w:i/>
          <w:sz w:val="10"/>
        </w:rPr>
      </w:pPr>
    </w:p>
    <w:p w:rsidR="00D658DB" w:rsidRPr="00EC50A0" w:rsidRDefault="00D658DB" w:rsidP="00D658DB"/>
    <w:p w:rsidR="00D658DB" w:rsidRPr="00EC50A0" w:rsidRDefault="00D658DB" w:rsidP="00D658DB"/>
    <w:p w:rsidR="00D658DB" w:rsidRPr="004E1D0A" w:rsidRDefault="00D658DB" w:rsidP="00D658DB">
      <w:r>
        <w:t xml:space="preserve">от 29 декабря </w:t>
      </w:r>
      <w:r w:rsidRPr="004E1D0A">
        <w:t>201</w:t>
      </w:r>
      <w:r>
        <w:t xml:space="preserve">8 </w:t>
      </w:r>
      <w:r w:rsidRPr="004E1D0A">
        <w:t xml:space="preserve">г.                                                                                                № </w:t>
      </w:r>
      <w:r>
        <w:t>341</w:t>
      </w:r>
    </w:p>
    <w:p w:rsidR="00D658DB" w:rsidRPr="004E1D0A" w:rsidRDefault="00D658DB" w:rsidP="00D658DB">
      <w:r w:rsidRPr="004E1D0A">
        <w:t xml:space="preserve">             </w:t>
      </w:r>
      <w:proofErr w:type="spellStart"/>
      <w:r w:rsidRPr="004E1D0A">
        <w:t>с</w:t>
      </w:r>
      <w:proofErr w:type="gramStart"/>
      <w:r w:rsidRPr="004E1D0A">
        <w:t>.Т</w:t>
      </w:r>
      <w:proofErr w:type="gramEnd"/>
      <w:r w:rsidRPr="004E1D0A">
        <w:t>росна</w:t>
      </w:r>
      <w:proofErr w:type="spellEnd"/>
    </w:p>
    <w:p w:rsidR="00D658DB" w:rsidRPr="00EC50A0" w:rsidRDefault="00D658DB" w:rsidP="00D658DB">
      <w:pPr>
        <w:jc w:val="center"/>
        <w:rPr>
          <w:b/>
        </w:rPr>
      </w:pPr>
    </w:p>
    <w:p w:rsidR="00D658DB" w:rsidRDefault="00D658DB" w:rsidP="00D658DB">
      <w:pPr>
        <w:rPr>
          <w:sz w:val="28"/>
          <w:szCs w:val="28"/>
        </w:rPr>
      </w:pPr>
      <w:r>
        <w:rPr>
          <w:b/>
        </w:rPr>
        <w:t xml:space="preserve"> </w:t>
      </w:r>
      <w:r w:rsidRPr="00536337">
        <w:rPr>
          <w:sz w:val="28"/>
          <w:szCs w:val="28"/>
        </w:rPr>
        <w:t xml:space="preserve">Об 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D658DB" w:rsidRDefault="00D658DB" w:rsidP="00D658DB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«Устройство </w:t>
      </w:r>
      <w:proofErr w:type="gramStart"/>
      <w:r>
        <w:rPr>
          <w:sz w:val="28"/>
          <w:szCs w:val="28"/>
        </w:rPr>
        <w:t>контейнерных</w:t>
      </w:r>
      <w:proofErr w:type="gramEnd"/>
      <w:r>
        <w:rPr>
          <w:sz w:val="28"/>
          <w:szCs w:val="28"/>
        </w:rPr>
        <w:t xml:space="preserve"> </w:t>
      </w:r>
    </w:p>
    <w:p w:rsidR="00D658DB" w:rsidRDefault="00D658DB" w:rsidP="00D658DB">
      <w:pPr>
        <w:rPr>
          <w:sz w:val="28"/>
          <w:szCs w:val="28"/>
        </w:rPr>
      </w:pPr>
      <w:r>
        <w:rPr>
          <w:sz w:val="28"/>
          <w:szCs w:val="28"/>
        </w:rPr>
        <w:t xml:space="preserve">площадок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</w:p>
    <w:p w:rsidR="00D658DB" w:rsidRDefault="00D658DB" w:rsidP="00D658DB">
      <w:pPr>
        <w:rPr>
          <w:sz w:val="28"/>
          <w:szCs w:val="28"/>
        </w:rPr>
      </w:pPr>
      <w:r>
        <w:rPr>
          <w:sz w:val="28"/>
          <w:szCs w:val="28"/>
        </w:rPr>
        <w:t>района Орловской области на период</w:t>
      </w:r>
    </w:p>
    <w:p w:rsidR="00D658DB" w:rsidRPr="00536337" w:rsidRDefault="00D658DB" w:rsidP="00D658DB">
      <w:pPr>
        <w:rPr>
          <w:sz w:val="28"/>
          <w:szCs w:val="28"/>
        </w:rPr>
      </w:pPr>
      <w:r>
        <w:rPr>
          <w:sz w:val="28"/>
          <w:szCs w:val="28"/>
        </w:rPr>
        <w:t>2019-2021 годы»</w:t>
      </w:r>
    </w:p>
    <w:p w:rsidR="00D658DB" w:rsidRDefault="00D658DB" w:rsidP="00D658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658DB" w:rsidRPr="00EC50A0" w:rsidRDefault="00D658DB" w:rsidP="00D658DB">
      <w:pPr>
        <w:spacing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C50A0">
        <w:rPr>
          <w:color w:val="000000" w:themeColor="text1"/>
          <w:sz w:val="21"/>
          <w:szCs w:val="21"/>
        </w:rPr>
        <w:t xml:space="preserve">           </w:t>
      </w:r>
      <w:proofErr w:type="gramStart"/>
      <w:r w:rsidRPr="00EC50A0">
        <w:rPr>
          <w:color w:val="000000" w:themeColor="text1"/>
          <w:sz w:val="28"/>
          <w:szCs w:val="28"/>
        </w:rPr>
        <w:t>В соответствии со статьей 179.3 </w:t>
      </w:r>
      <w:hyperlink r:id="rId5" w:history="1">
        <w:r w:rsidRPr="00EC50A0">
          <w:rPr>
            <w:rStyle w:val="a3"/>
            <w:color w:val="000000" w:themeColor="text1"/>
            <w:sz w:val="28"/>
            <w:szCs w:val="28"/>
          </w:rPr>
          <w:t>Бюджетного кодекса Российской Федерации</w:t>
        </w:r>
      </w:hyperlink>
      <w:r w:rsidRPr="00EC50A0">
        <w:rPr>
          <w:color w:val="000000" w:themeColor="text1"/>
          <w:sz w:val="28"/>
          <w:szCs w:val="28"/>
        </w:rPr>
        <w:t>, руководствуясь </w:t>
      </w:r>
      <w:hyperlink r:id="rId6" w:history="1">
        <w:r w:rsidRPr="00EC50A0">
          <w:rPr>
            <w:rStyle w:val="a3"/>
            <w:color w:val="000000" w:themeColor="text1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EC50A0">
        <w:rPr>
          <w:color w:val="000000" w:themeColor="text1"/>
          <w:sz w:val="28"/>
          <w:szCs w:val="28"/>
        </w:rPr>
        <w:t>, </w:t>
      </w:r>
      <w:hyperlink r:id="rId7" w:history="1">
        <w:r w:rsidRPr="00EC50A0">
          <w:rPr>
            <w:rStyle w:val="a3"/>
            <w:color w:val="000000" w:themeColor="text1"/>
            <w:sz w:val="28"/>
            <w:szCs w:val="28"/>
          </w:rPr>
          <w:t>Федеральным законом от 24.06.1998 N 89-ФЗ "Об отходах производства и потребления"</w:t>
        </w:r>
      </w:hyperlink>
      <w:r w:rsidRPr="00EC50A0">
        <w:rPr>
          <w:color w:val="000000" w:themeColor="text1"/>
          <w:sz w:val="28"/>
          <w:szCs w:val="28"/>
        </w:rPr>
        <w:t>, </w:t>
      </w:r>
      <w:hyperlink r:id="rId8" w:history="1">
        <w:r w:rsidRPr="00EC50A0">
          <w:rPr>
            <w:rStyle w:val="a3"/>
            <w:color w:val="000000" w:themeColor="text1"/>
            <w:sz w:val="28"/>
            <w:szCs w:val="28"/>
          </w:rPr>
          <w:t>постановлением Правительства Орловской области от 05.07.2017 N 283 "Об утверждении Порядка сбора твердых коммунальных отходов (в том числе их раздельного сбора) на территории Орловской</w:t>
        </w:r>
        <w:proofErr w:type="gramEnd"/>
        <w:r w:rsidRPr="00EC50A0">
          <w:rPr>
            <w:rStyle w:val="a3"/>
            <w:color w:val="000000" w:themeColor="text1"/>
            <w:sz w:val="28"/>
            <w:szCs w:val="28"/>
          </w:rPr>
          <w:t xml:space="preserve"> области"</w:t>
        </w:r>
      </w:hyperlink>
      <w:r w:rsidRPr="00EC50A0">
        <w:rPr>
          <w:color w:val="000000" w:themeColor="text1"/>
          <w:sz w:val="28"/>
          <w:szCs w:val="28"/>
        </w:rPr>
        <w:t xml:space="preserve">, администрация </w:t>
      </w:r>
      <w:proofErr w:type="spellStart"/>
      <w:r w:rsidRPr="00EC50A0">
        <w:rPr>
          <w:color w:val="000000" w:themeColor="text1"/>
          <w:sz w:val="28"/>
          <w:szCs w:val="28"/>
        </w:rPr>
        <w:t>Троснянского</w:t>
      </w:r>
      <w:proofErr w:type="spellEnd"/>
      <w:r w:rsidRPr="00EC50A0">
        <w:rPr>
          <w:color w:val="000000" w:themeColor="text1"/>
          <w:sz w:val="28"/>
          <w:szCs w:val="28"/>
        </w:rPr>
        <w:t xml:space="preserve"> района  </w:t>
      </w:r>
    </w:p>
    <w:p w:rsidR="00D658DB" w:rsidRPr="000B2CA5" w:rsidRDefault="00D658DB" w:rsidP="00D658DB">
      <w:pPr>
        <w:spacing w:line="315" w:lineRule="atLeast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0B2CA5">
        <w:rPr>
          <w:sz w:val="28"/>
          <w:szCs w:val="28"/>
        </w:rPr>
        <w:t>п</w:t>
      </w:r>
      <w:proofErr w:type="spellEnd"/>
      <w:proofErr w:type="gramEnd"/>
      <w:r w:rsidRPr="000B2CA5">
        <w:rPr>
          <w:sz w:val="28"/>
          <w:szCs w:val="28"/>
        </w:rPr>
        <w:t xml:space="preserve"> о с т а </w:t>
      </w:r>
      <w:proofErr w:type="spellStart"/>
      <w:r w:rsidRPr="000B2CA5">
        <w:rPr>
          <w:sz w:val="28"/>
          <w:szCs w:val="28"/>
        </w:rPr>
        <w:t>н</w:t>
      </w:r>
      <w:proofErr w:type="spellEnd"/>
      <w:r w:rsidRPr="000B2CA5">
        <w:rPr>
          <w:sz w:val="28"/>
          <w:szCs w:val="28"/>
        </w:rPr>
        <w:t xml:space="preserve"> о в л я е т:</w:t>
      </w:r>
    </w:p>
    <w:p w:rsidR="00D658DB" w:rsidRPr="00E35FF6" w:rsidRDefault="00D658DB" w:rsidP="00D658DB">
      <w:pPr>
        <w:ind w:firstLine="567"/>
        <w:jc w:val="both"/>
        <w:rPr>
          <w:sz w:val="28"/>
          <w:szCs w:val="28"/>
        </w:rPr>
      </w:pPr>
    </w:p>
    <w:p w:rsidR="00D658DB" w:rsidRPr="00536337" w:rsidRDefault="00D658DB" w:rsidP="00D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прилагаемую муниципальную программу «Устройство контейнерных площадок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на период 2019-2021 годы».</w:t>
      </w:r>
    </w:p>
    <w:p w:rsidR="00D658DB" w:rsidRDefault="00D658DB" w:rsidP="00D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над исполнением настоящего постановления возложить на заместителя Главы администрации А.В.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>.</w:t>
      </w:r>
    </w:p>
    <w:p w:rsidR="00D658DB" w:rsidRPr="00612603" w:rsidRDefault="00D658DB" w:rsidP="00D658DB">
      <w:pPr>
        <w:spacing w:before="100" w:beforeAutospacing="1" w:after="100" w:afterAutospacing="1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D658DB" w:rsidRDefault="00D658DB" w:rsidP="00D658DB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района                                                                             А.И. Насонов</w:t>
      </w:r>
    </w:p>
    <w:p w:rsidR="00D658DB" w:rsidRDefault="00D658DB" w:rsidP="00D658DB">
      <w:pPr>
        <w:spacing w:before="100" w:beforeAutospacing="1" w:after="100" w:afterAutospacing="1"/>
        <w:rPr>
          <w:b/>
          <w:sz w:val="28"/>
          <w:szCs w:val="28"/>
        </w:rPr>
      </w:pPr>
    </w:p>
    <w:p w:rsidR="00E84A8D" w:rsidRDefault="00E84A8D"/>
    <w:sectPr w:rsidR="00E84A8D" w:rsidSect="00E8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658DB"/>
    <w:rsid w:val="00D658DB"/>
    <w:rsid w:val="00E8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8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8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02501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15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2019-01-10T08:01:00Z</dcterms:created>
  <dcterms:modified xsi:type="dcterms:W3CDTF">2019-01-10T08:02:00Z</dcterms:modified>
</cp:coreProperties>
</file>