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90" w:rsidRDefault="00BF4A23" w:rsidP="00A5369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14375" cy="906780"/>
            <wp:effectExtent l="0" t="0" r="9525" b="762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F90" w:rsidRPr="00F17D2C" w:rsidRDefault="00396F90" w:rsidP="00A53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2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96F90" w:rsidRPr="00CC0137" w:rsidRDefault="00396F90" w:rsidP="00A53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396F90" w:rsidRPr="00CC0137" w:rsidRDefault="00396F90" w:rsidP="00A5369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396F90" w:rsidRDefault="00396F90" w:rsidP="00A5369F">
      <w:pPr>
        <w:jc w:val="center"/>
        <w:rPr>
          <w:rFonts w:ascii="Times New Roman" w:hAnsi="Times New Roman" w:cs="Times New Roman"/>
          <w:b/>
        </w:rPr>
      </w:pPr>
    </w:p>
    <w:p w:rsidR="00EC3FF6" w:rsidRPr="00CC0137" w:rsidRDefault="00EC3FF6" w:rsidP="00A5369F">
      <w:pPr>
        <w:jc w:val="center"/>
        <w:rPr>
          <w:rFonts w:ascii="Times New Roman" w:hAnsi="Times New Roman" w:cs="Times New Roman"/>
          <w:b/>
        </w:rPr>
      </w:pPr>
    </w:p>
    <w:p w:rsidR="00396F90" w:rsidRPr="00CC0137" w:rsidRDefault="00396F90" w:rsidP="00A5369F">
      <w:pPr>
        <w:jc w:val="center"/>
        <w:rPr>
          <w:rFonts w:ascii="Times New Roman" w:hAnsi="Times New Roman" w:cs="Times New Roman"/>
          <w:b/>
        </w:rPr>
      </w:pPr>
    </w:p>
    <w:p w:rsidR="00396F90" w:rsidRPr="00CC0137" w:rsidRDefault="00396F90" w:rsidP="00A53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6F90" w:rsidRDefault="00396F90" w:rsidP="00A536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C3FF6" w:rsidRPr="00CC0137" w:rsidRDefault="00EC3FF6" w:rsidP="00A536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7243" w:rsidRDefault="00007243" w:rsidP="000072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от 11 июня 2019 г.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№ 144</w:t>
      </w:r>
    </w:p>
    <w:p w:rsidR="00007243" w:rsidRDefault="00007243" w:rsidP="000072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с. Тросна</w:t>
      </w:r>
    </w:p>
    <w:p w:rsidR="00EC3FF6" w:rsidRPr="00CC0137" w:rsidRDefault="00EC3FF6" w:rsidP="00A5369F">
      <w:pPr>
        <w:rPr>
          <w:rFonts w:ascii="Times New Roman" w:hAnsi="Times New Roman" w:cs="Times New Roman"/>
          <w:sz w:val="20"/>
          <w:szCs w:val="20"/>
        </w:rPr>
      </w:pPr>
    </w:p>
    <w:p w:rsidR="00396F90" w:rsidRPr="00CC0137" w:rsidRDefault="00396F90" w:rsidP="00A5369F">
      <w:pPr>
        <w:rPr>
          <w:rFonts w:ascii="Times New Roman" w:hAnsi="Times New Roman" w:cs="Times New Roman"/>
          <w:sz w:val="20"/>
          <w:szCs w:val="20"/>
        </w:rPr>
      </w:pPr>
    </w:p>
    <w:p w:rsidR="00B06D59" w:rsidRDefault="00B06D59" w:rsidP="00454E05">
      <w:pPr>
        <w:jc w:val="both"/>
        <w:rPr>
          <w:rFonts w:ascii="Times New Roman" w:hAnsi="Times New Roman" w:cs="Times New Roman"/>
          <w:b/>
        </w:rPr>
      </w:pPr>
      <w:r w:rsidRPr="00B06D59">
        <w:rPr>
          <w:rFonts w:ascii="Times New Roman" w:hAnsi="Times New Roman" w:cs="Times New Roman"/>
          <w:b/>
        </w:rPr>
        <w:t>Об утверждении Методики максимального размера</w:t>
      </w:r>
    </w:p>
    <w:p w:rsidR="00B06D59" w:rsidRDefault="00B06D59" w:rsidP="00454E05">
      <w:pPr>
        <w:jc w:val="both"/>
        <w:rPr>
          <w:rFonts w:ascii="Times New Roman" w:hAnsi="Times New Roman" w:cs="Times New Roman"/>
          <w:b/>
        </w:rPr>
      </w:pPr>
      <w:r w:rsidRPr="00B06D59">
        <w:rPr>
          <w:rFonts w:ascii="Times New Roman" w:hAnsi="Times New Roman" w:cs="Times New Roman"/>
          <w:b/>
        </w:rPr>
        <w:t xml:space="preserve">доходов граждан и постоянно проживающих совместно </w:t>
      </w:r>
    </w:p>
    <w:p w:rsidR="00B06D59" w:rsidRDefault="00B06D59" w:rsidP="00454E05">
      <w:pPr>
        <w:jc w:val="both"/>
        <w:rPr>
          <w:rFonts w:ascii="Times New Roman" w:hAnsi="Times New Roman" w:cs="Times New Roman"/>
          <w:b/>
        </w:rPr>
      </w:pPr>
      <w:r w:rsidRPr="00B06D59">
        <w:rPr>
          <w:rFonts w:ascii="Times New Roman" w:hAnsi="Times New Roman" w:cs="Times New Roman"/>
          <w:b/>
        </w:rPr>
        <w:t xml:space="preserve">с ними членов их семей, стоимости их имущества, </w:t>
      </w:r>
    </w:p>
    <w:p w:rsidR="00B06D59" w:rsidRDefault="00B06D59" w:rsidP="00454E05">
      <w:pPr>
        <w:jc w:val="both"/>
        <w:rPr>
          <w:rFonts w:ascii="Times New Roman" w:hAnsi="Times New Roman" w:cs="Times New Roman"/>
          <w:b/>
        </w:rPr>
      </w:pPr>
      <w:r w:rsidRPr="00B06D59">
        <w:rPr>
          <w:rFonts w:ascii="Times New Roman" w:hAnsi="Times New Roman" w:cs="Times New Roman"/>
          <w:b/>
        </w:rPr>
        <w:t xml:space="preserve">подлежащего налогообложению, в целях признания </w:t>
      </w:r>
    </w:p>
    <w:p w:rsidR="00B06D59" w:rsidRDefault="00B06D59" w:rsidP="00454E05">
      <w:pPr>
        <w:jc w:val="both"/>
        <w:rPr>
          <w:rFonts w:ascii="Times New Roman" w:hAnsi="Times New Roman" w:cs="Times New Roman"/>
          <w:b/>
        </w:rPr>
      </w:pPr>
      <w:r w:rsidRPr="00B06D59">
        <w:rPr>
          <w:rFonts w:ascii="Times New Roman" w:hAnsi="Times New Roman" w:cs="Times New Roman"/>
          <w:b/>
        </w:rPr>
        <w:t xml:space="preserve">граждан нуждающимися в предоставлении жилых </w:t>
      </w:r>
    </w:p>
    <w:p w:rsidR="00B06D59" w:rsidRDefault="00B06D59" w:rsidP="00454E05">
      <w:pPr>
        <w:jc w:val="both"/>
        <w:rPr>
          <w:rFonts w:ascii="Times New Roman" w:hAnsi="Times New Roman" w:cs="Times New Roman"/>
          <w:b/>
        </w:rPr>
      </w:pPr>
      <w:r w:rsidRPr="00B06D59">
        <w:rPr>
          <w:rFonts w:ascii="Times New Roman" w:hAnsi="Times New Roman" w:cs="Times New Roman"/>
          <w:b/>
        </w:rPr>
        <w:t xml:space="preserve">помещений по договорам найма жилых помещений </w:t>
      </w:r>
    </w:p>
    <w:p w:rsidR="00AA7A45" w:rsidRDefault="00B06D59" w:rsidP="00454E05">
      <w:pPr>
        <w:jc w:val="both"/>
        <w:rPr>
          <w:rFonts w:ascii="Times New Roman" w:hAnsi="Times New Roman" w:cs="Times New Roman"/>
          <w:b/>
        </w:rPr>
      </w:pPr>
      <w:r w:rsidRPr="00B06D59">
        <w:rPr>
          <w:rFonts w:ascii="Times New Roman" w:hAnsi="Times New Roman" w:cs="Times New Roman"/>
          <w:b/>
        </w:rPr>
        <w:t xml:space="preserve">жилищного фонда социального использования </w:t>
      </w:r>
    </w:p>
    <w:p w:rsidR="00EC3FF6" w:rsidRDefault="00EC3FF6" w:rsidP="00454E05">
      <w:pPr>
        <w:jc w:val="both"/>
        <w:rPr>
          <w:b/>
        </w:rPr>
      </w:pPr>
    </w:p>
    <w:p w:rsidR="00D56F27" w:rsidRPr="00D56F27" w:rsidRDefault="00B06D59" w:rsidP="00D56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59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06D59">
        <w:rPr>
          <w:rFonts w:ascii="Times New Roman" w:eastAsia="Calibri" w:hAnsi="Times New Roman" w:cs="Times New Roman"/>
          <w:sz w:val="28"/>
          <w:szCs w:val="28"/>
          <w:lang w:eastAsia="en-US"/>
        </w:rPr>
        <w:t>Жилищным кодексом Российской Федерации, в целях установления м</w:t>
      </w:r>
      <w:r w:rsidRPr="00B06D59"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en-US"/>
        </w:rPr>
        <w:t xml:space="preserve">аксимального размера доходов граждан и постоянно проживающих совместно с ними членов их семей, стоимости их имущества, подлежащего налогообложению,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</w:t>
      </w:r>
      <w:r w:rsidRPr="00B06D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 w:rsidR="00DA18FC">
        <w:rPr>
          <w:rFonts w:ascii="Times New Roman" w:hAnsi="Times New Roman" w:cs="Times New Roman"/>
          <w:sz w:val="28"/>
          <w:szCs w:val="28"/>
        </w:rPr>
        <w:t>Троснянского района Орловской области</w:t>
      </w:r>
      <w:r w:rsidR="00E748D7">
        <w:rPr>
          <w:rFonts w:ascii="Times New Roman" w:hAnsi="Times New Roman" w:cs="Times New Roman"/>
          <w:sz w:val="28"/>
          <w:szCs w:val="28"/>
        </w:rPr>
        <w:t xml:space="preserve">, </w:t>
      </w:r>
      <w:r w:rsidR="00396F90" w:rsidRPr="00B97A5F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="00396F90" w:rsidRPr="00B97A5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96F90" w:rsidRPr="00B97A5F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DA18FC" w:rsidRPr="0006413A" w:rsidRDefault="00D56F27" w:rsidP="001E399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F27">
        <w:rPr>
          <w:rFonts w:ascii="Times New Roman" w:hAnsi="Times New Roman" w:cs="Times New Roman"/>
          <w:sz w:val="28"/>
          <w:szCs w:val="28"/>
        </w:rPr>
        <w:t>1</w:t>
      </w:r>
      <w:r w:rsidR="00B06D59">
        <w:rPr>
          <w:rFonts w:ascii="Times New Roman" w:hAnsi="Times New Roman" w:cs="Times New Roman"/>
          <w:sz w:val="28"/>
          <w:szCs w:val="28"/>
        </w:rPr>
        <w:t xml:space="preserve">. </w:t>
      </w:r>
      <w:r w:rsidR="00B06D59" w:rsidRPr="0006413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Утвердить Методику установления м</w:t>
      </w:r>
      <w:r w:rsidR="00B06D59" w:rsidRPr="0006413A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en-US"/>
        </w:rPr>
        <w:t>аксимального размера доходов граждан и постоянно проживающих совместно с ними членов их семей, стоимости их имущества, подлежащего налогообложению,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="00DA18FC" w:rsidRPr="00064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="00670B13" w:rsidRPr="0006413A">
        <w:rPr>
          <w:rFonts w:ascii="Times New Roman" w:hAnsi="Times New Roman" w:cs="Times New Roman"/>
          <w:color w:val="000000" w:themeColor="text1"/>
          <w:sz w:val="28"/>
          <w:szCs w:val="28"/>
        </w:rPr>
        <w:t>Троснянского</w:t>
      </w:r>
      <w:r w:rsidR="00DA18FC" w:rsidRPr="00064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670B13" w:rsidRPr="00064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Орловской области</w:t>
      </w:r>
      <w:r w:rsidR="00DA18FC" w:rsidRPr="00064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приложению.</w:t>
      </w:r>
    </w:p>
    <w:p w:rsidR="00670B13" w:rsidRDefault="00670B13" w:rsidP="00670B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8D7">
        <w:rPr>
          <w:rFonts w:ascii="Times New Roman" w:hAnsi="Times New Roman" w:cs="Times New Roman"/>
          <w:sz w:val="28"/>
          <w:szCs w:val="28"/>
        </w:rPr>
        <w:t xml:space="preserve">. </w:t>
      </w:r>
      <w:r w:rsidRPr="00670B13">
        <w:rPr>
          <w:rFonts w:ascii="Times New Roman" w:hAnsi="Times New Roman" w:cs="Times New Roman"/>
          <w:sz w:val="28"/>
          <w:szCs w:val="28"/>
        </w:rPr>
        <w:t>Настоящее постановление р</w:t>
      </w:r>
      <w:r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</w:t>
      </w:r>
      <w:r w:rsidRPr="00670B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Троснянского</w:t>
      </w:r>
      <w:r w:rsidRPr="00670B1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70B13" w:rsidRDefault="00670B13" w:rsidP="00670B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10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D3">
        <w:rPr>
          <w:rFonts w:ascii="Times New Roman" w:hAnsi="Times New Roman" w:cs="Times New Roman"/>
          <w:sz w:val="28"/>
          <w:szCs w:val="28"/>
        </w:rPr>
        <w:t>Контроль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D3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10D3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D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И.И. Писареву.</w:t>
      </w:r>
    </w:p>
    <w:p w:rsidR="00670B13" w:rsidRPr="00670B13" w:rsidRDefault="00670B13" w:rsidP="00670B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3DBA" w:rsidRDefault="000A3DBA" w:rsidP="00670B13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DBA" w:rsidRDefault="000A3DBA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396F90" w:rsidRDefault="00396F90" w:rsidP="00A5369F">
      <w:pPr>
        <w:rPr>
          <w:rFonts w:ascii="Times New Roman" w:hAnsi="Times New Roman" w:cs="Times New Roman"/>
          <w:b/>
          <w:sz w:val="28"/>
          <w:szCs w:val="28"/>
        </w:rPr>
      </w:pPr>
      <w:r w:rsidRPr="005910D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51973">
        <w:rPr>
          <w:rFonts w:ascii="Times New Roman" w:hAnsi="Times New Roman" w:cs="Times New Roman"/>
          <w:b/>
          <w:sz w:val="28"/>
          <w:szCs w:val="28"/>
        </w:rPr>
        <w:t xml:space="preserve">района                </w:t>
      </w:r>
      <w:r w:rsidRPr="005910D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5910D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А.И. Насонов</w:t>
      </w:r>
    </w:p>
    <w:p w:rsidR="00811A9C" w:rsidRDefault="00811A9C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811A9C" w:rsidRDefault="00811A9C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811A9C" w:rsidRDefault="00811A9C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811A9C" w:rsidRDefault="00811A9C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5E5967" w:rsidRDefault="005E5967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5E5967" w:rsidRDefault="005E5967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  <w:r w:rsidRPr="005E5967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 администрации Троснянского района Орловской области</w:t>
      </w: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  <w:r w:rsidRPr="005E5967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  <w:r w:rsidRPr="005E5967">
        <w:rPr>
          <w:rFonts w:ascii="Times New Roman" w:hAnsi="Times New Roman" w:cs="Times New Roman"/>
          <w:sz w:val="28"/>
          <w:szCs w:val="28"/>
        </w:rPr>
        <w:t xml:space="preserve">__________ Писарева И.И. </w:t>
      </w: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  <w:r w:rsidRPr="005E5967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D56F27">
        <w:rPr>
          <w:rFonts w:ascii="Times New Roman" w:hAnsi="Times New Roman" w:cs="Times New Roman"/>
          <w:sz w:val="28"/>
          <w:szCs w:val="28"/>
        </w:rPr>
        <w:t>Ревякина Ю.С</w:t>
      </w:r>
      <w:r w:rsidRPr="005E5967">
        <w:rPr>
          <w:rFonts w:ascii="Times New Roman" w:hAnsi="Times New Roman" w:cs="Times New Roman"/>
          <w:sz w:val="28"/>
          <w:szCs w:val="28"/>
        </w:rPr>
        <w:t>.</w:t>
      </w: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  <w:r w:rsidRPr="005E5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967" w:rsidRPr="005E5967" w:rsidRDefault="005E5967" w:rsidP="005E5967">
      <w:pPr>
        <w:jc w:val="both"/>
        <w:rPr>
          <w:rFonts w:ascii="Times New Roman" w:hAnsi="Times New Roman" w:cs="Times New Roman"/>
          <w:b/>
          <w:bCs/>
          <w:sz w:val="32"/>
          <w:szCs w:val="20"/>
        </w:rPr>
      </w:pPr>
    </w:p>
    <w:p w:rsidR="005E5967" w:rsidRPr="005E5967" w:rsidRDefault="005E5967" w:rsidP="005E5967">
      <w:pPr>
        <w:jc w:val="both"/>
        <w:rPr>
          <w:rFonts w:ascii="Times New Roman" w:hAnsi="Times New Roman" w:cs="Times New Roman"/>
          <w:b/>
          <w:bCs/>
          <w:sz w:val="32"/>
          <w:szCs w:val="20"/>
        </w:rPr>
      </w:pPr>
    </w:p>
    <w:p w:rsidR="005E5967" w:rsidRPr="005E5967" w:rsidRDefault="005E5967" w:rsidP="005E5967">
      <w:pPr>
        <w:jc w:val="both"/>
        <w:rPr>
          <w:rFonts w:ascii="Times New Roman" w:hAnsi="Times New Roman" w:cs="Times New Roman"/>
          <w:b/>
          <w:bCs/>
          <w:sz w:val="32"/>
          <w:szCs w:val="20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35484C" w:rsidRDefault="005E5967" w:rsidP="005E5967">
      <w:pPr>
        <w:jc w:val="both"/>
        <w:rPr>
          <w:rFonts w:ascii="Times New Roman" w:hAnsi="Times New Roman" w:cs="Times New Roman"/>
        </w:rPr>
      </w:pPr>
      <w:r w:rsidRPr="0035484C">
        <w:rPr>
          <w:rFonts w:ascii="Times New Roman" w:hAnsi="Times New Roman" w:cs="Times New Roman"/>
        </w:rPr>
        <w:t>Готовила:</w:t>
      </w:r>
    </w:p>
    <w:p w:rsidR="005E5967" w:rsidRPr="0035484C" w:rsidRDefault="005E5967" w:rsidP="005E5967">
      <w:pPr>
        <w:jc w:val="both"/>
        <w:rPr>
          <w:rFonts w:ascii="Times New Roman" w:hAnsi="Times New Roman" w:cs="Times New Roman"/>
        </w:rPr>
      </w:pPr>
    </w:p>
    <w:p w:rsidR="00811A9C" w:rsidRDefault="005E5967" w:rsidP="006B5349">
      <w:pPr>
        <w:jc w:val="both"/>
        <w:rPr>
          <w:rFonts w:ascii="Times New Roman" w:hAnsi="Times New Roman" w:cs="Times New Roman"/>
        </w:rPr>
      </w:pPr>
      <w:r w:rsidRPr="0035484C">
        <w:rPr>
          <w:rFonts w:ascii="Times New Roman" w:hAnsi="Times New Roman" w:cs="Times New Roman"/>
        </w:rPr>
        <w:t xml:space="preserve">__________ Кузнецова Е.Н. </w:t>
      </w:r>
    </w:p>
    <w:p w:rsidR="00C270B8" w:rsidRDefault="00C270B8" w:rsidP="006B5349">
      <w:pPr>
        <w:jc w:val="both"/>
        <w:rPr>
          <w:rFonts w:ascii="Times New Roman" w:hAnsi="Times New Roman" w:cs="Times New Roman"/>
        </w:rPr>
      </w:pPr>
    </w:p>
    <w:p w:rsidR="00C270B8" w:rsidRPr="006B5349" w:rsidRDefault="00C270B8" w:rsidP="006B5349">
      <w:pPr>
        <w:jc w:val="both"/>
        <w:rPr>
          <w:rFonts w:ascii="Times New Roman" w:hAnsi="Times New Roman" w:cs="Times New Roman"/>
        </w:rPr>
      </w:pPr>
    </w:p>
    <w:p w:rsidR="00811A9C" w:rsidRPr="00811A9C" w:rsidRDefault="00811A9C" w:rsidP="00811A9C">
      <w:pPr>
        <w:jc w:val="center"/>
        <w:rPr>
          <w:rFonts w:ascii="Times New Roman" w:hAnsi="Times New Roman" w:cs="Times New Roman"/>
        </w:rPr>
      </w:pPr>
      <w:r w:rsidRPr="00811A9C">
        <w:rPr>
          <w:rFonts w:ascii="Times New Roman" w:hAnsi="Times New Roman" w:cs="Times New Roman"/>
        </w:rPr>
        <w:t xml:space="preserve">                                                                                      Приложение </w:t>
      </w:r>
    </w:p>
    <w:p w:rsidR="00811A9C" w:rsidRPr="00811A9C" w:rsidRDefault="00811A9C" w:rsidP="00811A9C">
      <w:pPr>
        <w:jc w:val="right"/>
        <w:rPr>
          <w:rFonts w:ascii="Times New Roman" w:hAnsi="Times New Roman" w:cs="Times New Roman"/>
        </w:rPr>
      </w:pPr>
      <w:r w:rsidRPr="00811A9C">
        <w:rPr>
          <w:rFonts w:ascii="Times New Roman" w:hAnsi="Times New Roman" w:cs="Times New Roman"/>
        </w:rPr>
        <w:t xml:space="preserve">                                                                                     к постановлению Администрации района</w:t>
      </w:r>
    </w:p>
    <w:p w:rsidR="00811A9C" w:rsidRDefault="00811A9C" w:rsidP="00811A9C">
      <w:pPr>
        <w:jc w:val="both"/>
        <w:rPr>
          <w:rFonts w:ascii="Times New Roman" w:hAnsi="Times New Roman" w:cs="Times New Roman"/>
        </w:rPr>
      </w:pPr>
      <w:r w:rsidRPr="00811A9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007243">
        <w:rPr>
          <w:rFonts w:ascii="Times New Roman" w:hAnsi="Times New Roman" w:cs="Times New Roman"/>
        </w:rPr>
        <w:t xml:space="preserve">             </w:t>
      </w:r>
      <w:bookmarkStart w:id="0" w:name="_GoBack"/>
      <w:bookmarkEnd w:id="0"/>
      <w:r w:rsidRPr="00811A9C">
        <w:rPr>
          <w:rFonts w:ascii="Times New Roman" w:hAnsi="Times New Roman" w:cs="Times New Roman"/>
        </w:rPr>
        <w:t xml:space="preserve">от </w:t>
      </w:r>
      <w:r w:rsidR="00007243">
        <w:rPr>
          <w:rFonts w:ascii="Times New Roman" w:hAnsi="Times New Roman" w:cs="Times New Roman"/>
        </w:rPr>
        <w:t>11 июня</w:t>
      </w:r>
      <w:r w:rsidRPr="00811A9C">
        <w:rPr>
          <w:rFonts w:ascii="Times New Roman" w:hAnsi="Times New Roman" w:cs="Times New Roman"/>
        </w:rPr>
        <w:t xml:space="preserve"> 2019 г. № </w:t>
      </w:r>
      <w:r w:rsidR="00007243">
        <w:rPr>
          <w:rFonts w:ascii="Times New Roman" w:hAnsi="Times New Roman" w:cs="Times New Roman"/>
        </w:rPr>
        <w:t>144</w:t>
      </w:r>
    </w:p>
    <w:p w:rsidR="0006413A" w:rsidRPr="00811A9C" w:rsidRDefault="0006413A" w:rsidP="00811A9C">
      <w:pPr>
        <w:jc w:val="both"/>
        <w:rPr>
          <w:rFonts w:ascii="Times New Roman" w:hAnsi="Times New Roman" w:cs="Times New Roman"/>
        </w:rPr>
      </w:pPr>
    </w:p>
    <w:p w:rsidR="00811A9C" w:rsidRPr="00811A9C" w:rsidRDefault="00811A9C" w:rsidP="001F3CD0">
      <w:pPr>
        <w:rPr>
          <w:rFonts w:ascii="Times New Roman" w:hAnsi="Times New Roman" w:cs="Times New Roman"/>
        </w:rPr>
      </w:pP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413A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413A">
        <w:rPr>
          <w:rFonts w:ascii="Times New Roman" w:hAnsi="Times New Roman" w:cs="Times New Roman"/>
          <w:b/>
          <w:sz w:val="28"/>
          <w:szCs w:val="28"/>
        </w:rPr>
        <w:t xml:space="preserve">установления максимального размера доходов граждан и постоянно проживающих совместно с ними членов их семей, стоимости их имущества, подлежащего налогообложению,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r w:rsidRPr="0006413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Орловской области</w:t>
      </w: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4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413A">
        <w:rPr>
          <w:rFonts w:ascii="Times New Roman" w:hAnsi="Times New Roman" w:cs="Times New Roman"/>
          <w:sz w:val="28"/>
          <w:szCs w:val="28"/>
        </w:rPr>
        <w:t xml:space="preserve">1. Максимальный размер доходов граждан и постоянно проживающих совместно с ними членов их семей, стоимости их имущества, подлежащего налогообложению,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устанавливается Администрацией </w:t>
      </w:r>
      <w:r>
        <w:rPr>
          <w:rFonts w:ascii="Times New Roman" w:hAnsi="Times New Roman" w:cs="Times New Roman"/>
          <w:sz w:val="28"/>
          <w:szCs w:val="28"/>
        </w:rPr>
        <w:t>Троснянского</w:t>
      </w:r>
      <w:r w:rsidRPr="0006413A">
        <w:rPr>
          <w:rFonts w:ascii="Times New Roman" w:hAnsi="Times New Roman" w:cs="Times New Roman"/>
          <w:sz w:val="28"/>
          <w:szCs w:val="28"/>
        </w:rPr>
        <w:t xml:space="preserve"> района по следующей формуле:</w:t>
      </w: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6413A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06413A">
        <w:rPr>
          <w:rFonts w:ascii="Times New Roman" w:hAnsi="Times New Roman" w:cs="Times New Roman"/>
          <w:sz w:val="28"/>
          <w:szCs w:val="28"/>
        </w:rPr>
        <w:t xml:space="preserve"> - значение максимального размера дохода в месяц;</w:t>
      </w: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установленная</w:t>
      </w:r>
      <w:r w:rsidRPr="0006413A">
        <w:rPr>
          <w:rFonts w:ascii="Times New Roman" w:hAnsi="Times New Roman" w:cs="Times New Roman"/>
          <w:sz w:val="28"/>
          <w:szCs w:val="28"/>
        </w:rPr>
        <w:t xml:space="preserve"> норма предоставления площади жилого помещения по договору социального найма;</w:t>
      </w: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6413A">
        <w:rPr>
          <w:rFonts w:ascii="Times New Roman" w:hAnsi="Times New Roman" w:cs="Times New Roman"/>
          <w:sz w:val="28"/>
          <w:szCs w:val="28"/>
        </w:rPr>
        <w:t>Чс</w:t>
      </w:r>
      <w:proofErr w:type="spellEnd"/>
      <w:r w:rsidRPr="0006413A">
        <w:rPr>
          <w:rFonts w:ascii="Times New Roman" w:hAnsi="Times New Roman" w:cs="Times New Roman"/>
          <w:sz w:val="28"/>
          <w:szCs w:val="28"/>
        </w:rPr>
        <w:t xml:space="preserve"> - количество членов семьи;</w:t>
      </w: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6413A">
        <w:rPr>
          <w:rFonts w:ascii="Times New Roman" w:hAnsi="Times New Roman" w:cs="Times New Roman"/>
          <w:sz w:val="28"/>
          <w:szCs w:val="28"/>
        </w:rPr>
        <w:t>Цс</w:t>
      </w:r>
      <w:proofErr w:type="spellEnd"/>
      <w:r w:rsidRPr="0006413A">
        <w:rPr>
          <w:rFonts w:ascii="Times New Roman" w:hAnsi="Times New Roman" w:cs="Times New Roman"/>
          <w:sz w:val="28"/>
          <w:szCs w:val="28"/>
        </w:rPr>
        <w:t xml:space="preserve"> - показатель стоимости 1 кв. м общей площади жилого помещения, равный размеру средней рыночной стоимости 1 кв. м общей площади жилого помещения по Орловской области, определяемый уполномоченным Правительством Российской Федерации федеральным органом исполнительной власти, на I квартал текущего года;</w:t>
      </w: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6413A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06413A">
        <w:rPr>
          <w:rFonts w:ascii="Times New Roman" w:hAnsi="Times New Roman" w:cs="Times New Roman"/>
          <w:sz w:val="28"/>
          <w:szCs w:val="28"/>
        </w:rPr>
        <w:t xml:space="preserve"> - доля использования средств ипотечного кредита (займа) от стоимости приобретаемого гражданами жилья, равная 0,7;</w:t>
      </w: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6413A">
        <w:rPr>
          <w:rFonts w:ascii="Times New Roman" w:hAnsi="Times New Roman" w:cs="Times New Roman"/>
          <w:sz w:val="28"/>
          <w:szCs w:val="28"/>
        </w:rPr>
        <w:t>Пс</w:t>
      </w:r>
      <w:proofErr w:type="spellEnd"/>
      <w:r w:rsidRPr="0006413A">
        <w:rPr>
          <w:rFonts w:ascii="Times New Roman" w:hAnsi="Times New Roman" w:cs="Times New Roman"/>
          <w:sz w:val="28"/>
          <w:szCs w:val="28"/>
        </w:rPr>
        <w:t xml:space="preserve"> - средневзвешенная годовая процентная ставка по ипотечным кредитам (займам);</w:t>
      </w: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6413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6413A">
        <w:rPr>
          <w:rFonts w:ascii="Times New Roman" w:hAnsi="Times New Roman" w:cs="Times New Roman"/>
          <w:sz w:val="28"/>
          <w:szCs w:val="28"/>
        </w:rPr>
        <w:t xml:space="preserve"> - средневзвешенный срок (в календарных месяцах) ипотечных кредитов (займов);</w:t>
      </w: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6413A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06413A">
        <w:rPr>
          <w:rFonts w:ascii="Times New Roman" w:hAnsi="Times New Roman" w:cs="Times New Roman"/>
          <w:sz w:val="28"/>
          <w:szCs w:val="28"/>
        </w:rPr>
        <w:t xml:space="preserve"> - максимально допустимая доля платежа по ипотечному кредиту (займу) в доходе гражданина и членов его семьи, равная 0,35.</w:t>
      </w: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413A">
        <w:rPr>
          <w:rFonts w:ascii="Times New Roman" w:hAnsi="Times New Roman" w:cs="Times New Roman"/>
          <w:sz w:val="28"/>
          <w:szCs w:val="28"/>
        </w:rPr>
        <w:t xml:space="preserve">Средневзвешенная годовая процентная ставка и средневзвешенный срок </w:t>
      </w:r>
      <w:r w:rsidRPr="0006413A">
        <w:rPr>
          <w:rFonts w:ascii="Times New Roman" w:hAnsi="Times New Roman" w:cs="Times New Roman"/>
          <w:sz w:val="28"/>
          <w:szCs w:val="28"/>
        </w:rPr>
        <w:lastRenderedPageBreak/>
        <w:t>(в календарных месяцах) ипотечных кредитов (займов) в Орловской области определяются согласно данным Банка России об условиях ипотечных кредитов, размещенным на сайте Банка России по состоянию на 1 января текущего года в разделе "Статистика" в закладке "Показатели рынка жилищного (ипотечного) кредитования (региональный разрез)" в информационно-телекоммуникационной сети "Интернет".</w:t>
      </w: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413A">
        <w:rPr>
          <w:rFonts w:ascii="Times New Roman" w:hAnsi="Times New Roman" w:cs="Times New Roman"/>
          <w:sz w:val="28"/>
          <w:szCs w:val="28"/>
        </w:rPr>
        <w:t xml:space="preserve">2. Максимальный размер стоимости подлежащего налогообложению имущества граждан и постоянно проживающих совместно с ними членов их семей в целях признания их нуждающимися в предоставлении жилых помещений по договорам найма жилых помещений жилищного фонда социального использования устанавливается Администрацией </w:t>
      </w:r>
      <w:r>
        <w:rPr>
          <w:rFonts w:ascii="Times New Roman" w:hAnsi="Times New Roman" w:cs="Times New Roman"/>
          <w:sz w:val="28"/>
          <w:szCs w:val="28"/>
        </w:rPr>
        <w:t>Троснянского</w:t>
      </w:r>
      <w:r w:rsidRPr="0006413A">
        <w:rPr>
          <w:rFonts w:ascii="Times New Roman" w:hAnsi="Times New Roman" w:cs="Times New Roman"/>
          <w:sz w:val="28"/>
          <w:szCs w:val="28"/>
        </w:rPr>
        <w:t xml:space="preserve"> района по следующей формуле:</w:t>
      </w: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6413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06413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6413A">
        <w:rPr>
          <w:rFonts w:ascii="Times New Roman" w:hAnsi="Times New Roman" w:cs="Times New Roman"/>
          <w:sz w:val="28"/>
          <w:szCs w:val="28"/>
        </w:rPr>
        <w:t>Чс</w:t>
      </w:r>
      <w:proofErr w:type="spellEnd"/>
      <w:r w:rsidRPr="0006413A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6413A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06413A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6413A">
        <w:rPr>
          <w:rFonts w:ascii="Times New Roman" w:hAnsi="Times New Roman" w:cs="Times New Roman"/>
          <w:sz w:val="28"/>
          <w:szCs w:val="28"/>
        </w:rPr>
        <w:t>Цс</w:t>
      </w:r>
      <w:proofErr w:type="spellEnd"/>
      <w:r w:rsidRPr="0006413A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06413A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06413A">
        <w:rPr>
          <w:rFonts w:ascii="Times New Roman" w:hAnsi="Times New Roman" w:cs="Times New Roman"/>
          <w:sz w:val="28"/>
          <w:szCs w:val="28"/>
        </w:rPr>
        <w:t>), где:</w:t>
      </w: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6413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06413A">
        <w:rPr>
          <w:rFonts w:ascii="Times New Roman" w:hAnsi="Times New Roman" w:cs="Times New Roman"/>
          <w:sz w:val="28"/>
          <w:szCs w:val="28"/>
        </w:rPr>
        <w:t xml:space="preserve"> - значение максимального размера стоимости имущества;</w:t>
      </w: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6413A">
        <w:rPr>
          <w:rFonts w:ascii="Times New Roman" w:hAnsi="Times New Roman" w:cs="Times New Roman"/>
          <w:sz w:val="28"/>
          <w:szCs w:val="28"/>
        </w:rPr>
        <w:t>Чс</w:t>
      </w:r>
      <w:proofErr w:type="spellEnd"/>
      <w:r w:rsidRPr="0006413A">
        <w:rPr>
          <w:rFonts w:ascii="Times New Roman" w:hAnsi="Times New Roman" w:cs="Times New Roman"/>
          <w:sz w:val="28"/>
          <w:szCs w:val="28"/>
        </w:rPr>
        <w:t xml:space="preserve"> - количество членов семьи;</w:t>
      </w: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6413A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06413A">
        <w:rPr>
          <w:rFonts w:ascii="Times New Roman" w:hAnsi="Times New Roman" w:cs="Times New Roman"/>
          <w:sz w:val="28"/>
          <w:szCs w:val="28"/>
        </w:rPr>
        <w:t xml:space="preserve"> - установленная   норма предоставления площади жилого помещения по договору социального найма;</w:t>
      </w: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6413A">
        <w:rPr>
          <w:rFonts w:ascii="Times New Roman" w:hAnsi="Times New Roman" w:cs="Times New Roman"/>
          <w:sz w:val="28"/>
          <w:szCs w:val="28"/>
        </w:rPr>
        <w:t>Цс</w:t>
      </w:r>
      <w:proofErr w:type="spellEnd"/>
      <w:r w:rsidRPr="0006413A">
        <w:rPr>
          <w:rFonts w:ascii="Times New Roman" w:hAnsi="Times New Roman" w:cs="Times New Roman"/>
          <w:sz w:val="28"/>
          <w:szCs w:val="28"/>
        </w:rPr>
        <w:t xml:space="preserve"> - показатель стоимости 1 кв. м общей площади жилого помещения, равный размеру средней рыночной стоимости 1 кв. м общей площади жилого помещения по Орловской области, определяемый уполномоченным Правительством Российской Федерации федеральным органом исполнительной власти, на I квартал текущего года;</w:t>
      </w:r>
    </w:p>
    <w:p w:rsidR="0006413A" w:rsidRPr="0006413A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1A9C" w:rsidRPr="001F3CD0" w:rsidRDefault="0006413A" w:rsidP="000641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6413A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06413A">
        <w:rPr>
          <w:rFonts w:ascii="Times New Roman" w:hAnsi="Times New Roman" w:cs="Times New Roman"/>
          <w:sz w:val="28"/>
          <w:szCs w:val="28"/>
        </w:rPr>
        <w:t xml:space="preserve"> - доля использования средств ипотечного кредита (займа) от стоимости приобретаемого гражданами жилья, равная 0,7.</w:t>
      </w:r>
    </w:p>
    <w:sectPr w:rsidR="00811A9C" w:rsidRPr="001F3CD0" w:rsidSect="000A3DB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5AC2094A"/>
    <w:multiLevelType w:val="hybridMultilevel"/>
    <w:tmpl w:val="0BF870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75FD5"/>
    <w:multiLevelType w:val="hybridMultilevel"/>
    <w:tmpl w:val="954E71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9F"/>
    <w:rsid w:val="00007243"/>
    <w:rsid w:val="000120D8"/>
    <w:rsid w:val="0006413A"/>
    <w:rsid w:val="000A3DBA"/>
    <w:rsid w:val="000C58B5"/>
    <w:rsid w:val="00114AB4"/>
    <w:rsid w:val="001251A2"/>
    <w:rsid w:val="001730D7"/>
    <w:rsid w:val="001A0199"/>
    <w:rsid w:val="001A0B45"/>
    <w:rsid w:val="001A6D34"/>
    <w:rsid w:val="001B1CAF"/>
    <w:rsid w:val="001C02E2"/>
    <w:rsid w:val="001E399E"/>
    <w:rsid w:val="001F3CA5"/>
    <w:rsid w:val="001F3CD0"/>
    <w:rsid w:val="00264F6C"/>
    <w:rsid w:val="002769DA"/>
    <w:rsid w:val="002E3928"/>
    <w:rsid w:val="002E636C"/>
    <w:rsid w:val="00333579"/>
    <w:rsid w:val="0035484C"/>
    <w:rsid w:val="00396F90"/>
    <w:rsid w:val="003A411B"/>
    <w:rsid w:val="003C03CB"/>
    <w:rsid w:val="003D23FD"/>
    <w:rsid w:val="00404950"/>
    <w:rsid w:val="00411418"/>
    <w:rsid w:val="00415653"/>
    <w:rsid w:val="00454E05"/>
    <w:rsid w:val="004B5244"/>
    <w:rsid w:val="004F2713"/>
    <w:rsid w:val="005910D3"/>
    <w:rsid w:val="005D5FFA"/>
    <w:rsid w:val="005E5967"/>
    <w:rsid w:val="00605B3B"/>
    <w:rsid w:val="00651973"/>
    <w:rsid w:val="00670B13"/>
    <w:rsid w:val="00684C99"/>
    <w:rsid w:val="0068723F"/>
    <w:rsid w:val="00696D21"/>
    <w:rsid w:val="006B5349"/>
    <w:rsid w:val="007038F7"/>
    <w:rsid w:val="00784735"/>
    <w:rsid w:val="00811A9C"/>
    <w:rsid w:val="00821C29"/>
    <w:rsid w:val="0088269D"/>
    <w:rsid w:val="008D1F27"/>
    <w:rsid w:val="008E4EF2"/>
    <w:rsid w:val="008F6333"/>
    <w:rsid w:val="008F651C"/>
    <w:rsid w:val="0093549C"/>
    <w:rsid w:val="009616A2"/>
    <w:rsid w:val="00982AD1"/>
    <w:rsid w:val="009845A9"/>
    <w:rsid w:val="009856E4"/>
    <w:rsid w:val="00987761"/>
    <w:rsid w:val="009C215E"/>
    <w:rsid w:val="009E665B"/>
    <w:rsid w:val="00A1194C"/>
    <w:rsid w:val="00A152B6"/>
    <w:rsid w:val="00A5369F"/>
    <w:rsid w:val="00A86F10"/>
    <w:rsid w:val="00AA7A45"/>
    <w:rsid w:val="00AD0C8A"/>
    <w:rsid w:val="00AD6362"/>
    <w:rsid w:val="00B06D59"/>
    <w:rsid w:val="00B21723"/>
    <w:rsid w:val="00B55EA9"/>
    <w:rsid w:val="00B70289"/>
    <w:rsid w:val="00B97A5F"/>
    <w:rsid w:val="00BD1258"/>
    <w:rsid w:val="00BE3C5B"/>
    <w:rsid w:val="00BF1EBA"/>
    <w:rsid w:val="00BF4A23"/>
    <w:rsid w:val="00C029F0"/>
    <w:rsid w:val="00C148C3"/>
    <w:rsid w:val="00C229B7"/>
    <w:rsid w:val="00C270B8"/>
    <w:rsid w:val="00C82AF9"/>
    <w:rsid w:val="00CC0137"/>
    <w:rsid w:val="00CF1A9D"/>
    <w:rsid w:val="00D04855"/>
    <w:rsid w:val="00D56F27"/>
    <w:rsid w:val="00D72799"/>
    <w:rsid w:val="00D96622"/>
    <w:rsid w:val="00DA18FC"/>
    <w:rsid w:val="00DC1F83"/>
    <w:rsid w:val="00DD4C0D"/>
    <w:rsid w:val="00DD4D69"/>
    <w:rsid w:val="00DF5513"/>
    <w:rsid w:val="00E03702"/>
    <w:rsid w:val="00E06217"/>
    <w:rsid w:val="00E24E4F"/>
    <w:rsid w:val="00E536A4"/>
    <w:rsid w:val="00E65D25"/>
    <w:rsid w:val="00E748D7"/>
    <w:rsid w:val="00E769D8"/>
    <w:rsid w:val="00E90E49"/>
    <w:rsid w:val="00EA5103"/>
    <w:rsid w:val="00EC3057"/>
    <w:rsid w:val="00EC3FF6"/>
    <w:rsid w:val="00F01A40"/>
    <w:rsid w:val="00F17D2C"/>
    <w:rsid w:val="00F2285B"/>
    <w:rsid w:val="00F2392D"/>
    <w:rsid w:val="00F502B9"/>
    <w:rsid w:val="00F6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127A0"/>
  <w15:docId w15:val="{03B850E6-5570-4066-8FF3-BAF2CF5B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9F"/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A5369F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A53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369F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E399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E399E"/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404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1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Екатерина</cp:lastModifiedBy>
  <cp:revision>6</cp:revision>
  <cp:lastPrinted>2019-06-10T12:56:00Z</cp:lastPrinted>
  <dcterms:created xsi:type="dcterms:W3CDTF">2019-06-10T12:49:00Z</dcterms:created>
  <dcterms:modified xsi:type="dcterms:W3CDTF">2019-06-18T12:25:00Z</dcterms:modified>
</cp:coreProperties>
</file>