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E04" w:rsidRPr="00851A08" w:rsidRDefault="00864574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584E04" w:rsidRPr="00851A08">
        <w:rPr>
          <w:rFonts w:ascii="Times New Roman" w:hAnsi="Times New Roman" w:cs="Times New Roman"/>
          <w:sz w:val="28"/>
          <w:szCs w:val="28"/>
        </w:rPr>
        <w:t xml:space="preserve">                                Приложение № 1</w:t>
      </w:r>
    </w:p>
    <w:p w:rsidR="00A9390D" w:rsidRPr="00851A08" w:rsidRDefault="00584E04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к постановлению администрации</w:t>
      </w:r>
    </w:p>
    <w:p w:rsidR="00584E04" w:rsidRPr="00851A08" w:rsidRDefault="00A9390D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584E04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84E04" w:rsidRPr="00851A08">
        <w:rPr>
          <w:rFonts w:ascii="Times New Roman" w:hAnsi="Times New Roman" w:cs="Times New Roman"/>
          <w:sz w:val="28"/>
          <w:szCs w:val="28"/>
        </w:rPr>
        <w:t xml:space="preserve">   </w:t>
      </w:r>
      <w:r w:rsidRPr="00851A08">
        <w:rPr>
          <w:rFonts w:ascii="Times New Roman" w:hAnsi="Times New Roman" w:cs="Times New Roman"/>
          <w:sz w:val="28"/>
          <w:szCs w:val="28"/>
        </w:rPr>
        <w:t>Троснянского района</w:t>
      </w:r>
      <w:r w:rsidR="00584E04" w:rsidRPr="00851A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584E04" w:rsidRPr="00851A08" w:rsidRDefault="00584E04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A9390D" w:rsidRPr="00851A08">
        <w:rPr>
          <w:rFonts w:ascii="Times New Roman" w:hAnsi="Times New Roman" w:cs="Times New Roman"/>
          <w:sz w:val="28"/>
          <w:szCs w:val="28"/>
        </w:rPr>
        <w:t xml:space="preserve">от </w:t>
      </w:r>
      <w:r w:rsidR="00273661">
        <w:rPr>
          <w:rFonts w:ascii="Times New Roman" w:hAnsi="Times New Roman" w:cs="Times New Roman"/>
          <w:sz w:val="28"/>
          <w:szCs w:val="28"/>
        </w:rPr>
        <w:t>23</w:t>
      </w:r>
      <w:r w:rsidR="00A9390D" w:rsidRPr="00851A08">
        <w:rPr>
          <w:rFonts w:ascii="Times New Roman" w:hAnsi="Times New Roman" w:cs="Times New Roman"/>
          <w:sz w:val="28"/>
          <w:szCs w:val="28"/>
        </w:rPr>
        <w:t xml:space="preserve">  июля  2019 года №</w:t>
      </w:r>
      <w:r w:rsidR="00273661">
        <w:rPr>
          <w:rFonts w:ascii="Times New Roman" w:hAnsi="Times New Roman" w:cs="Times New Roman"/>
          <w:sz w:val="28"/>
          <w:szCs w:val="28"/>
        </w:rPr>
        <w:t xml:space="preserve"> 197</w:t>
      </w:r>
      <w:r w:rsidRPr="00851A0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66BE5" w:rsidRPr="00851A08" w:rsidRDefault="00584E04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851A08">
        <w:rPr>
          <w:rFonts w:ascii="Times New Roman" w:hAnsi="Times New Roman" w:cs="Times New Roman"/>
          <w:sz w:val="28"/>
          <w:szCs w:val="28"/>
        </w:rPr>
        <w:t xml:space="preserve">   </w:t>
      </w:r>
      <w:r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851A08">
        <w:rPr>
          <w:rFonts w:ascii="Times New Roman" w:hAnsi="Times New Roman" w:cs="Times New Roman"/>
          <w:sz w:val="28"/>
          <w:szCs w:val="28"/>
        </w:rPr>
        <w:t>Стандарты</w:t>
      </w:r>
    </w:p>
    <w:p w:rsidR="00851A08" w:rsidRDefault="006C107D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 по </w:t>
      </w:r>
      <w:r w:rsidR="00766BE5" w:rsidRPr="00851A08">
        <w:rPr>
          <w:rFonts w:ascii="Times New Roman" w:hAnsi="Times New Roman" w:cs="Times New Roman"/>
          <w:sz w:val="28"/>
          <w:szCs w:val="28"/>
        </w:rPr>
        <w:t>осуществлени</w:t>
      </w:r>
      <w:r w:rsidRPr="00851A08">
        <w:rPr>
          <w:rFonts w:ascii="Times New Roman" w:hAnsi="Times New Roman" w:cs="Times New Roman"/>
          <w:sz w:val="28"/>
          <w:szCs w:val="28"/>
        </w:rPr>
        <w:t xml:space="preserve">ю </w:t>
      </w:r>
      <w:proofErr w:type="gramStart"/>
      <w:r w:rsidR="001A6AF6" w:rsidRPr="00851A08"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  <w:r w:rsidR="001A6AF6" w:rsidRPr="00851A08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</w:t>
      </w:r>
    </w:p>
    <w:p w:rsidR="00766BE5" w:rsidRPr="00851A08" w:rsidRDefault="001A6AF6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контроля в муниципальном  образовании «Т</w:t>
      </w:r>
      <w:r w:rsidR="00585BD7" w:rsidRPr="00851A08">
        <w:rPr>
          <w:rFonts w:ascii="Times New Roman" w:hAnsi="Times New Roman" w:cs="Times New Roman"/>
          <w:sz w:val="28"/>
          <w:szCs w:val="28"/>
        </w:rPr>
        <w:t>роснянск</w:t>
      </w:r>
      <w:r w:rsidRPr="00851A08">
        <w:rPr>
          <w:rFonts w:ascii="Times New Roman" w:hAnsi="Times New Roman" w:cs="Times New Roman"/>
          <w:sz w:val="28"/>
          <w:szCs w:val="28"/>
        </w:rPr>
        <w:t>ий</w:t>
      </w:r>
      <w:r w:rsidR="00864574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="00766BE5" w:rsidRPr="00851A08">
        <w:rPr>
          <w:rFonts w:ascii="Times New Roman" w:hAnsi="Times New Roman" w:cs="Times New Roman"/>
          <w:sz w:val="28"/>
          <w:szCs w:val="28"/>
        </w:rPr>
        <w:t>район</w:t>
      </w:r>
      <w:r w:rsidRPr="00851A08">
        <w:rPr>
          <w:rFonts w:ascii="Times New Roman" w:hAnsi="Times New Roman" w:cs="Times New Roman"/>
          <w:sz w:val="28"/>
          <w:szCs w:val="28"/>
        </w:rPr>
        <w:t>»</w:t>
      </w:r>
      <w:r w:rsidR="00766BE5" w:rsidRPr="00851A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362FDE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1.1. Стандарты осуществления</w:t>
      </w:r>
      <w:r w:rsidR="0094430E" w:rsidRPr="00851A08">
        <w:rPr>
          <w:rFonts w:ascii="Times New Roman" w:hAnsi="Times New Roman" w:cs="Times New Roman"/>
          <w:sz w:val="28"/>
          <w:szCs w:val="28"/>
        </w:rPr>
        <w:t xml:space="preserve"> полномочий по внутреннему муниципальному</w:t>
      </w:r>
      <w:r w:rsidRPr="00851A08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94430E" w:rsidRPr="00851A08">
        <w:rPr>
          <w:rFonts w:ascii="Times New Roman" w:hAnsi="Times New Roman" w:cs="Times New Roman"/>
          <w:sz w:val="28"/>
          <w:szCs w:val="28"/>
        </w:rPr>
        <w:t xml:space="preserve">ому </w:t>
      </w:r>
      <w:r w:rsidRPr="00851A08">
        <w:rPr>
          <w:rFonts w:ascii="Times New Roman" w:hAnsi="Times New Roman" w:cs="Times New Roman"/>
          <w:sz w:val="28"/>
          <w:szCs w:val="28"/>
        </w:rPr>
        <w:t>контрол</w:t>
      </w:r>
      <w:r w:rsidR="0094430E" w:rsidRPr="00851A08">
        <w:rPr>
          <w:rFonts w:ascii="Times New Roman" w:hAnsi="Times New Roman" w:cs="Times New Roman"/>
          <w:sz w:val="28"/>
          <w:szCs w:val="28"/>
        </w:rPr>
        <w:t xml:space="preserve">ю </w:t>
      </w:r>
      <w:r w:rsidRPr="00851A08">
        <w:rPr>
          <w:rFonts w:ascii="Times New Roman" w:hAnsi="Times New Roman" w:cs="Times New Roman"/>
          <w:sz w:val="28"/>
          <w:szCs w:val="28"/>
        </w:rPr>
        <w:t xml:space="preserve"> (далее - Стандарты) разработаны в</w:t>
      </w:r>
      <w:r w:rsidR="00972101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 xml:space="preserve"> целях реализации пункта 3 статьи 269.2 Бюджетного кодекса Российской Федерации, Порядка осуществления</w:t>
      </w:r>
      <w:r w:rsidR="0094430E" w:rsidRPr="00851A08">
        <w:rPr>
          <w:rFonts w:ascii="Times New Roman" w:hAnsi="Times New Roman" w:cs="Times New Roman"/>
          <w:sz w:val="28"/>
          <w:szCs w:val="28"/>
        </w:rPr>
        <w:t xml:space="preserve"> внутреннего </w:t>
      </w:r>
      <w:r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="0094430E" w:rsidRPr="00851A08"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  <w:r w:rsidRPr="00851A08">
        <w:rPr>
          <w:rFonts w:ascii="Times New Roman" w:hAnsi="Times New Roman" w:cs="Times New Roman"/>
          <w:sz w:val="28"/>
          <w:szCs w:val="28"/>
        </w:rPr>
        <w:t xml:space="preserve"> контроля </w:t>
      </w:r>
      <w:r w:rsidR="0094430E" w:rsidRPr="00851A08">
        <w:rPr>
          <w:rFonts w:ascii="Times New Roman" w:hAnsi="Times New Roman" w:cs="Times New Roman"/>
          <w:sz w:val="28"/>
          <w:szCs w:val="28"/>
        </w:rPr>
        <w:t>в муниципальном образовании  «Троснянский район»,</w:t>
      </w:r>
      <w:r w:rsidRPr="00851A08">
        <w:rPr>
          <w:rFonts w:ascii="Times New Roman" w:hAnsi="Times New Roman" w:cs="Times New Roman"/>
          <w:sz w:val="28"/>
          <w:szCs w:val="28"/>
        </w:rPr>
        <w:t xml:space="preserve"> утвержденного постановлением</w:t>
      </w:r>
      <w:r w:rsidR="0094430E" w:rsidRPr="00851A08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Pr="00851A08">
        <w:rPr>
          <w:rFonts w:ascii="Times New Roman" w:hAnsi="Times New Roman" w:cs="Times New Roman"/>
          <w:sz w:val="28"/>
          <w:szCs w:val="28"/>
        </w:rPr>
        <w:t xml:space="preserve">и </w:t>
      </w:r>
      <w:r w:rsidR="0094430E" w:rsidRPr="00851A08">
        <w:rPr>
          <w:rFonts w:ascii="Times New Roman" w:hAnsi="Times New Roman" w:cs="Times New Roman"/>
          <w:sz w:val="28"/>
          <w:szCs w:val="28"/>
        </w:rPr>
        <w:t>Троснянског</w:t>
      </w:r>
      <w:r w:rsidRPr="00851A08">
        <w:rPr>
          <w:rFonts w:ascii="Times New Roman" w:hAnsi="Times New Roman" w:cs="Times New Roman"/>
          <w:sz w:val="28"/>
          <w:szCs w:val="28"/>
        </w:rPr>
        <w:t>о района от</w:t>
      </w:r>
      <w:r w:rsidR="00392DD7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="0094430E" w:rsidRPr="00851A08">
        <w:rPr>
          <w:rFonts w:ascii="Times New Roman" w:hAnsi="Times New Roman" w:cs="Times New Roman"/>
          <w:sz w:val="28"/>
          <w:szCs w:val="28"/>
        </w:rPr>
        <w:t>31.12.2015</w:t>
      </w:r>
      <w:r w:rsidRPr="00851A08">
        <w:rPr>
          <w:rFonts w:ascii="Times New Roman" w:hAnsi="Times New Roman" w:cs="Times New Roman"/>
          <w:sz w:val="28"/>
          <w:szCs w:val="28"/>
        </w:rPr>
        <w:t>года</w:t>
      </w:r>
      <w:r w:rsidR="00A9390D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N3</w:t>
      </w:r>
      <w:r w:rsidR="0094430E" w:rsidRPr="00851A08">
        <w:rPr>
          <w:rFonts w:ascii="Times New Roman" w:hAnsi="Times New Roman" w:cs="Times New Roman"/>
          <w:sz w:val="28"/>
          <w:szCs w:val="28"/>
        </w:rPr>
        <w:t>74</w:t>
      </w:r>
      <w:r w:rsidR="00A9390D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851A0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A9390D" w:rsidRPr="00851A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4430E" w:rsidRPr="00851A08">
        <w:rPr>
          <w:rFonts w:ascii="Times New Roman" w:hAnsi="Times New Roman" w:cs="Times New Roman"/>
          <w:sz w:val="28"/>
          <w:szCs w:val="28"/>
        </w:rPr>
        <w:t>п</w:t>
      </w:r>
      <w:r w:rsidRPr="00851A08">
        <w:rPr>
          <w:rFonts w:ascii="Times New Roman" w:hAnsi="Times New Roman" w:cs="Times New Roman"/>
          <w:sz w:val="28"/>
          <w:szCs w:val="28"/>
        </w:rPr>
        <w:t>орядка</w:t>
      </w:r>
      <w:proofErr w:type="gramEnd"/>
      <w:r w:rsidRPr="00851A08">
        <w:rPr>
          <w:rFonts w:ascii="Times New Roman" w:hAnsi="Times New Roman" w:cs="Times New Roman"/>
          <w:sz w:val="28"/>
          <w:szCs w:val="28"/>
        </w:rPr>
        <w:t xml:space="preserve"> осуществления</w:t>
      </w:r>
      <w:r w:rsidR="00972101" w:rsidRPr="00851A08">
        <w:rPr>
          <w:rFonts w:ascii="Times New Roman" w:hAnsi="Times New Roman" w:cs="Times New Roman"/>
          <w:sz w:val="28"/>
          <w:szCs w:val="28"/>
        </w:rPr>
        <w:t xml:space="preserve"> внутреннего муниципального  финансового контроля </w:t>
      </w:r>
      <w:r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="00972101" w:rsidRPr="00851A08">
        <w:rPr>
          <w:rFonts w:ascii="Times New Roman" w:hAnsi="Times New Roman" w:cs="Times New Roman"/>
          <w:sz w:val="28"/>
          <w:szCs w:val="28"/>
        </w:rPr>
        <w:t>в муниципальном образовании «Троснянский район»</w:t>
      </w:r>
      <w:r w:rsidRPr="00851A08">
        <w:rPr>
          <w:rFonts w:ascii="Times New Roman" w:hAnsi="Times New Roman" w:cs="Times New Roman"/>
          <w:sz w:val="28"/>
          <w:szCs w:val="28"/>
        </w:rPr>
        <w:t xml:space="preserve"> (далее - Порядок).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1.2. Понятия и термины, используемые Стандартами, применяются в значениях,</w:t>
      </w:r>
      <w:r w:rsidR="00362FDE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определенных Бюджетным кодексом Российской Федерации и иными нормативными</w:t>
      </w:r>
      <w:r w:rsidR="00362FDE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правовыми актами, регулирующими бюджетные правоотношения.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1.3. Стандарты определяют основные принципы и единые требования к осуществлению </w:t>
      </w:r>
      <w:r w:rsidR="00316B0D" w:rsidRPr="00851A08">
        <w:rPr>
          <w:rFonts w:ascii="Times New Roman" w:hAnsi="Times New Roman" w:cs="Times New Roman"/>
          <w:sz w:val="28"/>
          <w:szCs w:val="28"/>
        </w:rPr>
        <w:t>должностными лицами администрации муниципального образования «Троснянский район</w:t>
      </w:r>
      <w:r w:rsidR="00A9390D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="00E743FB" w:rsidRPr="00851A08">
        <w:rPr>
          <w:rFonts w:ascii="Times New Roman" w:hAnsi="Times New Roman" w:cs="Times New Roman"/>
          <w:sz w:val="28"/>
          <w:szCs w:val="28"/>
        </w:rPr>
        <w:t>(далее органами внутреннего муниципального  финансового контроля)</w:t>
      </w:r>
      <w:r w:rsidR="00316B0D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 xml:space="preserve"> полномочий по внутреннему муниципальному финансовому контролю (далее </w:t>
      </w:r>
      <w:proofErr w:type="gramStart"/>
      <w:r w:rsidRPr="00851A08">
        <w:rPr>
          <w:rFonts w:ascii="Times New Roman" w:hAnsi="Times New Roman" w:cs="Times New Roman"/>
          <w:sz w:val="28"/>
          <w:szCs w:val="28"/>
        </w:rPr>
        <w:t>-д</w:t>
      </w:r>
      <w:proofErr w:type="gramEnd"/>
      <w:r w:rsidRPr="00851A08">
        <w:rPr>
          <w:rFonts w:ascii="Times New Roman" w:hAnsi="Times New Roman" w:cs="Times New Roman"/>
          <w:sz w:val="28"/>
          <w:szCs w:val="28"/>
        </w:rPr>
        <w:t>еятельность по контролю):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за соблюдением бюджетного законодательства Российской Федерации и иных</w:t>
      </w:r>
      <w:r w:rsidR="00851A08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нормативных правовых актов, регулирующих бюджетные правоотношения;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за полнотой и достоверностью отчетности о реализации муниципальных программ, в том числе отчетности об исполнении муниципальных заданий.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Задачами Стандартов являются: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lastRenderedPageBreak/>
        <w:t>- определение содержания и порядка организации контрольного мероприятия;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определение общих правил и процедур проведения этапов контрольного мероприятия.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1.4. Объектами деятельности по контролю являются: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1A08">
        <w:rPr>
          <w:rFonts w:ascii="Times New Roman" w:hAnsi="Times New Roman" w:cs="Times New Roman"/>
          <w:sz w:val="28"/>
          <w:szCs w:val="28"/>
        </w:rPr>
        <w:t>а) главные распорядители (распорядители, получатели) средств местного бюджета, главные администраторы (администраторы) доходов местного бюджета, главные администраторы (администраторы) источников финансирования дефицита местного бюджета;</w:t>
      </w:r>
      <w:proofErr w:type="gramEnd"/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б) финансовые органы (главные распорядители (распорядители) и получатели</w:t>
      </w:r>
      <w:r w:rsidR="00C907BD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средств бюджета, которому предоставлены межбюджетные трансферты) в части соблюдения ими целей и условий предоставления межбюджетных трансфертов, бюджетных</w:t>
      </w:r>
      <w:r w:rsidR="00C907BD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кредитов, предоставленных из местного бюджета;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в) муниципальные учреждения </w:t>
      </w:r>
      <w:r w:rsidR="00316B0D" w:rsidRPr="00851A08">
        <w:rPr>
          <w:rFonts w:ascii="Times New Roman" w:hAnsi="Times New Roman" w:cs="Times New Roman"/>
          <w:sz w:val="28"/>
          <w:szCs w:val="28"/>
        </w:rPr>
        <w:t>Троснянского</w:t>
      </w:r>
      <w:r w:rsidRPr="00851A08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г) муниципальные унитарные предприятия </w:t>
      </w:r>
      <w:r w:rsidR="00316B0D" w:rsidRPr="00851A08">
        <w:rPr>
          <w:rFonts w:ascii="Times New Roman" w:hAnsi="Times New Roman" w:cs="Times New Roman"/>
          <w:sz w:val="28"/>
          <w:szCs w:val="28"/>
        </w:rPr>
        <w:t>Троснянского</w:t>
      </w:r>
      <w:r w:rsidRPr="00851A08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Pr="00851A08">
        <w:rPr>
          <w:rFonts w:ascii="Times New Roman" w:hAnsi="Times New Roman" w:cs="Times New Roman"/>
          <w:sz w:val="28"/>
          <w:szCs w:val="28"/>
        </w:rPr>
        <w:t>Предметом деятельности по контролю является соблюдение объектами контроля бюджетного законодательства Российской Ф</w:t>
      </w:r>
      <w:r w:rsidR="00C907BD" w:rsidRPr="00851A08">
        <w:rPr>
          <w:rFonts w:ascii="Times New Roman" w:hAnsi="Times New Roman" w:cs="Times New Roman"/>
          <w:sz w:val="28"/>
          <w:szCs w:val="28"/>
        </w:rPr>
        <w:t>едерации и иных нормативных пра</w:t>
      </w:r>
      <w:r w:rsidRPr="00851A08">
        <w:rPr>
          <w:rFonts w:ascii="Times New Roman" w:hAnsi="Times New Roman" w:cs="Times New Roman"/>
          <w:sz w:val="28"/>
          <w:szCs w:val="28"/>
        </w:rPr>
        <w:t>вовых актов, регулирующих бюджетные правоотношения, полноты и достоверности отчетности о реализации муниципальных программ, отчетности об исполнении муниципальных заданий, а также соблюдение целей, условий и порядка предоставления и (или)</w:t>
      </w:r>
      <w:r w:rsidR="00C907BD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использования субсидий, а также достижение показателей результативности использования указанных средств.</w:t>
      </w:r>
      <w:proofErr w:type="gramEnd"/>
    </w:p>
    <w:p w:rsidR="00E743FB" w:rsidRPr="00851A08" w:rsidRDefault="00E743FB" w:rsidP="00DF7AE9">
      <w:pPr>
        <w:tabs>
          <w:tab w:val="left" w:pos="1276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1.6. По настоящим стандартам полномочия по внутреннему муниципальному финансовому контролю осуществляются должностными лицами администрации муниципального образования «Троснянский район»  (далее - органами внутреннего муниципального финансового контроля), в том числе:</w:t>
      </w:r>
    </w:p>
    <w:p w:rsidR="00E743FB" w:rsidRPr="00851A08" w:rsidRDefault="00E743FB" w:rsidP="00DF7AE9">
      <w:pPr>
        <w:tabs>
          <w:tab w:val="left" w:pos="1276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главным специалистом-ревизором администрации Троснянского района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1.</w:t>
      </w:r>
      <w:r w:rsidR="00E743FB" w:rsidRPr="00851A08">
        <w:rPr>
          <w:rFonts w:ascii="Times New Roman" w:hAnsi="Times New Roman" w:cs="Times New Roman"/>
          <w:sz w:val="28"/>
          <w:szCs w:val="28"/>
        </w:rPr>
        <w:t>7</w:t>
      </w:r>
      <w:r w:rsidRPr="00851A08">
        <w:rPr>
          <w:rFonts w:ascii="Times New Roman" w:hAnsi="Times New Roman" w:cs="Times New Roman"/>
          <w:sz w:val="28"/>
          <w:szCs w:val="28"/>
        </w:rPr>
        <w:t xml:space="preserve">. Контрольная деятельность подразделяется </w:t>
      </w:r>
      <w:proofErr w:type="gramStart"/>
      <w:r w:rsidRPr="00851A0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51A08">
        <w:rPr>
          <w:rFonts w:ascii="Times New Roman" w:hAnsi="Times New Roman" w:cs="Times New Roman"/>
          <w:sz w:val="28"/>
          <w:szCs w:val="28"/>
        </w:rPr>
        <w:t xml:space="preserve"> плановую и внеплановую и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осуществляется путем проведения контрольных мероприятий.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E743FB" w:rsidRPr="00851A08">
        <w:rPr>
          <w:rFonts w:ascii="Times New Roman" w:hAnsi="Times New Roman" w:cs="Times New Roman"/>
          <w:sz w:val="28"/>
          <w:szCs w:val="28"/>
        </w:rPr>
        <w:t>8</w:t>
      </w:r>
      <w:r w:rsidRPr="00851A08">
        <w:rPr>
          <w:rFonts w:ascii="Times New Roman" w:hAnsi="Times New Roman" w:cs="Times New Roman"/>
          <w:sz w:val="28"/>
          <w:szCs w:val="28"/>
        </w:rPr>
        <w:t>. Планирование контрольной деятельности осуществляется в целях эффективной организации осуществления внутреннего муниципального финансового контроля,</w:t>
      </w:r>
      <w:r w:rsidR="00C907BD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 xml:space="preserve">обеспечения выполнения </w:t>
      </w:r>
      <w:r w:rsidR="00BA024D" w:rsidRPr="00851A08">
        <w:rPr>
          <w:rFonts w:ascii="Times New Roman" w:hAnsi="Times New Roman" w:cs="Times New Roman"/>
          <w:sz w:val="28"/>
          <w:szCs w:val="28"/>
        </w:rPr>
        <w:t xml:space="preserve">должностными лицами администрации муниципального образования «Троснянский район </w:t>
      </w:r>
      <w:r w:rsidRPr="00851A08">
        <w:rPr>
          <w:rFonts w:ascii="Times New Roman" w:hAnsi="Times New Roman" w:cs="Times New Roman"/>
          <w:sz w:val="28"/>
          <w:szCs w:val="28"/>
        </w:rPr>
        <w:t xml:space="preserve"> установленных задач.</w:t>
      </w:r>
    </w:p>
    <w:p w:rsidR="00C907BD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1.</w:t>
      </w:r>
      <w:r w:rsidR="00E743FB" w:rsidRPr="00851A08">
        <w:rPr>
          <w:rFonts w:ascii="Times New Roman" w:hAnsi="Times New Roman" w:cs="Times New Roman"/>
          <w:sz w:val="28"/>
          <w:szCs w:val="28"/>
        </w:rPr>
        <w:t>9</w:t>
      </w:r>
      <w:r w:rsidRPr="00851A08">
        <w:rPr>
          <w:rFonts w:ascii="Times New Roman" w:hAnsi="Times New Roman" w:cs="Times New Roman"/>
          <w:sz w:val="28"/>
          <w:szCs w:val="28"/>
        </w:rPr>
        <w:t>. Планирование деятельности по контролю основывается на системном подходе с учетом следующих критериев: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законности, своевременности и периодичности проведения контрольных мероприятий;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степени обеспеченности ресурсами (трудовыми, техническими, материальными);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реальности сроков выполнения контрольных мероприятий;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</w:t>
      </w:r>
      <w:r w:rsid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равномерности нагрузки на должностных лиц органа внутреннего финансового</w:t>
      </w:r>
      <w:r w:rsidR="00C70FC4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контроля;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наличия времени, необходимого для подготовительного периода и формирования акта (заключения) по результатам контрольных мероприятий;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наличия резерва времени и трудовых ресурсов на случай возникновения необходимости проведения внеплановых контрольных мероприятий;</w:t>
      </w:r>
    </w:p>
    <w:p w:rsidR="00766BE5" w:rsidRPr="00851A08" w:rsidRDefault="00E743FB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1.10</w:t>
      </w:r>
      <w:r w:rsidR="00766BE5" w:rsidRPr="00851A08">
        <w:rPr>
          <w:rFonts w:ascii="Times New Roman" w:hAnsi="Times New Roman" w:cs="Times New Roman"/>
          <w:sz w:val="28"/>
          <w:szCs w:val="28"/>
        </w:rPr>
        <w:t>. При формировании плана учитываются: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сроки и результаты проведения предшествующих контрольных мероприятий на</w:t>
      </w:r>
      <w:r w:rsidR="00C907BD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данном объекте;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периодичность проведения контрольных мероприятий;</w:t>
      </w:r>
    </w:p>
    <w:p w:rsidR="002348DA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наличие информации о признаках нарушений в финансово-бюджетной сфере объекта контроля;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1.1</w:t>
      </w:r>
      <w:r w:rsidR="00E743FB" w:rsidRPr="00851A08">
        <w:rPr>
          <w:rFonts w:ascii="Times New Roman" w:hAnsi="Times New Roman" w:cs="Times New Roman"/>
          <w:sz w:val="28"/>
          <w:szCs w:val="28"/>
        </w:rPr>
        <w:t>1</w:t>
      </w:r>
      <w:r w:rsidRPr="00851A08">
        <w:rPr>
          <w:rFonts w:ascii="Times New Roman" w:hAnsi="Times New Roman" w:cs="Times New Roman"/>
          <w:sz w:val="28"/>
          <w:szCs w:val="28"/>
        </w:rPr>
        <w:t>. План составляет</w:t>
      </w:r>
      <w:r w:rsidR="00BA024D" w:rsidRPr="00851A08">
        <w:rPr>
          <w:rFonts w:ascii="Times New Roman" w:hAnsi="Times New Roman" w:cs="Times New Roman"/>
          <w:sz w:val="28"/>
          <w:szCs w:val="28"/>
        </w:rPr>
        <w:t xml:space="preserve"> должностными лицами администрации муниципального образования «Троснянский район </w:t>
      </w:r>
      <w:r w:rsidRPr="00851A08">
        <w:rPr>
          <w:rFonts w:ascii="Times New Roman" w:hAnsi="Times New Roman" w:cs="Times New Roman"/>
          <w:sz w:val="28"/>
          <w:szCs w:val="28"/>
        </w:rPr>
        <w:t xml:space="preserve">  на полугодие и утверждается главой</w:t>
      </w:r>
      <w:r w:rsidR="00F53FCD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="00BA024D" w:rsidRPr="00851A08">
        <w:rPr>
          <w:rFonts w:ascii="Times New Roman" w:hAnsi="Times New Roman" w:cs="Times New Roman"/>
          <w:sz w:val="28"/>
          <w:szCs w:val="28"/>
        </w:rPr>
        <w:t>Троснянского</w:t>
      </w:r>
      <w:r w:rsidR="002348DA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района. План определяет перечень контрольных мероприятий, планируемых к проведению в очередном планируемом периоде.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1.1</w:t>
      </w:r>
      <w:r w:rsidR="00E743FB" w:rsidRPr="00851A08">
        <w:rPr>
          <w:rFonts w:ascii="Times New Roman" w:hAnsi="Times New Roman" w:cs="Times New Roman"/>
          <w:sz w:val="28"/>
          <w:szCs w:val="28"/>
        </w:rPr>
        <w:t>2</w:t>
      </w:r>
      <w:r w:rsidRPr="00851A08">
        <w:rPr>
          <w:rFonts w:ascii="Times New Roman" w:hAnsi="Times New Roman" w:cs="Times New Roman"/>
          <w:sz w:val="28"/>
          <w:szCs w:val="28"/>
        </w:rPr>
        <w:t>. В Плане по каждому контрольному мероприятию устанавливается объект</w:t>
      </w:r>
      <w:r w:rsidR="002348DA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 xml:space="preserve">контроля, проверяемый период, метод контроля, тема контрольного мероприятия, период проведения контрольного мероприятия. При </w:t>
      </w:r>
      <w:r w:rsidRPr="00851A08">
        <w:rPr>
          <w:rFonts w:ascii="Times New Roman" w:hAnsi="Times New Roman" w:cs="Times New Roman"/>
          <w:sz w:val="28"/>
          <w:szCs w:val="28"/>
        </w:rPr>
        <w:lastRenderedPageBreak/>
        <w:t>планировании учитывается, что контрольное мероприятие в отношении одного объекта контроля и одной темы контрольного мероприятия может проводиться не чаще чем один раз в год, за исключением проверок устранения нарушений, выявленных при проведении контрольных мероприятий.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1.1</w:t>
      </w:r>
      <w:r w:rsidR="00E743FB" w:rsidRPr="00851A08">
        <w:rPr>
          <w:rFonts w:ascii="Times New Roman" w:hAnsi="Times New Roman" w:cs="Times New Roman"/>
          <w:sz w:val="28"/>
          <w:szCs w:val="28"/>
        </w:rPr>
        <w:t>3</w:t>
      </w:r>
      <w:r w:rsidRPr="00851A08">
        <w:rPr>
          <w:rFonts w:ascii="Times New Roman" w:hAnsi="Times New Roman" w:cs="Times New Roman"/>
          <w:sz w:val="28"/>
          <w:szCs w:val="28"/>
        </w:rPr>
        <w:t>. План должен формироваться таким образом, чтобы он был реально выполним, и создавал условия для качественного выполнения планируемых мероприятий в</w:t>
      </w:r>
      <w:r w:rsidR="002348DA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установленные сроки.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1.1</w:t>
      </w:r>
      <w:r w:rsidR="00E743FB" w:rsidRPr="00851A08">
        <w:rPr>
          <w:rFonts w:ascii="Times New Roman" w:hAnsi="Times New Roman" w:cs="Times New Roman"/>
          <w:sz w:val="28"/>
          <w:szCs w:val="28"/>
        </w:rPr>
        <w:t>4</w:t>
      </w:r>
      <w:r w:rsidRPr="00851A08">
        <w:rPr>
          <w:rFonts w:ascii="Times New Roman" w:hAnsi="Times New Roman" w:cs="Times New Roman"/>
          <w:sz w:val="28"/>
          <w:szCs w:val="28"/>
        </w:rPr>
        <w:t xml:space="preserve">. Решение о внесении изменений в план принимается главой </w:t>
      </w:r>
      <w:r w:rsidR="00BA024D" w:rsidRPr="00851A08">
        <w:rPr>
          <w:rFonts w:ascii="Times New Roman" w:hAnsi="Times New Roman" w:cs="Times New Roman"/>
          <w:sz w:val="28"/>
          <w:szCs w:val="28"/>
        </w:rPr>
        <w:t>Троснянского района</w:t>
      </w:r>
      <w:r w:rsidRPr="00851A08">
        <w:rPr>
          <w:rFonts w:ascii="Times New Roman" w:hAnsi="Times New Roman" w:cs="Times New Roman"/>
          <w:sz w:val="28"/>
          <w:szCs w:val="28"/>
        </w:rPr>
        <w:t>. Внесение</w:t>
      </w:r>
      <w:r w:rsidR="00BA024D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изменений в план контрольных мероприятий допускается не позднее, чем за месяц до</w:t>
      </w:r>
      <w:r w:rsidR="002348DA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начала проведения контрольных мероприятий, в отношении которых вносятся такие изменения</w:t>
      </w:r>
      <w:r w:rsidR="002348DA" w:rsidRPr="00851A08">
        <w:rPr>
          <w:rFonts w:ascii="Times New Roman" w:hAnsi="Times New Roman" w:cs="Times New Roman"/>
          <w:sz w:val="28"/>
          <w:szCs w:val="28"/>
        </w:rPr>
        <w:t>. Утвержденный план и внесен</w:t>
      </w:r>
      <w:r w:rsidRPr="00851A08">
        <w:rPr>
          <w:rFonts w:ascii="Times New Roman" w:hAnsi="Times New Roman" w:cs="Times New Roman"/>
          <w:sz w:val="28"/>
          <w:szCs w:val="28"/>
        </w:rPr>
        <w:t>ные в него изменения доводятся до сведения заинтересованных лиц посредством их</w:t>
      </w:r>
      <w:r w:rsidR="002348DA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 xml:space="preserve">размещения на официальном сайте администрации </w:t>
      </w:r>
      <w:r w:rsidR="00BA024D" w:rsidRPr="00851A08">
        <w:rPr>
          <w:rFonts w:ascii="Times New Roman" w:hAnsi="Times New Roman" w:cs="Times New Roman"/>
          <w:sz w:val="28"/>
          <w:szCs w:val="28"/>
        </w:rPr>
        <w:t>Троснянского</w:t>
      </w:r>
      <w:r w:rsidRPr="00851A08">
        <w:rPr>
          <w:rFonts w:ascii="Times New Roman" w:hAnsi="Times New Roman" w:cs="Times New Roman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1.1</w:t>
      </w:r>
      <w:r w:rsidR="00E743FB" w:rsidRPr="00851A08">
        <w:rPr>
          <w:rFonts w:ascii="Times New Roman" w:hAnsi="Times New Roman" w:cs="Times New Roman"/>
          <w:sz w:val="28"/>
          <w:szCs w:val="28"/>
        </w:rPr>
        <w:t>5</w:t>
      </w:r>
      <w:r w:rsidRPr="00851A08">
        <w:rPr>
          <w:rFonts w:ascii="Times New Roman" w:hAnsi="Times New Roman" w:cs="Times New Roman"/>
          <w:sz w:val="28"/>
          <w:szCs w:val="28"/>
        </w:rPr>
        <w:t>. Внеплановые контрольные мероприятия осуществляются в соответствии с</w:t>
      </w:r>
      <w:r w:rsidR="002348DA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распоряжением главы</w:t>
      </w:r>
      <w:r w:rsidR="00BA024D" w:rsidRPr="00851A08">
        <w:rPr>
          <w:rFonts w:ascii="Times New Roman" w:hAnsi="Times New Roman" w:cs="Times New Roman"/>
          <w:sz w:val="28"/>
          <w:szCs w:val="28"/>
        </w:rPr>
        <w:t xml:space="preserve"> Троснянского</w:t>
      </w:r>
      <w:r w:rsidRPr="00851A08">
        <w:rPr>
          <w:rFonts w:ascii="Times New Roman" w:hAnsi="Times New Roman" w:cs="Times New Roman"/>
          <w:sz w:val="28"/>
          <w:szCs w:val="28"/>
        </w:rPr>
        <w:t xml:space="preserve"> района, органов, уполномоченных законодательством</w:t>
      </w:r>
      <w:r w:rsidR="002348DA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Российской Федерации давать поручения о проведении контрольных мероприятий, а</w:t>
      </w:r>
      <w:r w:rsidR="002348DA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также в целях проверки выполнения представлений и предписаний, составленных по результатам ранее проведенных контрольных мероприятий.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1.1</w:t>
      </w:r>
      <w:r w:rsidR="00E743FB" w:rsidRPr="00851A08">
        <w:rPr>
          <w:rFonts w:ascii="Times New Roman" w:hAnsi="Times New Roman" w:cs="Times New Roman"/>
          <w:sz w:val="28"/>
          <w:szCs w:val="28"/>
        </w:rPr>
        <w:t>6</w:t>
      </w:r>
      <w:r w:rsidRPr="00851A08">
        <w:rPr>
          <w:rFonts w:ascii="Times New Roman" w:hAnsi="Times New Roman" w:cs="Times New Roman"/>
          <w:sz w:val="28"/>
          <w:szCs w:val="28"/>
        </w:rPr>
        <w:t>. Планирование каждого контрольного мероприятия осуществляется для</w:t>
      </w:r>
      <w:r w:rsidR="00BA024D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обеспечения взаимосвязанности всех этапов контрольного мероприятия</w:t>
      </w:r>
      <w:r w:rsidR="00F53FCD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 xml:space="preserve"> от предварительного изучения объекта контроля, разработки плана, составления акта по итогам контрольного мероприятия д</w:t>
      </w:r>
      <w:r w:rsidR="002348DA" w:rsidRPr="00851A08">
        <w:rPr>
          <w:rFonts w:ascii="Times New Roman" w:hAnsi="Times New Roman" w:cs="Times New Roman"/>
          <w:sz w:val="28"/>
          <w:szCs w:val="28"/>
        </w:rPr>
        <w:t>ля</w:t>
      </w:r>
      <w:r w:rsidRPr="00851A08">
        <w:rPr>
          <w:rFonts w:ascii="Times New Roman" w:hAnsi="Times New Roman" w:cs="Times New Roman"/>
          <w:sz w:val="28"/>
          <w:szCs w:val="28"/>
        </w:rPr>
        <w:t xml:space="preserve"> реализации материалов контрольного мероприятия.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2. Формирование перечня основных вопросов, подлежащих</w:t>
      </w:r>
      <w:r w:rsidR="002348DA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изучению в ходе проведения контрольных мероприятий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2.1. Формирование перечня основных вопросов, подлежащих изучению в ходе</w:t>
      </w:r>
      <w:r w:rsidR="002348DA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 xml:space="preserve">проведения контрольных мероприятий, осуществляется </w:t>
      </w:r>
      <w:r w:rsidR="00DF154D" w:rsidRPr="00851A08">
        <w:rPr>
          <w:rFonts w:ascii="Times New Roman" w:hAnsi="Times New Roman" w:cs="Times New Roman"/>
          <w:sz w:val="28"/>
          <w:szCs w:val="28"/>
        </w:rPr>
        <w:t>главным специалистом-ревизором</w:t>
      </w:r>
      <w:r w:rsidRPr="00851A08">
        <w:rPr>
          <w:rFonts w:ascii="Times New Roman" w:hAnsi="Times New Roman" w:cs="Times New Roman"/>
          <w:sz w:val="28"/>
          <w:szCs w:val="28"/>
        </w:rPr>
        <w:t xml:space="preserve"> по результатам подготовки к проведению контрольного мероприятия.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lastRenderedPageBreak/>
        <w:t>2.2. В ходе подготовки к проведению контрольного мероприятия</w:t>
      </w:r>
      <w:r w:rsidR="00BA024D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="00DF154D" w:rsidRPr="00851A08">
        <w:rPr>
          <w:rFonts w:ascii="Times New Roman" w:hAnsi="Times New Roman" w:cs="Times New Roman"/>
          <w:sz w:val="28"/>
          <w:szCs w:val="28"/>
        </w:rPr>
        <w:t>главный специалист-ревизор</w:t>
      </w:r>
      <w:r w:rsidR="00214317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 xml:space="preserve"> изучает и проводит анализ правовых актов, устанавливающих порядок предоставления и использования субсидий, а также соглашений о предоставлении субсидий. На</w:t>
      </w:r>
      <w:r w:rsidR="002348DA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основе результатов изучения и анализа правовых актов о предоставлении субсидии, а</w:t>
      </w:r>
      <w:r w:rsidR="002348DA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также соглашений определяется перечень основных вопросов, подлежащих изучению в</w:t>
      </w:r>
      <w:r w:rsidR="002348DA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ходе проведения контрольных мероприятий.</w:t>
      </w:r>
    </w:p>
    <w:p w:rsidR="002348DA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2.3. К основным вопросам, подлежащим изучению в ходе проведения контрольных мероприятий в отношении объектов контроля, указанных в пункте 1.4 Стандартов,</w:t>
      </w:r>
      <w:r w:rsidR="002348DA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относятся: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а) соблюдение при предоставлении субсидии бюджетного законодательства Российской Федерации и иных нормативных правовых актов, регулирующих бюджетные</w:t>
      </w:r>
      <w:r w:rsidR="002348DA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правоотношения в</w:t>
      </w:r>
      <w:r w:rsidR="00BA024D" w:rsidRPr="00851A08">
        <w:rPr>
          <w:rFonts w:ascii="Times New Roman" w:hAnsi="Times New Roman" w:cs="Times New Roman"/>
          <w:sz w:val="28"/>
          <w:szCs w:val="28"/>
        </w:rPr>
        <w:t xml:space="preserve"> Троснянском </w:t>
      </w:r>
      <w:r w:rsidRPr="00851A08">
        <w:rPr>
          <w:rFonts w:ascii="Times New Roman" w:hAnsi="Times New Roman" w:cs="Times New Roman"/>
          <w:sz w:val="28"/>
          <w:szCs w:val="28"/>
        </w:rPr>
        <w:t>районе;</w:t>
      </w:r>
    </w:p>
    <w:p w:rsidR="00C61AF3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б) исполнение условий, обязательств, предусмотренных соглашением на финансовое обеспечение выполнения муниципального задания на оказание муниципальных</w:t>
      </w:r>
      <w:r w:rsidR="002348DA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услуг;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в) полнота и достоверность отчетности о реализации муниципальных программ</w:t>
      </w:r>
      <w:r w:rsidR="00C61AF3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="00BA024D" w:rsidRPr="00851A08">
        <w:rPr>
          <w:rFonts w:ascii="Times New Roman" w:hAnsi="Times New Roman" w:cs="Times New Roman"/>
          <w:sz w:val="28"/>
          <w:szCs w:val="28"/>
        </w:rPr>
        <w:t>Троснянского</w:t>
      </w:r>
      <w:r w:rsidRPr="00851A08">
        <w:rPr>
          <w:rFonts w:ascii="Times New Roman" w:hAnsi="Times New Roman" w:cs="Times New Roman"/>
          <w:sz w:val="28"/>
          <w:szCs w:val="28"/>
        </w:rPr>
        <w:t xml:space="preserve"> района, в том числе отчетности об исполнении муниципальных заданий.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3. Проведение контрольного мероприятия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3.1. Контрольное мероприятие - это организационная форма осуществления контрольной деятельности, посредством которой обеспечивается реализация задач, функций и полномочий  в сфере внутреннего муниципального финансового контроля.</w:t>
      </w:r>
    </w:p>
    <w:p w:rsidR="00A9390D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3.2. Предметом контрольного мероприятия в рамках полномочий </w:t>
      </w:r>
      <w:r w:rsidR="00BA024D" w:rsidRPr="00851A08">
        <w:rPr>
          <w:rFonts w:ascii="Times New Roman" w:hAnsi="Times New Roman" w:cs="Times New Roman"/>
          <w:sz w:val="28"/>
          <w:szCs w:val="28"/>
        </w:rPr>
        <w:t xml:space="preserve">главного специалиста–ревизора </w:t>
      </w:r>
      <w:r w:rsidRPr="00851A08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BA024D" w:rsidRPr="00851A08">
        <w:rPr>
          <w:rFonts w:ascii="Times New Roman" w:hAnsi="Times New Roman" w:cs="Times New Roman"/>
          <w:sz w:val="28"/>
          <w:szCs w:val="28"/>
        </w:rPr>
        <w:t>: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соблюдение объектом контроля бюджетного законодательства Российской Федерации и</w:t>
      </w:r>
      <w:r w:rsidR="00BA024D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иных нормативных правовых актов, регулирующих бюджетные правоотношения в</w:t>
      </w:r>
      <w:r w:rsidR="00BA024D" w:rsidRPr="00851A08">
        <w:rPr>
          <w:rFonts w:ascii="Times New Roman" w:hAnsi="Times New Roman" w:cs="Times New Roman"/>
          <w:sz w:val="28"/>
          <w:szCs w:val="28"/>
        </w:rPr>
        <w:t xml:space="preserve"> Троснянском</w:t>
      </w:r>
      <w:r w:rsidRPr="00851A08">
        <w:rPr>
          <w:rFonts w:ascii="Times New Roman" w:hAnsi="Times New Roman" w:cs="Times New Roman"/>
          <w:sz w:val="28"/>
          <w:szCs w:val="28"/>
        </w:rPr>
        <w:t xml:space="preserve"> районе, установление законности составления и исполнения местного бюджета в отношении расходов, в том числе связанных с осуществлением закупок, достоверности учета таких расходов и отчетности, отчетности о реализации муниципальных</w:t>
      </w:r>
      <w:r w:rsidR="00A16196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BA024D" w:rsidRPr="00851A08">
        <w:rPr>
          <w:rFonts w:ascii="Times New Roman" w:hAnsi="Times New Roman" w:cs="Times New Roman"/>
          <w:sz w:val="28"/>
          <w:szCs w:val="28"/>
        </w:rPr>
        <w:t>Троснянского</w:t>
      </w:r>
      <w:r w:rsidRPr="00851A08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lastRenderedPageBreak/>
        <w:t xml:space="preserve">Предмет контрольного мероприятия отражается, как правило, в </w:t>
      </w:r>
      <w:r w:rsidR="00A16196" w:rsidRPr="00851A08">
        <w:rPr>
          <w:rFonts w:ascii="Times New Roman" w:hAnsi="Times New Roman" w:cs="Times New Roman"/>
          <w:sz w:val="28"/>
          <w:szCs w:val="28"/>
        </w:rPr>
        <w:t>н</w:t>
      </w:r>
      <w:r w:rsidRPr="00851A08">
        <w:rPr>
          <w:rFonts w:ascii="Times New Roman" w:hAnsi="Times New Roman" w:cs="Times New Roman"/>
          <w:sz w:val="28"/>
          <w:szCs w:val="28"/>
        </w:rPr>
        <w:t>аименовании</w:t>
      </w:r>
      <w:r w:rsidR="00A16196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контрольного мероприятия.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3.3. Проведение контрольного мероприятия состоит в проведении контрольных</w:t>
      </w:r>
      <w:r w:rsidR="00A16196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действий, сборе и анализе фактических данных и информации, необходимых для формирования доказательств в соответствии с целями и вопросами контрольного меропри</w:t>
      </w:r>
      <w:r w:rsidR="00A16196" w:rsidRPr="00851A08">
        <w:rPr>
          <w:rFonts w:ascii="Times New Roman" w:hAnsi="Times New Roman" w:cs="Times New Roman"/>
          <w:sz w:val="28"/>
          <w:szCs w:val="28"/>
        </w:rPr>
        <w:t>я</w:t>
      </w:r>
      <w:r w:rsidRPr="00851A08">
        <w:rPr>
          <w:rFonts w:ascii="Times New Roman" w:hAnsi="Times New Roman" w:cs="Times New Roman"/>
          <w:sz w:val="28"/>
          <w:szCs w:val="28"/>
        </w:rPr>
        <w:t>тия.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3.4. Методами осуществления контрольной деятельности являются проверка, ревизия, обследование.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3.5. Контрольные мероприятия носят плановый или внеплановый характер.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Проверки подразделяются на камеральные и выездные, в том числе встречные проверки.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3.6. Периодичность осуществления контрольных мероприятий: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3.6.1. Плановые: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проверки - не чаще одного раза в год;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ревизии - не чаще одного раза в три года;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обследования - не чаще одного раза в год.</w:t>
      </w:r>
    </w:p>
    <w:p w:rsid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3.6.2. Внеплановые контрольные мероприятия осуществляются в соответствии с</w:t>
      </w:r>
      <w:r w:rsidR="00A16196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 xml:space="preserve">распоряжением главы </w:t>
      </w:r>
      <w:r w:rsidR="00746B03" w:rsidRPr="00851A08">
        <w:rPr>
          <w:rFonts w:ascii="Times New Roman" w:hAnsi="Times New Roman" w:cs="Times New Roman"/>
          <w:sz w:val="28"/>
          <w:szCs w:val="28"/>
        </w:rPr>
        <w:t>Троснянского</w:t>
      </w:r>
      <w:r w:rsidRPr="00851A08">
        <w:rPr>
          <w:rFonts w:ascii="Times New Roman" w:hAnsi="Times New Roman" w:cs="Times New Roman"/>
          <w:sz w:val="28"/>
          <w:szCs w:val="28"/>
        </w:rPr>
        <w:t xml:space="preserve"> района, органов, уполномоченных законодательством</w:t>
      </w:r>
      <w:r w:rsidR="00A16196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Российской Федерации давать поручения о проведении контрольных мероприятий, а</w:t>
      </w:r>
      <w:r w:rsidR="00A16196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также в целях проверки выполнения представлений и предписаний, составленных по результатам ранее проведенных контрольных мероприятий.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Плановые контрольные мероприятия проводятся согласно плану проведения контрольных мероприятий</w:t>
      </w:r>
      <w:proofErr w:type="gramStart"/>
      <w:r w:rsidRPr="00851A0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При подготовке к контрольному мероприятию  изуча</w:t>
      </w:r>
      <w:r w:rsidR="00473E83" w:rsidRPr="00851A08">
        <w:rPr>
          <w:rFonts w:ascii="Times New Roman" w:hAnsi="Times New Roman" w:cs="Times New Roman"/>
          <w:sz w:val="28"/>
          <w:szCs w:val="28"/>
        </w:rPr>
        <w:t>ются</w:t>
      </w:r>
      <w:r w:rsidRPr="00851A08">
        <w:rPr>
          <w:rFonts w:ascii="Times New Roman" w:hAnsi="Times New Roman" w:cs="Times New Roman"/>
          <w:sz w:val="28"/>
          <w:szCs w:val="28"/>
        </w:rPr>
        <w:t xml:space="preserve"> нормативные правовые акты,</w:t>
      </w:r>
      <w:r w:rsidR="00A16196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регламентирующие деятельность объекта контроля, отчетные и статистические данные, характеризующие деятельность объекта контроля. Внеплановая проверка законности отдельных финансовых и хозяйственных операций, достоверности бюджетного</w:t>
      </w:r>
      <w:r w:rsidR="00A16196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 xml:space="preserve">(бухгалтерского) учета и бюджетной (бухгалтерской) отчетности проводится по </w:t>
      </w:r>
      <w:r w:rsidR="00473E83" w:rsidRPr="00851A08">
        <w:rPr>
          <w:rFonts w:ascii="Times New Roman" w:hAnsi="Times New Roman" w:cs="Times New Roman"/>
          <w:sz w:val="28"/>
          <w:szCs w:val="28"/>
        </w:rPr>
        <w:t>распоряжению Главы района</w:t>
      </w:r>
      <w:r w:rsidRPr="00851A08">
        <w:rPr>
          <w:rFonts w:ascii="Times New Roman" w:hAnsi="Times New Roman" w:cs="Times New Roman"/>
          <w:sz w:val="28"/>
          <w:szCs w:val="28"/>
        </w:rPr>
        <w:t>.</w:t>
      </w:r>
    </w:p>
    <w:p w:rsidR="00473E83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3.7. В ходе выездной проверки (ревизии) проводятся контрольные действия </w:t>
      </w:r>
      <w:proofErr w:type="gramStart"/>
      <w:r w:rsidRPr="00851A0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51A08">
        <w:rPr>
          <w:rFonts w:ascii="Times New Roman" w:hAnsi="Times New Roman" w:cs="Times New Roman"/>
          <w:sz w:val="28"/>
          <w:szCs w:val="28"/>
        </w:rPr>
        <w:t>: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lastRenderedPageBreak/>
        <w:t xml:space="preserve">- изучению учредительных, финансовых, бухгалтерских, отчетных и иных документов объекта контроля, планов, смет, актов, муниципальных контрактов, </w:t>
      </w:r>
      <w:proofErr w:type="spellStart"/>
      <w:r w:rsidRPr="00851A08">
        <w:rPr>
          <w:rFonts w:ascii="Times New Roman" w:hAnsi="Times New Roman" w:cs="Times New Roman"/>
          <w:sz w:val="28"/>
          <w:szCs w:val="28"/>
        </w:rPr>
        <w:t>гражданско</w:t>
      </w:r>
      <w:proofErr w:type="spellEnd"/>
      <w:r w:rsidR="00C76D67" w:rsidRPr="00851A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6D67" w:rsidRPr="00851A08">
        <w:rPr>
          <w:rFonts w:ascii="Times New Roman" w:hAnsi="Times New Roman" w:cs="Times New Roman"/>
          <w:sz w:val="28"/>
          <w:szCs w:val="28"/>
        </w:rPr>
        <w:t>-</w:t>
      </w:r>
      <w:r w:rsidRPr="00851A0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51A08">
        <w:rPr>
          <w:rFonts w:ascii="Times New Roman" w:hAnsi="Times New Roman" w:cs="Times New Roman"/>
          <w:sz w:val="28"/>
          <w:szCs w:val="28"/>
        </w:rPr>
        <w:t>равовых договоров, документов о планировании и осуществлении закупок, в том числе</w:t>
      </w:r>
      <w:r w:rsidR="00C76D67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путем анализа и оценки полученной из них информации;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фактическому осмотру, инвентаризации, наблюдению, пересчету, контрольным</w:t>
      </w:r>
      <w:r w:rsidR="00C76D67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обмерам, фото-, виде</w:t>
      </w:r>
      <w:proofErr w:type="gramStart"/>
      <w:r w:rsidRPr="00851A0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51A0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51A08">
        <w:rPr>
          <w:rFonts w:ascii="Times New Roman" w:hAnsi="Times New Roman" w:cs="Times New Roman"/>
          <w:sz w:val="28"/>
          <w:szCs w:val="28"/>
        </w:rPr>
        <w:t>аудиофиксации</w:t>
      </w:r>
      <w:proofErr w:type="spellEnd"/>
      <w:r w:rsidRPr="00851A08">
        <w:rPr>
          <w:rFonts w:ascii="Times New Roman" w:hAnsi="Times New Roman" w:cs="Times New Roman"/>
          <w:sz w:val="28"/>
          <w:szCs w:val="28"/>
        </w:rPr>
        <w:t>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изучению информации, содержащейся в информационных системах и ресурсах;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изучению информации о полноте и достоверности отчетности о реализации муниципальных программ, отчетности об исполнении муниципальных заданий;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изучению информации о состоянии внутреннего финансового контроля и внутреннего финансового аудита.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3.8. Срок проведения выездной проверки (ревизии) составляет не более 30 рабочих дней.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В рамках осуществления выездной проверки (ревизии) допускается приостановление проведения контрольного мероприятия распоряжением </w:t>
      </w:r>
      <w:r w:rsidR="00214317" w:rsidRPr="00851A08">
        <w:rPr>
          <w:rFonts w:ascii="Times New Roman" w:hAnsi="Times New Roman" w:cs="Times New Roman"/>
          <w:sz w:val="28"/>
          <w:szCs w:val="28"/>
        </w:rPr>
        <w:t>главы</w:t>
      </w:r>
      <w:r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="00473E83" w:rsidRPr="00851A08">
        <w:rPr>
          <w:rFonts w:ascii="Times New Roman" w:hAnsi="Times New Roman" w:cs="Times New Roman"/>
          <w:sz w:val="28"/>
          <w:szCs w:val="28"/>
        </w:rPr>
        <w:t>Троснянского</w:t>
      </w:r>
      <w:r w:rsidRPr="00851A08">
        <w:rPr>
          <w:rFonts w:ascii="Times New Roman" w:hAnsi="Times New Roman" w:cs="Times New Roman"/>
          <w:sz w:val="28"/>
          <w:szCs w:val="28"/>
        </w:rPr>
        <w:t xml:space="preserve"> района. На время приостановления проведения контрольного мероприятия течение</w:t>
      </w:r>
      <w:r w:rsidR="00C76D67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 xml:space="preserve">его срока прерывается. Возобновление контрольного мероприятия оформляется распоряжением </w:t>
      </w:r>
      <w:r w:rsidR="00214317" w:rsidRPr="00851A08">
        <w:rPr>
          <w:rFonts w:ascii="Times New Roman" w:hAnsi="Times New Roman" w:cs="Times New Roman"/>
          <w:sz w:val="28"/>
          <w:szCs w:val="28"/>
        </w:rPr>
        <w:t>главы</w:t>
      </w:r>
      <w:r w:rsidRPr="00851A08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3.9. Камеральная проверка проводится по месту нахождения</w:t>
      </w:r>
      <w:r w:rsidR="00473E83" w:rsidRPr="00851A08">
        <w:rPr>
          <w:rFonts w:ascii="Times New Roman" w:hAnsi="Times New Roman" w:cs="Times New Roman"/>
          <w:sz w:val="28"/>
          <w:szCs w:val="28"/>
        </w:rPr>
        <w:t xml:space="preserve"> районной администрации</w:t>
      </w:r>
      <w:r w:rsidRPr="00851A08">
        <w:rPr>
          <w:rFonts w:ascii="Times New Roman" w:hAnsi="Times New Roman" w:cs="Times New Roman"/>
          <w:sz w:val="28"/>
          <w:szCs w:val="28"/>
        </w:rPr>
        <w:t>, в том числе</w:t>
      </w:r>
      <w:r w:rsidR="00C76D67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 xml:space="preserve">на основании бюджетной (бухгалтерской) отчетности и иных документов, представленных по запросам </w:t>
      </w:r>
      <w:r w:rsidR="00473E83" w:rsidRPr="00851A08">
        <w:rPr>
          <w:rFonts w:ascii="Times New Roman" w:hAnsi="Times New Roman" w:cs="Times New Roman"/>
          <w:sz w:val="28"/>
          <w:szCs w:val="28"/>
        </w:rPr>
        <w:t>главного специалиста-ревизора</w:t>
      </w:r>
      <w:r w:rsidRPr="00851A08">
        <w:rPr>
          <w:rFonts w:ascii="Times New Roman" w:hAnsi="Times New Roman" w:cs="Times New Roman"/>
          <w:sz w:val="28"/>
          <w:szCs w:val="28"/>
        </w:rPr>
        <w:t>, а также информации, документов и материалов, полученных в</w:t>
      </w:r>
      <w:r w:rsidR="001602C5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ходе встречных проверок и (или) обследований.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3.10. В ходе камеральной проверки проводятся контрольные действия </w:t>
      </w:r>
      <w:proofErr w:type="gramStart"/>
      <w:r w:rsidRPr="00851A0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51A08">
        <w:rPr>
          <w:rFonts w:ascii="Times New Roman" w:hAnsi="Times New Roman" w:cs="Times New Roman"/>
          <w:sz w:val="28"/>
          <w:szCs w:val="28"/>
        </w:rPr>
        <w:t>: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изучению финансовых, бухгалтерских, отчетных и иных документов объекта</w:t>
      </w:r>
      <w:r w:rsidR="001602C5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контроля, планов, смет, актов, муниципальных контрактов, гражданско-правовых договоров, документов о планировании и осуществлении закупок, в том числе путем анализа</w:t>
      </w:r>
      <w:r w:rsidR="001602C5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и оценки полученной из них информации;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изучению информации, содержащейся в информационных системах и ресурсах;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lastRenderedPageBreak/>
        <w:t>- изучению информации о полноте и достоверности отчетности о реализации муниципальных программ, отчетности об исполнении муниципальных заданий.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3.11. Срок проведения камеральной проверки составляет не более 30 рабочих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дней со дня получения от объекта контроля информации, документов и материалов,</w:t>
      </w:r>
      <w:r w:rsidR="001602C5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представленных по запросу</w:t>
      </w:r>
      <w:proofErr w:type="gramStart"/>
      <w:r w:rsidRPr="00851A0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3.12. Контрольные действия могут проводиться сплошным или выборочным способом.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Сплошной способ заключается в проведении контрольного действия в отношении</w:t>
      </w:r>
      <w:r w:rsidR="001602C5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всей совокупности финансовых и хозяйственных операций, действий, относящихся к</w:t>
      </w:r>
      <w:r w:rsidR="001602C5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одному вопросу контрольного мероприятия.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Выборочный способ заключается в проведении контрольного действия в отношении части финансовых и хозяйственных операций, действий, относящихся к одному вопросу контрольного мероприятия. Объем выборки и ее состав определяются </w:t>
      </w:r>
      <w:r w:rsidR="00214317" w:rsidRPr="00851A08">
        <w:rPr>
          <w:rFonts w:ascii="Times New Roman" w:hAnsi="Times New Roman" w:cs="Times New Roman"/>
          <w:sz w:val="28"/>
          <w:szCs w:val="28"/>
        </w:rPr>
        <w:t>главным специалистом-ревизором</w:t>
      </w:r>
      <w:r w:rsidRPr="00851A08">
        <w:rPr>
          <w:rFonts w:ascii="Times New Roman" w:hAnsi="Times New Roman" w:cs="Times New Roman"/>
          <w:sz w:val="28"/>
          <w:szCs w:val="28"/>
        </w:rPr>
        <w:t xml:space="preserve"> таким образом, чтобы обеспечить возможность оценки всей совокупности</w:t>
      </w:r>
      <w:r w:rsidR="001602C5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финансовых и хозяйственных операций, действий, направленных на соблюдение бюджетного законодательства.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Решение об использовании сплошного или выборочного способа проведения контрольных действий по каждому вопросу контрольного мероприятия принимает </w:t>
      </w:r>
      <w:r w:rsidR="00C30A26" w:rsidRPr="00851A08">
        <w:rPr>
          <w:rFonts w:ascii="Times New Roman" w:hAnsi="Times New Roman" w:cs="Times New Roman"/>
          <w:sz w:val="28"/>
          <w:szCs w:val="28"/>
        </w:rPr>
        <w:t>главный специалист-ревизор</w:t>
      </w:r>
      <w:r w:rsidRPr="00851A08">
        <w:rPr>
          <w:rFonts w:ascii="Times New Roman" w:hAnsi="Times New Roman" w:cs="Times New Roman"/>
          <w:sz w:val="28"/>
          <w:szCs w:val="28"/>
        </w:rPr>
        <w:t>, исходя из содержания вопроса контрольного мероприятия, объема финансовых и хозяйственных операций, относящихся к этому вопросу, состояния бухгалтерского (бюджетного) учета на объекте контроля, срока контрольного мероприятия и иных</w:t>
      </w:r>
      <w:r w:rsidR="001602C5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обстоятельств.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3.13. </w:t>
      </w:r>
      <w:r w:rsidR="00473E83" w:rsidRPr="00851A08">
        <w:rPr>
          <w:rFonts w:ascii="Times New Roman" w:hAnsi="Times New Roman" w:cs="Times New Roman"/>
          <w:sz w:val="28"/>
          <w:szCs w:val="28"/>
        </w:rPr>
        <w:t>Главный специалист-ревизор</w:t>
      </w:r>
      <w:r w:rsidRPr="00851A08">
        <w:rPr>
          <w:rFonts w:ascii="Times New Roman" w:hAnsi="Times New Roman" w:cs="Times New Roman"/>
          <w:sz w:val="28"/>
          <w:szCs w:val="28"/>
        </w:rPr>
        <w:t xml:space="preserve"> не вправе вмешиваться в оперативно-хозяйственную деятельность объектов контроля, обязан соблюдать конфиденциальность в отношении полученной от объекта контрольного мероприятия информации, а также в отношении</w:t>
      </w:r>
      <w:r w:rsidR="00F91938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ставших известными сведений, составляющих государственную и иную охраняемую законом тайну.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3.14. </w:t>
      </w:r>
      <w:r w:rsidR="00473E83" w:rsidRPr="00851A08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proofErr w:type="gramStart"/>
      <w:r w:rsidR="00473E83" w:rsidRPr="00851A08">
        <w:rPr>
          <w:rFonts w:ascii="Times New Roman" w:hAnsi="Times New Roman" w:cs="Times New Roman"/>
          <w:sz w:val="28"/>
          <w:szCs w:val="28"/>
        </w:rPr>
        <w:t>-р</w:t>
      </w:r>
      <w:proofErr w:type="gramEnd"/>
      <w:r w:rsidR="00473E83" w:rsidRPr="00851A08">
        <w:rPr>
          <w:rFonts w:ascii="Times New Roman" w:hAnsi="Times New Roman" w:cs="Times New Roman"/>
          <w:sz w:val="28"/>
          <w:szCs w:val="28"/>
        </w:rPr>
        <w:t>евизор</w:t>
      </w:r>
      <w:r w:rsidRPr="00851A08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запрашивать и получать на основании устных и письменных запросов документы и информацию, объяснения в письменной и устной формах, необходимые для проведения контрольных мероприятий;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lastRenderedPageBreak/>
        <w:t>- проверять на объектах всю необходимую документацию и другую информацию</w:t>
      </w:r>
      <w:r w:rsidR="00F91938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на бумажных и электронных носителях, в том числе базы данных;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копировать необходимые для проведения контрольного мероприятия документы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и сведения, в том числе содержащие персональные данные;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при осуществлении контрольных мероприятий беспрепятственно, по предъявлении служебных удостоверений и копии распоряжения о проведении контрольного мероприятия, посещать помещения и территории, которые занимают лица, в отношении которых осуществляется контрольное мероприятие, требовать предъявления поставленных</w:t>
      </w:r>
      <w:r w:rsidR="00F91938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товаров, результатов выполненных работ, оказанных услуг.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3.15. К участию в контрольных мероприятиях при необходимости наличия специальных знаний и (или) практических навыков привлекаются специалисты структурных</w:t>
      </w:r>
      <w:r w:rsidR="00F91938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 xml:space="preserve">подразделений администрации </w:t>
      </w:r>
      <w:r w:rsidR="00473E83" w:rsidRPr="00851A08">
        <w:rPr>
          <w:rFonts w:ascii="Times New Roman" w:hAnsi="Times New Roman" w:cs="Times New Roman"/>
          <w:sz w:val="28"/>
          <w:szCs w:val="28"/>
        </w:rPr>
        <w:t>Троснянского</w:t>
      </w:r>
      <w:r w:rsidRPr="00851A08">
        <w:rPr>
          <w:rFonts w:ascii="Times New Roman" w:hAnsi="Times New Roman" w:cs="Times New Roman"/>
          <w:sz w:val="28"/>
          <w:szCs w:val="28"/>
        </w:rPr>
        <w:t xml:space="preserve"> района, а также независимые эксперты, специалисты негосударственных аудиторских служб и иные специалисты.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3.16. В ходе проведения контрольного мероприятия формируется рабочая документация в целях: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формирования доказательств в ходе контрольного мероприятия;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подтверждения результатов контрольного мероприятия, в том числе фактов нарушений и недостатков, выявленных в ходе контрольного мероприятия;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обеспечения качества и контроля качества контрольного мероприятия.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К рабочей документации относятся документы (их копии) и иные материалы, получаемые от должностных лиц объекта контроля, других органов и организаций но запросам</w:t>
      </w:r>
      <w:proofErr w:type="gramStart"/>
      <w:r w:rsidRPr="00851A0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51A08">
        <w:rPr>
          <w:rFonts w:ascii="Times New Roman" w:hAnsi="Times New Roman" w:cs="Times New Roman"/>
          <w:sz w:val="28"/>
          <w:szCs w:val="28"/>
        </w:rPr>
        <w:t xml:space="preserve"> а также документы (справки, расчеты и т.п.), подготовленные</w:t>
      </w:r>
      <w:r w:rsidR="00473E83" w:rsidRPr="00851A08">
        <w:rPr>
          <w:rFonts w:ascii="Times New Roman" w:hAnsi="Times New Roman" w:cs="Times New Roman"/>
          <w:sz w:val="28"/>
          <w:szCs w:val="28"/>
        </w:rPr>
        <w:t xml:space="preserve"> главным специалистом -ревизором</w:t>
      </w:r>
      <w:r w:rsidRPr="00851A08">
        <w:rPr>
          <w:rFonts w:ascii="Times New Roman" w:hAnsi="Times New Roman" w:cs="Times New Roman"/>
          <w:sz w:val="28"/>
          <w:szCs w:val="28"/>
        </w:rPr>
        <w:t xml:space="preserve"> самостоятельно на основе собранных фактических данных и информации.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3.17. Доказательства представляют собой достаточные фактические данные и достоверную информацию, которые подтверждают наличие выявленных нарушений и недостатков в формировании и использовании бюджетных средств и деятельности объектов контроля, а также обосновывают выводы и предложения (рекомендации) по результатам контрольного мероприятия.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lastRenderedPageBreak/>
        <w:t>3.18. В процессе формирования доказательств необходимо руководствоваться</w:t>
      </w:r>
      <w:r w:rsidR="00B22D70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тем, что они должны быть достаточными, достоверными и относящимися к выявленным</w:t>
      </w:r>
      <w:r w:rsidR="00B22D70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нарушениям и недостаткам. Доказательства являются достаточными, если их объем и</w:t>
      </w:r>
      <w:r w:rsidR="00B22D70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содержание позволяют сделать обоснованные выводы о результатах проведенного контрольного мероприятия.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Доказательства считаются относящимися к выявленным нарушениям и недостаткам, если они имеют логическую, разумную связь с ними.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3.19. В процессе сбора фактических данных необходимо учитывать, что не вся</w:t>
      </w:r>
      <w:r w:rsidR="00B22D70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полученная информация может быть использована в качестве доказательства. Это относится, в частности, к информации, которая является противоречивой по своему содержанию или недостоверной, а также, если источник информации имеет личную заинтересованность в результате ее использования.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3.20. Объекты контроля и их должностные лица обязаны своевременно и в полном объеме представлять </w:t>
      </w:r>
      <w:r w:rsidR="00873AB1" w:rsidRPr="00851A08">
        <w:rPr>
          <w:rFonts w:ascii="Times New Roman" w:hAnsi="Times New Roman" w:cs="Times New Roman"/>
          <w:sz w:val="28"/>
          <w:szCs w:val="28"/>
        </w:rPr>
        <w:t>главному специалисту-ревизору</w:t>
      </w:r>
      <w:r w:rsidRPr="00851A08">
        <w:rPr>
          <w:rFonts w:ascii="Times New Roman" w:hAnsi="Times New Roman" w:cs="Times New Roman"/>
          <w:sz w:val="28"/>
          <w:szCs w:val="28"/>
        </w:rPr>
        <w:t xml:space="preserve"> по его запросам информацию, документы</w:t>
      </w:r>
      <w:r w:rsidR="00B22D70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и материалы, необходимые для осуществления внутреннего муниципального финансового контроля, предоставлять допуск в помещения и на территорию объектов контроля,</w:t>
      </w:r>
      <w:r w:rsidR="00B22D70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выполнять их законные требования. Срок представления информации, документов и материалов по запросам составляет не более пяти рабочих дней, по запросам, направленным в ходе проведения контрольных мероприятий, в течение одного рабочего дня.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Непредставление или несвоевременное представление объектами контроля  информации, документов и материалов, а равно их представление не в</w:t>
      </w:r>
      <w:r w:rsidR="00B22D70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полном объеме или представление недостоверных информации, документов и материалов, влечет за собой ответственность, установленную законодательством Российской</w:t>
      </w:r>
      <w:r w:rsidR="00B22D70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Федерации.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4. Оформление результатов контрольных мероприятий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4.1. Оформление результатов контрольных мероприятий является заключительным этапом контрольного мероприятия.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4.2. В соответствии с пунктом </w:t>
      </w:r>
      <w:r w:rsidR="00873AB1" w:rsidRPr="00851A08">
        <w:rPr>
          <w:rFonts w:ascii="Times New Roman" w:hAnsi="Times New Roman" w:cs="Times New Roman"/>
          <w:sz w:val="28"/>
          <w:szCs w:val="28"/>
        </w:rPr>
        <w:t>5</w:t>
      </w:r>
      <w:r w:rsidRPr="00851A08">
        <w:rPr>
          <w:rFonts w:ascii="Times New Roman" w:hAnsi="Times New Roman" w:cs="Times New Roman"/>
          <w:sz w:val="28"/>
          <w:szCs w:val="28"/>
        </w:rPr>
        <w:t>.</w:t>
      </w:r>
      <w:r w:rsidR="00873AB1" w:rsidRPr="00851A08">
        <w:rPr>
          <w:rFonts w:ascii="Times New Roman" w:hAnsi="Times New Roman" w:cs="Times New Roman"/>
          <w:sz w:val="28"/>
          <w:szCs w:val="28"/>
        </w:rPr>
        <w:t>5.7</w:t>
      </w:r>
      <w:r w:rsidRPr="00851A08">
        <w:rPr>
          <w:rFonts w:ascii="Times New Roman" w:hAnsi="Times New Roman" w:cs="Times New Roman"/>
          <w:sz w:val="28"/>
          <w:szCs w:val="28"/>
        </w:rPr>
        <w:t xml:space="preserve"> Порядка результаты ревизии, проверки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оформляются актом</w:t>
      </w:r>
      <w:r w:rsidR="00873AB1" w:rsidRPr="00851A08">
        <w:rPr>
          <w:rFonts w:ascii="Times New Roman" w:hAnsi="Times New Roman" w:cs="Times New Roman"/>
          <w:sz w:val="28"/>
          <w:szCs w:val="28"/>
        </w:rPr>
        <w:t>, р</w:t>
      </w:r>
      <w:r w:rsidRPr="00851A08">
        <w:rPr>
          <w:rFonts w:ascii="Times New Roman" w:hAnsi="Times New Roman" w:cs="Times New Roman"/>
          <w:sz w:val="28"/>
          <w:szCs w:val="28"/>
        </w:rPr>
        <w:t>езультаты обследования оформляются заключением.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4.3. Акт состоит из вводной и описательной частей.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lastRenderedPageBreak/>
        <w:t>Вводная часть акта содержит дату и место составления акта, дату и номер распоряжения о проведении контрольного мероприятия, цели и сроки его осуществления, период проведения контрольного мероприятия, фамилия, имя, отчество, наименование</w:t>
      </w:r>
      <w:r w:rsidR="00B22D70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должностей участников проверки, наименование, адрес местонахождения, идентификационный номер налогоплательщика объекта контроля. Вводная часть акта может</w:t>
      </w:r>
      <w:r w:rsidR="00842F46" w:rsidRPr="00851A08">
        <w:rPr>
          <w:rFonts w:ascii="Times New Roman" w:hAnsi="Times New Roman" w:cs="Times New Roman"/>
          <w:sz w:val="28"/>
          <w:szCs w:val="28"/>
        </w:rPr>
        <w:t xml:space="preserve">    </w:t>
      </w:r>
      <w:r w:rsidRPr="00851A08">
        <w:rPr>
          <w:rFonts w:ascii="Times New Roman" w:hAnsi="Times New Roman" w:cs="Times New Roman"/>
          <w:sz w:val="28"/>
          <w:szCs w:val="28"/>
        </w:rPr>
        <w:t xml:space="preserve"> содержать и иную информацию, относящуюся к предмету контроля.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Описательная часть акта содержит описание проведенной работы и выявленных</w:t>
      </w:r>
      <w:r w:rsidR="00842F46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нарушений. Дополнительно акт может содержать предложения об улучшении показателей финансово-хозяйственной деятельности объекта контроля, более рациональном</w:t>
      </w:r>
      <w:r w:rsidR="00842F46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 xml:space="preserve">и эффективном использовании выделяемых ему средств бюджета </w:t>
      </w:r>
      <w:r w:rsidR="00873AB1" w:rsidRPr="00851A08">
        <w:rPr>
          <w:rFonts w:ascii="Times New Roman" w:hAnsi="Times New Roman" w:cs="Times New Roman"/>
          <w:sz w:val="28"/>
          <w:szCs w:val="28"/>
        </w:rPr>
        <w:t>Троснянского</w:t>
      </w:r>
      <w:r w:rsidRPr="00851A08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4.4. При выявлении на объекте контроля нарушений, а также причиненного ущерба они</w:t>
      </w:r>
      <w:r w:rsidR="00842F46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отражаются в акте, при этом следует указывать: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наименования, статьи законов и пункты иных нормативных правовых актов,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1A08">
        <w:rPr>
          <w:rFonts w:ascii="Times New Roman" w:hAnsi="Times New Roman" w:cs="Times New Roman"/>
          <w:sz w:val="28"/>
          <w:szCs w:val="28"/>
        </w:rPr>
        <w:t>требования</w:t>
      </w:r>
      <w:proofErr w:type="gramEnd"/>
      <w:r w:rsidRPr="00851A08">
        <w:rPr>
          <w:rFonts w:ascii="Times New Roman" w:hAnsi="Times New Roman" w:cs="Times New Roman"/>
          <w:sz w:val="28"/>
          <w:szCs w:val="28"/>
        </w:rPr>
        <w:t xml:space="preserve"> которых нарушены;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виды и суммы выявленных нарушений, при этом суммы указываются раздельно</w:t>
      </w:r>
      <w:r w:rsidR="00842F46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по годам (бюджетным периодам), видам средств (средства бюджетные и внебюджетные), а также видам объектов собственности и формам их использования;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причины допущенных нарушений и недостатков, их последствия;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виды и суммы возмещенного в ходе контрольного мероприятия ущерба объекту</w:t>
      </w:r>
      <w:r w:rsidR="00842F46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контроля;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информацию о выявленных нарушениях, которые могут содержать коррупционные риски;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конкретных лиц, допустивших нарушения;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принятые в период проведения контрольного мероприятия меры по устранению</w:t>
      </w:r>
      <w:r w:rsidR="00842F46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выявленных нарушений и их результаты.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4.5. При составлении акта должны соблюдаться следующие требования: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объективность, краткость и ясность при изложении результатов контрольного</w:t>
      </w:r>
      <w:r w:rsidR="00842F46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мероприятия на объекте;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четкость формулировок содержания выявленных нарушений и недостатков;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lastRenderedPageBreak/>
        <w:t>- логическая и хронологическая последовательность излагаемого материала;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изложение фактических данных только на основе материалов соответствующих</w:t>
      </w:r>
      <w:r w:rsidR="00D93368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 xml:space="preserve">документов, проверенных </w:t>
      </w:r>
      <w:r w:rsidR="00A7335D" w:rsidRPr="00851A08">
        <w:rPr>
          <w:rFonts w:ascii="Times New Roman" w:hAnsi="Times New Roman" w:cs="Times New Roman"/>
          <w:sz w:val="28"/>
          <w:szCs w:val="28"/>
        </w:rPr>
        <w:t>главным специалистом-ревизором</w:t>
      </w:r>
      <w:r w:rsidRPr="00851A08">
        <w:rPr>
          <w:rFonts w:ascii="Times New Roman" w:hAnsi="Times New Roman" w:cs="Times New Roman"/>
          <w:sz w:val="28"/>
          <w:szCs w:val="28"/>
        </w:rPr>
        <w:t>, при наличии ссылок на них.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В акте последовательно излагаются результаты контрольного мероприятия на</w:t>
      </w:r>
      <w:r w:rsidR="00842F46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объекте по всем исследованным вопросам. Не допускается включение в акт различного</w:t>
      </w:r>
      <w:r w:rsidR="00842F46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рода предположений и сведений, не подтвержденных документами, а также информации из материалов правоохранительных органов.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В акте не должны даваться морально-этическая оценка действий должностных и</w:t>
      </w:r>
      <w:r w:rsidR="00842F46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материально ответственных лиц объекта контрольного мероприятия.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4.6. В случае если по вопросу контрольного мероприятия не выявлено нарушений</w:t>
      </w:r>
      <w:r w:rsidR="00842F46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и недостатков, в акте делается запись: "По данному вопросу контрольного мероприятия</w:t>
      </w:r>
      <w:r w:rsidR="00842F46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нарушений не выявлено".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4.7 Заключение по результатам проведенного обследования составляется в произвольной форме, в одном экземпляре, подписывается</w:t>
      </w:r>
      <w:r w:rsidR="00D93368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="00A7335D" w:rsidRPr="00851A08">
        <w:rPr>
          <w:rFonts w:ascii="Times New Roman" w:hAnsi="Times New Roman" w:cs="Times New Roman"/>
          <w:sz w:val="28"/>
          <w:szCs w:val="28"/>
        </w:rPr>
        <w:t>главным специалистом- ревизором</w:t>
      </w:r>
      <w:r w:rsidRPr="00851A08">
        <w:rPr>
          <w:rFonts w:ascii="Times New Roman" w:hAnsi="Times New Roman" w:cs="Times New Roman"/>
          <w:sz w:val="28"/>
          <w:szCs w:val="28"/>
        </w:rPr>
        <w:t>. При составлении заключения по результатам проведенного обследования акт не составляется. Заключение направляется руководителю объекта контроля в течение пяти рабочих дней</w:t>
      </w:r>
      <w:r w:rsidR="00842F46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со дня окончания обследования.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4.8.</w:t>
      </w:r>
      <w:r w:rsidR="00A7335D" w:rsidRPr="00851A08">
        <w:rPr>
          <w:rFonts w:ascii="Times New Roman" w:hAnsi="Times New Roman" w:cs="Times New Roman"/>
          <w:sz w:val="28"/>
          <w:szCs w:val="28"/>
        </w:rPr>
        <w:t>Главный специалист-ревизор</w:t>
      </w:r>
      <w:r w:rsidRPr="00851A08">
        <w:rPr>
          <w:rFonts w:ascii="Times New Roman" w:hAnsi="Times New Roman" w:cs="Times New Roman"/>
          <w:sz w:val="28"/>
          <w:szCs w:val="28"/>
        </w:rPr>
        <w:t xml:space="preserve"> устанавливает руководителю объекта контроля срок для</w:t>
      </w:r>
      <w:r w:rsidR="00842F46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ознакомления с актом ревизии, проверки и его подписания не более пяти рабочих дней</w:t>
      </w:r>
      <w:r w:rsidR="00842F46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(в зависимости от объема и содержания) со дня вручения акта.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В случае отказа руководителя объекта контроля подписать или получить акт контрольного мероприятия должностным лицом по контролю в конце акта делается запись</w:t>
      </w:r>
      <w:r w:rsidR="00842F46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об их ознакомлении с актом или отказе от подписи или получении акта.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При этом акт контрольного мероприятия направляется объекту контроля заказным почтовым отправлением с уведомлением о вручении либо иным способом, обеспечивающим фиксацию факта и даты его направления объекту контроля.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lastRenderedPageBreak/>
        <w:t>Документ, подтверждающий факт направления акта контрольного мероприятия</w:t>
      </w:r>
      <w:r w:rsidR="00842F46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объекту контроля, приобщается к материалам контрольного мероприятия.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При отсутствии нарушений оформление акта камеральной или встречной проверки и направление его объекту контроля не является обязательным.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4.9. При наличии возражений по акту, оформленному по результатам контрольного мероприятия, объект контроля излагает их в письменном виде и в срок до 5 рабочих</w:t>
      </w:r>
      <w:r w:rsidR="00D53C90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 xml:space="preserve">дней со дня получения акта контрольного мероприятия направляет </w:t>
      </w:r>
      <w:r w:rsidR="00A7335D" w:rsidRPr="00851A08">
        <w:rPr>
          <w:rFonts w:ascii="Times New Roman" w:hAnsi="Times New Roman" w:cs="Times New Roman"/>
          <w:sz w:val="28"/>
          <w:szCs w:val="28"/>
        </w:rPr>
        <w:t>в администрацию Троснянского района</w:t>
      </w:r>
      <w:r w:rsidR="00D53C90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одновременно с подписанным актом со ссылкой в нем на наличие возражений.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В срок до-10 рабочих дней со дня получения </w:t>
      </w:r>
      <w:r w:rsidR="00A7335D" w:rsidRPr="00851A08">
        <w:rPr>
          <w:rFonts w:ascii="Times New Roman" w:hAnsi="Times New Roman" w:cs="Times New Roman"/>
          <w:sz w:val="28"/>
          <w:szCs w:val="28"/>
        </w:rPr>
        <w:t>главный специалист-ревизор</w:t>
      </w:r>
      <w:r w:rsidRPr="00851A08">
        <w:rPr>
          <w:rFonts w:ascii="Times New Roman" w:hAnsi="Times New Roman" w:cs="Times New Roman"/>
          <w:sz w:val="28"/>
          <w:szCs w:val="28"/>
        </w:rPr>
        <w:t xml:space="preserve"> рассматривает</w:t>
      </w:r>
      <w:r w:rsidR="00D53C90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обоснованность этих возражений и составляет письменное заключение.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Один экземпляр заключения на возражения направляется объекту контроля почто</w:t>
      </w:r>
      <w:r w:rsidR="00D53C90" w:rsidRPr="00851A08">
        <w:rPr>
          <w:rFonts w:ascii="Times New Roman" w:hAnsi="Times New Roman" w:cs="Times New Roman"/>
          <w:sz w:val="28"/>
          <w:szCs w:val="28"/>
        </w:rPr>
        <w:t>в</w:t>
      </w:r>
      <w:r w:rsidRPr="00851A08">
        <w:rPr>
          <w:rFonts w:ascii="Times New Roman" w:hAnsi="Times New Roman" w:cs="Times New Roman"/>
          <w:sz w:val="28"/>
          <w:szCs w:val="28"/>
        </w:rPr>
        <w:t xml:space="preserve">ым отправлением либо вручается руководителю объекта контроля или лицу, </w:t>
      </w:r>
      <w:r w:rsidR="00D53C90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уполномоченному, под роспись, второй экземпляр приобщается к материалам контрольного мероприятия.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После утверждения заключения рассмотрение дополнительных возражений (разногласий, замечаний, пояснений) по акту контрольного мероприятия не предусматривается.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5. Реализация результатов контрольных мероприятий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5.1. Под реализацией результатов проведенных мероприятий понимаются направление объектам контроля представлений и (или) предписаний, итоги выполнения предс</w:t>
      </w:r>
      <w:r w:rsidR="00D53C90" w:rsidRPr="00851A08">
        <w:rPr>
          <w:rFonts w:ascii="Times New Roman" w:hAnsi="Times New Roman" w:cs="Times New Roman"/>
          <w:sz w:val="28"/>
          <w:szCs w:val="28"/>
        </w:rPr>
        <w:t>тав</w:t>
      </w:r>
      <w:r w:rsidRPr="00851A08">
        <w:rPr>
          <w:rFonts w:ascii="Times New Roman" w:hAnsi="Times New Roman" w:cs="Times New Roman"/>
          <w:sz w:val="28"/>
          <w:szCs w:val="28"/>
        </w:rPr>
        <w:t>лен</w:t>
      </w:r>
      <w:r w:rsidR="00D53C90" w:rsidRPr="00851A08">
        <w:rPr>
          <w:rFonts w:ascii="Times New Roman" w:hAnsi="Times New Roman" w:cs="Times New Roman"/>
          <w:sz w:val="28"/>
          <w:szCs w:val="28"/>
        </w:rPr>
        <w:t>и</w:t>
      </w:r>
      <w:r w:rsidRPr="00851A08">
        <w:rPr>
          <w:rFonts w:ascii="Times New Roman" w:hAnsi="Times New Roman" w:cs="Times New Roman"/>
          <w:sz w:val="28"/>
          <w:szCs w:val="28"/>
        </w:rPr>
        <w:t>й и (или) предписаний.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5.2. При выявлении в результате контрольного мероприятия нарушений законода</w:t>
      </w:r>
      <w:r w:rsidR="00D53C90" w:rsidRPr="00851A08">
        <w:rPr>
          <w:rFonts w:ascii="Times New Roman" w:hAnsi="Times New Roman" w:cs="Times New Roman"/>
          <w:sz w:val="28"/>
          <w:szCs w:val="28"/>
        </w:rPr>
        <w:t>тель</w:t>
      </w:r>
      <w:r w:rsidRPr="00851A08">
        <w:rPr>
          <w:rFonts w:ascii="Times New Roman" w:hAnsi="Times New Roman" w:cs="Times New Roman"/>
          <w:sz w:val="28"/>
          <w:szCs w:val="28"/>
        </w:rPr>
        <w:t xml:space="preserve">ства Российской Федерации, законов и иных нормативных правовых актов Орловской области, нормативных правовых актов </w:t>
      </w:r>
      <w:r w:rsidR="00393FEE" w:rsidRPr="00851A08">
        <w:rPr>
          <w:rFonts w:ascii="Times New Roman" w:hAnsi="Times New Roman" w:cs="Times New Roman"/>
          <w:sz w:val="28"/>
          <w:szCs w:val="28"/>
        </w:rPr>
        <w:t xml:space="preserve">Троснянского района </w:t>
      </w:r>
      <w:r w:rsidRPr="00851A08">
        <w:rPr>
          <w:rFonts w:ascii="Times New Roman" w:hAnsi="Times New Roman" w:cs="Times New Roman"/>
          <w:sz w:val="28"/>
          <w:szCs w:val="28"/>
        </w:rPr>
        <w:t>в течение 10 рабочих дней после подписания либо отказа от подписания (получения) акта</w:t>
      </w:r>
      <w:r w:rsidR="00D53C90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контрольного мероприятия выдает объектам контроля представление и (или) предписание.</w:t>
      </w:r>
    </w:p>
    <w:p w:rsidR="00D53C90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5.3. </w:t>
      </w:r>
      <w:proofErr w:type="gramStart"/>
      <w:r w:rsidRPr="00851A08">
        <w:rPr>
          <w:rFonts w:ascii="Times New Roman" w:hAnsi="Times New Roman" w:cs="Times New Roman"/>
          <w:sz w:val="28"/>
          <w:szCs w:val="28"/>
        </w:rPr>
        <w:t>Под предписанием понимается документ органа внутреннего муниципального</w:t>
      </w:r>
      <w:r w:rsidR="00D53C90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фи</w:t>
      </w:r>
      <w:r w:rsidR="00D53C90" w:rsidRPr="00851A08">
        <w:rPr>
          <w:rFonts w:ascii="Times New Roman" w:hAnsi="Times New Roman" w:cs="Times New Roman"/>
          <w:sz w:val="28"/>
          <w:szCs w:val="28"/>
        </w:rPr>
        <w:t>н</w:t>
      </w:r>
      <w:r w:rsidRPr="00851A08">
        <w:rPr>
          <w:rFonts w:ascii="Times New Roman" w:hAnsi="Times New Roman" w:cs="Times New Roman"/>
          <w:sz w:val="28"/>
          <w:szCs w:val="28"/>
        </w:rPr>
        <w:t xml:space="preserve">ансового контроля, содержащий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</w:t>
      </w:r>
      <w:r w:rsidRPr="00851A08">
        <w:rPr>
          <w:rFonts w:ascii="Times New Roman" w:hAnsi="Times New Roman" w:cs="Times New Roman"/>
          <w:sz w:val="28"/>
          <w:szCs w:val="28"/>
        </w:rPr>
        <w:lastRenderedPageBreak/>
        <w:t>нормативных правовых актов, регулирующих бюджетные</w:t>
      </w:r>
      <w:r w:rsidR="00D53C90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правоотношения, нарушений условий договоров (соглашений) о предоставлении</w:t>
      </w:r>
      <w:r w:rsidR="00D53C90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 xml:space="preserve">средств из бюджета, муниципальных контрактов, целей, порядка и условий </w:t>
      </w:r>
      <w:proofErr w:type="gramEnd"/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предоставления кредитов и займов, обеспеченных государственными и муниципальными гарантиями, целей, порядка и условий размещения средств бюджета в ценные бумаги объектов контроля и (или) требования о возмещении причиненного ущерба Российской Федерации, субъекту Российской Федерации, муниципальному образованию.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1A08">
        <w:rPr>
          <w:rFonts w:ascii="Times New Roman" w:hAnsi="Times New Roman" w:cs="Times New Roman"/>
          <w:sz w:val="28"/>
          <w:szCs w:val="28"/>
        </w:rPr>
        <w:t>Под представлением понимается документ органа внутреннего муниципального</w:t>
      </w:r>
      <w:r w:rsidR="00D53C90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финансового контроля, который должен содержать информацию о выявленных нарушениях бюджетного законодательства Российской Федерации и иных нормативных правовых актов, регулирующих бюджетные правоотношения, нарушениях условий договоров</w:t>
      </w:r>
      <w:r w:rsidR="00034C79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(соглашений) о предоставлении средств из бюджета, муниципальных контрактов, целей,</w:t>
      </w:r>
      <w:r w:rsidR="00034C79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порядка и условий предоставления кредитов и займов, обеспеченных государственными</w:t>
      </w:r>
      <w:r w:rsidR="00034C79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и муниципальными гарантиями, целей, порядка и условий размещения средств бюджета</w:t>
      </w:r>
      <w:r w:rsidR="00034C79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34C79" w:rsidRPr="00851A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51A08">
        <w:rPr>
          <w:rFonts w:ascii="Times New Roman" w:hAnsi="Times New Roman" w:cs="Times New Roman"/>
          <w:sz w:val="28"/>
          <w:szCs w:val="28"/>
        </w:rPr>
        <w:t>ценные бумаги объектов контроля, а также требований о принятии мер по устранению</w:t>
      </w:r>
      <w:r w:rsidR="00034C79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причин и условий таких нарушений или требования о возврате предоставленных средств</w:t>
      </w:r>
      <w:r w:rsidR="00034C79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бюджета, обязательные для рассмотрения в установленные в указанном документе сроки или в течение 30 календарных дней со дня получения, если срок не указан.</w:t>
      </w:r>
      <w:proofErr w:type="gramEnd"/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5.4. При осуществлении полномочий по внутреннему муниципальному </w:t>
      </w:r>
      <w:r w:rsidR="00034C79" w:rsidRPr="00851A08">
        <w:rPr>
          <w:rFonts w:ascii="Times New Roman" w:hAnsi="Times New Roman" w:cs="Times New Roman"/>
          <w:sz w:val="28"/>
          <w:szCs w:val="28"/>
        </w:rPr>
        <w:t>финансовому</w:t>
      </w:r>
      <w:r w:rsidRPr="00851A08">
        <w:rPr>
          <w:rFonts w:ascii="Times New Roman" w:hAnsi="Times New Roman" w:cs="Times New Roman"/>
          <w:sz w:val="28"/>
          <w:szCs w:val="28"/>
        </w:rPr>
        <w:t xml:space="preserve"> контролю </w:t>
      </w:r>
      <w:r w:rsidR="00393FEE" w:rsidRPr="00851A08">
        <w:rPr>
          <w:rFonts w:ascii="Times New Roman" w:hAnsi="Times New Roman" w:cs="Times New Roman"/>
          <w:sz w:val="28"/>
          <w:szCs w:val="28"/>
        </w:rPr>
        <w:t>главный специалист-ревизор</w:t>
      </w:r>
      <w:r w:rsidRPr="00851A08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393FEE" w:rsidRPr="00851A08">
        <w:rPr>
          <w:rFonts w:ascii="Times New Roman" w:hAnsi="Times New Roman" w:cs="Times New Roman"/>
          <w:sz w:val="28"/>
          <w:szCs w:val="28"/>
        </w:rPr>
        <w:t>ет</w:t>
      </w:r>
      <w:r w:rsidRPr="00851A08">
        <w:rPr>
          <w:rFonts w:ascii="Times New Roman" w:hAnsi="Times New Roman" w:cs="Times New Roman"/>
          <w:sz w:val="28"/>
          <w:szCs w:val="28"/>
        </w:rPr>
        <w:t xml:space="preserve"> объектам контроля представления и (или</w:t>
      </w:r>
      <w:proofErr w:type="gramStart"/>
      <w:r w:rsidRPr="00851A08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851A08">
        <w:rPr>
          <w:rFonts w:ascii="Times New Roman" w:hAnsi="Times New Roman" w:cs="Times New Roman"/>
          <w:sz w:val="28"/>
          <w:szCs w:val="28"/>
        </w:rPr>
        <w:t>редписания.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5.5. Представления и (или) предписания по фактам выявленных в ходе контрольных: мероприятий нарушений должны содержать: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данные о контрольном мероприятии (основание для его проведения, наименование контрольного мероприятия, наименование объекта контрольного мероприятие и</w:t>
      </w:r>
      <w:r w:rsidR="00034C79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проверяемый период, а также сроки проведения контрольного мероприятия);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нарушения, выявленные на объекте контроля в ходе проведения контрольного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мероприятия, с указанием статей законов и (или) пунктов иных нормативных правовых</w:t>
      </w:r>
      <w:r w:rsidR="00034C79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актов, требования которых нарушены;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lastRenderedPageBreak/>
        <w:t xml:space="preserve">- оценку ущерба, причиненного бюджету </w:t>
      </w:r>
      <w:r w:rsidR="00393FEE" w:rsidRPr="00851A08">
        <w:rPr>
          <w:rFonts w:ascii="Times New Roman" w:hAnsi="Times New Roman" w:cs="Times New Roman"/>
          <w:sz w:val="28"/>
          <w:szCs w:val="28"/>
        </w:rPr>
        <w:t>Троснянского</w:t>
      </w:r>
      <w:r w:rsidRPr="00851A08">
        <w:rPr>
          <w:rFonts w:ascii="Times New Roman" w:hAnsi="Times New Roman" w:cs="Times New Roman"/>
          <w:sz w:val="28"/>
          <w:szCs w:val="28"/>
        </w:rPr>
        <w:t xml:space="preserve"> района;</w:t>
      </w:r>
      <w:r w:rsidR="00030D01" w:rsidRPr="00851A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 - требование о пресечении и устранении выявленных нарушений и принятии мер</w:t>
      </w:r>
      <w:r w:rsidR="00F36B5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по возмещению ущерба;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 - срок выполнения представления и (или) предписания.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5.6. Направленные по результатам контрольного мероприятия предписания и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(и</w:t>
      </w:r>
      <w:r w:rsidR="00F36B58">
        <w:rPr>
          <w:rFonts w:ascii="Times New Roman" w:hAnsi="Times New Roman" w:cs="Times New Roman"/>
          <w:sz w:val="28"/>
          <w:szCs w:val="28"/>
        </w:rPr>
        <w:t>л</w:t>
      </w:r>
      <w:r w:rsidRPr="00851A08">
        <w:rPr>
          <w:rFonts w:ascii="Times New Roman" w:hAnsi="Times New Roman" w:cs="Times New Roman"/>
          <w:sz w:val="28"/>
          <w:szCs w:val="28"/>
        </w:rPr>
        <w:t>и) представления являются обязательными для исполнения должностными лицами</w:t>
      </w:r>
      <w:r w:rsidR="00030D01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объекта контроля в срок, установленный в предписании и (или) представлении.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Невыполнение в установленный срок предписания и (или) представления влечет</w:t>
      </w:r>
      <w:r w:rsidR="00030D01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административную ответственность в соответствии с законодательством.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5.7. При выявлении в результате проведения контрольного мероприятия факта совершения действия (бездействия), содержащего признаки состава преступления, </w:t>
      </w:r>
      <w:r w:rsidR="00393FEE" w:rsidRPr="00851A08">
        <w:rPr>
          <w:rFonts w:ascii="Times New Roman" w:hAnsi="Times New Roman" w:cs="Times New Roman"/>
          <w:sz w:val="28"/>
          <w:szCs w:val="28"/>
        </w:rPr>
        <w:t xml:space="preserve">материалы </w:t>
      </w:r>
      <w:r w:rsidRPr="00851A08">
        <w:rPr>
          <w:rFonts w:ascii="Times New Roman" w:hAnsi="Times New Roman" w:cs="Times New Roman"/>
          <w:sz w:val="28"/>
          <w:szCs w:val="28"/>
        </w:rPr>
        <w:t xml:space="preserve"> переда</w:t>
      </w:r>
      <w:r w:rsidR="00393FEE" w:rsidRPr="00851A08">
        <w:rPr>
          <w:rFonts w:ascii="Times New Roman" w:hAnsi="Times New Roman" w:cs="Times New Roman"/>
          <w:sz w:val="28"/>
          <w:szCs w:val="28"/>
        </w:rPr>
        <w:t>ются</w:t>
      </w:r>
      <w:r w:rsidRPr="00851A08">
        <w:rPr>
          <w:rFonts w:ascii="Times New Roman" w:hAnsi="Times New Roman" w:cs="Times New Roman"/>
          <w:sz w:val="28"/>
          <w:szCs w:val="28"/>
        </w:rPr>
        <w:t xml:space="preserve"> в правоохранительные органы информацию о таком факте и</w:t>
      </w:r>
      <w:r w:rsidR="00F36B58">
        <w:rPr>
          <w:rFonts w:ascii="Times New Roman" w:hAnsi="Times New Roman" w:cs="Times New Roman"/>
          <w:sz w:val="28"/>
          <w:szCs w:val="28"/>
        </w:rPr>
        <w:t xml:space="preserve"> (ил</w:t>
      </w:r>
      <w:r w:rsidRPr="00851A08">
        <w:rPr>
          <w:rFonts w:ascii="Times New Roman" w:hAnsi="Times New Roman" w:cs="Times New Roman"/>
          <w:sz w:val="28"/>
          <w:szCs w:val="28"/>
        </w:rPr>
        <w:t xml:space="preserve">и) документы, подтверждающие такой факт, в течение 3 рабочих дней </w:t>
      </w:r>
      <w:proofErr w:type="gramStart"/>
      <w:r w:rsidRPr="00851A08">
        <w:rPr>
          <w:rFonts w:ascii="Times New Roman" w:hAnsi="Times New Roman" w:cs="Times New Roman"/>
          <w:sz w:val="28"/>
          <w:szCs w:val="28"/>
        </w:rPr>
        <w:t>с даты выявления</w:t>
      </w:r>
      <w:proofErr w:type="gramEnd"/>
      <w:r w:rsidRPr="00851A08">
        <w:rPr>
          <w:rFonts w:ascii="Times New Roman" w:hAnsi="Times New Roman" w:cs="Times New Roman"/>
          <w:sz w:val="28"/>
          <w:szCs w:val="28"/>
        </w:rPr>
        <w:t xml:space="preserve"> такого факта.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5.8. При выявлении в ходе контрольного мероприятия административных </w:t>
      </w:r>
      <w:proofErr w:type="gramStart"/>
      <w:r w:rsidRPr="00851A08">
        <w:rPr>
          <w:rFonts w:ascii="Times New Roman" w:hAnsi="Times New Roman" w:cs="Times New Roman"/>
          <w:sz w:val="28"/>
          <w:szCs w:val="28"/>
        </w:rPr>
        <w:t>право</w:t>
      </w:r>
      <w:r w:rsidR="00030D01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нарушений</w:t>
      </w:r>
      <w:proofErr w:type="gramEnd"/>
      <w:r w:rsidR="00393FEE" w:rsidRPr="00851A08">
        <w:rPr>
          <w:rFonts w:ascii="Times New Roman" w:hAnsi="Times New Roman" w:cs="Times New Roman"/>
          <w:sz w:val="28"/>
          <w:szCs w:val="28"/>
        </w:rPr>
        <w:t xml:space="preserve"> главный специалист-ревизор</w:t>
      </w:r>
      <w:r w:rsidRPr="00851A08">
        <w:rPr>
          <w:rFonts w:ascii="Times New Roman" w:hAnsi="Times New Roman" w:cs="Times New Roman"/>
          <w:sz w:val="28"/>
          <w:szCs w:val="28"/>
        </w:rPr>
        <w:t xml:space="preserve"> составляет протоколы, рассматривает дела об административных правонарушениях в порядке, установленном законодательством Российской</w:t>
      </w:r>
      <w:r w:rsidR="00030D01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Федерации об административных правонарушениях.</w:t>
      </w:r>
    </w:p>
    <w:p w:rsidR="00030D01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5.9. Целью </w:t>
      </w:r>
      <w:proofErr w:type="gramStart"/>
      <w:r w:rsidRPr="00851A0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51A08">
        <w:rPr>
          <w:rFonts w:ascii="Times New Roman" w:hAnsi="Times New Roman" w:cs="Times New Roman"/>
          <w:sz w:val="28"/>
          <w:szCs w:val="28"/>
        </w:rPr>
        <w:t xml:space="preserve"> реализацией результатов проведенных мероприятий является полное, качественное и своевременное выполнение требований, предложений и рекомендаций, изложенных в документах, направляемых должностным лицом по контролю: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1A08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F36B5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851A08">
        <w:rPr>
          <w:rFonts w:ascii="Times New Roman" w:hAnsi="Times New Roman" w:cs="Times New Roman"/>
          <w:sz w:val="28"/>
          <w:szCs w:val="28"/>
        </w:rPr>
        <w:t xml:space="preserve"> реализацией результатов проведенных мероприятий включает в себя</w:t>
      </w:r>
      <w:r w:rsidR="00F96DC8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="00030D01" w:rsidRPr="00851A08">
        <w:rPr>
          <w:rFonts w:ascii="Times New Roman" w:hAnsi="Times New Roman" w:cs="Times New Roman"/>
          <w:sz w:val="28"/>
          <w:szCs w:val="28"/>
        </w:rPr>
        <w:t>ана</w:t>
      </w:r>
      <w:r w:rsidRPr="00851A08">
        <w:rPr>
          <w:rFonts w:ascii="Times New Roman" w:hAnsi="Times New Roman" w:cs="Times New Roman"/>
          <w:sz w:val="28"/>
          <w:szCs w:val="28"/>
        </w:rPr>
        <w:t>лиз информации, документов и материалов о результатах рассмотрения предс</w:t>
      </w:r>
      <w:r w:rsidR="00030D01" w:rsidRPr="00851A08">
        <w:rPr>
          <w:rFonts w:ascii="Times New Roman" w:hAnsi="Times New Roman" w:cs="Times New Roman"/>
          <w:sz w:val="28"/>
          <w:szCs w:val="28"/>
        </w:rPr>
        <w:t>т</w:t>
      </w:r>
      <w:r w:rsidRPr="00851A08">
        <w:rPr>
          <w:rFonts w:ascii="Times New Roman" w:hAnsi="Times New Roman" w:cs="Times New Roman"/>
          <w:sz w:val="28"/>
          <w:szCs w:val="28"/>
        </w:rPr>
        <w:t>авле</w:t>
      </w:r>
      <w:r w:rsidR="00030D01" w:rsidRPr="00851A08">
        <w:rPr>
          <w:rFonts w:ascii="Times New Roman" w:hAnsi="Times New Roman" w:cs="Times New Roman"/>
          <w:sz w:val="28"/>
          <w:szCs w:val="28"/>
        </w:rPr>
        <w:t>н</w:t>
      </w:r>
      <w:r w:rsidRPr="00851A08">
        <w:rPr>
          <w:rFonts w:ascii="Times New Roman" w:hAnsi="Times New Roman" w:cs="Times New Roman"/>
          <w:sz w:val="28"/>
          <w:szCs w:val="28"/>
        </w:rPr>
        <w:t>ий и (или) предписаний должностного лица по контролю, а также контроль полноты и</w:t>
      </w:r>
      <w:r w:rsidR="00030D01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своевременности принятия мер по представлениям и (или) предписаниям.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5.10. </w:t>
      </w:r>
      <w:proofErr w:type="gramStart"/>
      <w:r w:rsidRPr="00851A0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51A08">
        <w:rPr>
          <w:rFonts w:ascii="Times New Roman" w:hAnsi="Times New Roman" w:cs="Times New Roman"/>
          <w:sz w:val="28"/>
          <w:szCs w:val="28"/>
        </w:rPr>
        <w:t xml:space="preserve"> выполнением представлений и (или) предписаний включает в</w:t>
      </w:r>
      <w:r w:rsidR="00030D01" w:rsidRPr="00851A08">
        <w:rPr>
          <w:rFonts w:ascii="Times New Roman" w:hAnsi="Times New Roman" w:cs="Times New Roman"/>
          <w:sz w:val="28"/>
          <w:szCs w:val="28"/>
        </w:rPr>
        <w:t xml:space="preserve"> </w:t>
      </w:r>
      <w:r w:rsidRPr="00851A08">
        <w:rPr>
          <w:rFonts w:ascii="Times New Roman" w:hAnsi="Times New Roman" w:cs="Times New Roman"/>
          <w:sz w:val="28"/>
          <w:szCs w:val="28"/>
        </w:rPr>
        <w:t>себя: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анализ результатов выполнения представлений и (или) предписаний;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lastRenderedPageBreak/>
        <w:t>- снятие выполненных представлений и (или) предписаний (отдельных требований (пунктов)) с контроля;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- принятие мер в случаях невыполнения представлений и (или) предписаний  (отдельных требований (пунктов)), несоблюдения сроков их выполнения.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5.11. Контроль за соблюдением сроков выполнения представлений и (или) предписаний состоит в сопоставлении фактических сроков выполнения представлений </w:t>
      </w:r>
      <w:proofErr w:type="gramStart"/>
      <w:r w:rsidRPr="00851A08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851A08">
        <w:rPr>
          <w:rFonts w:ascii="Times New Roman" w:hAnsi="Times New Roman" w:cs="Times New Roman"/>
          <w:sz w:val="28"/>
          <w:szCs w:val="28"/>
        </w:rPr>
        <w:t>или) предписаний со сроками, определенными в представлениях и (или) предписаниях.</w:t>
      </w:r>
    </w:p>
    <w:p w:rsidR="00766BE5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 xml:space="preserve">Допускается снимать с контроля отдельные требования (пункты) представления </w:t>
      </w:r>
      <w:proofErr w:type="gramStart"/>
      <w:r w:rsidRPr="00851A08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851A08">
        <w:rPr>
          <w:rFonts w:ascii="Times New Roman" w:hAnsi="Times New Roman" w:cs="Times New Roman"/>
          <w:sz w:val="28"/>
          <w:szCs w:val="28"/>
        </w:rPr>
        <w:t>или) предписаний при условии их выполнения.</w:t>
      </w:r>
    </w:p>
    <w:p w:rsidR="0076341D" w:rsidRPr="00851A08" w:rsidRDefault="00766BE5" w:rsidP="00DF7AE9">
      <w:pPr>
        <w:jc w:val="both"/>
        <w:rPr>
          <w:rFonts w:ascii="Times New Roman" w:hAnsi="Times New Roman" w:cs="Times New Roman"/>
          <w:sz w:val="28"/>
          <w:szCs w:val="28"/>
        </w:rPr>
      </w:pPr>
      <w:r w:rsidRPr="00851A08">
        <w:rPr>
          <w:rFonts w:ascii="Times New Roman" w:hAnsi="Times New Roman" w:cs="Times New Roman"/>
          <w:sz w:val="28"/>
          <w:szCs w:val="28"/>
        </w:rPr>
        <w:t>При выполнении всех требований представление и (или) предписание снимается</w:t>
      </w:r>
      <w:r w:rsidR="00030D01" w:rsidRPr="00851A08">
        <w:rPr>
          <w:rFonts w:ascii="Times New Roman" w:hAnsi="Times New Roman" w:cs="Times New Roman"/>
          <w:sz w:val="28"/>
          <w:szCs w:val="28"/>
        </w:rPr>
        <w:t>.</w:t>
      </w:r>
    </w:p>
    <w:sectPr w:rsidR="0076341D" w:rsidRPr="00851A08" w:rsidSect="00763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6BE5"/>
    <w:rsid w:val="00030D01"/>
    <w:rsid w:val="00034C79"/>
    <w:rsid w:val="000B09B2"/>
    <w:rsid w:val="001602C5"/>
    <w:rsid w:val="001A6AF6"/>
    <w:rsid w:val="00214317"/>
    <w:rsid w:val="002348DA"/>
    <w:rsid w:val="00273661"/>
    <w:rsid w:val="002736D2"/>
    <w:rsid w:val="00316B0D"/>
    <w:rsid w:val="00362FDE"/>
    <w:rsid w:val="00392DD7"/>
    <w:rsid w:val="00393FEE"/>
    <w:rsid w:val="00473E83"/>
    <w:rsid w:val="004E709F"/>
    <w:rsid w:val="00584E04"/>
    <w:rsid w:val="00585BD7"/>
    <w:rsid w:val="005A4916"/>
    <w:rsid w:val="006C107D"/>
    <w:rsid w:val="00746B03"/>
    <w:rsid w:val="0076341D"/>
    <w:rsid w:val="00766BE5"/>
    <w:rsid w:val="00842F46"/>
    <w:rsid w:val="00851A08"/>
    <w:rsid w:val="00864574"/>
    <w:rsid w:val="00873AB1"/>
    <w:rsid w:val="008D6352"/>
    <w:rsid w:val="0094430E"/>
    <w:rsid w:val="009562E9"/>
    <w:rsid w:val="00972101"/>
    <w:rsid w:val="009E420F"/>
    <w:rsid w:val="00A16196"/>
    <w:rsid w:val="00A7335D"/>
    <w:rsid w:val="00A9390D"/>
    <w:rsid w:val="00B22D70"/>
    <w:rsid w:val="00BA024D"/>
    <w:rsid w:val="00C30A26"/>
    <w:rsid w:val="00C61AF3"/>
    <w:rsid w:val="00C70FC4"/>
    <w:rsid w:val="00C76D67"/>
    <w:rsid w:val="00C907BD"/>
    <w:rsid w:val="00D15374"/>
    <w:rsid w:val="00D34DC6"/>
    <w:rsid w:val="00D53C90"/>
    <w:rsid w:val="00D62128"/>
    <w:rsid w:val="00D93368"/>
    <w:rsid w:val="00DD4838"/>
    <w:rsid w:val="00DF154D"/>
    <w:rsid w:val="00DF7AE9"/>
    <w:rsid w:val="00E743FB"/>
    <w:rsid w:val="00F36B58"/>
    <w:rsid w:val="00F53FCD"/>
    <w:rsid w:val="00F91938"/>
    <w:rsid w:val="00F96DC8"/>
    <w:rsid w:val="00FC1C07"/>
    <w:rsid w:val="00FD1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3E45E-537F-48FA-A093-51B36D4C1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16</Pages>
  <Words>4387</Words>
  <Characters>25011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Pullman</dc:creator>
  <cp:lastModifiedBy>Ershova</cp:lastModifiedBy>
  <cp:revision>14</cp:revision>
  <dcterms:created xsi:type="dcterms:W3CDTF">2019-07-10T13:34:00Z</dcterms:created>
  <dcterms:modified xsi:type="dcterms:W3CDTF">2019-08-12T07:07:00Z</dcterms:modified>
</cp:coreProperties>
</file>