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3223AA" w:rsidP="000C2D10">
      <w:pPr>
        <w:tabs>
          <w:tab w:val="left" w:pos="3828"/>
          <w:tab w:val="left" w:pos="4253"/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6F9" w:rsidRDefault="004E45D4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046F9" w:rsidRPr="00C03BB6" w:rsidRDefault="00C046F9" w:rsidP="00C046F9">
      <w:pPr>
        <w:jc w:val="center"/>
        <w:rPr>
          <w:b/>
          <w:sz w:val="28"/>
          <w:szCs w:val="28"/>
        </w:rPr>
      </w:pPr>
      <w:r w:rsidRPr="00C03BB6">
        <w:rPr>
          <w:b/>
          <w:sz w:val="28"/>
          <w:szCs w:val="28"/>
        </w:rPr>
        <w:t>РОССИЙСКАЯ ФЕДЕРАЦИЯ</w:t>
      </w:r>
    </w:p>
    <w:p w:rsidR="00C046F9" w:rsidRPr="00C03BB6" w:rsidRDefault="00C046F9" w:rsidP="00C046F9">
      <w:pPr>
        <w:jc w:val="center"/>
        <w:rPr>
          <w:b/>
          <w:sz w:val="28"/>
          <w:szCs w:val="28"/>
        </w:rPr>
      </w:pPr>
      <w:r w:rsidRPr="00C03BB6">
        <w:rPr>
          <w:b/>
          <w:sz w:val="28"/>
          <w:szCs w:val="28"/>
        </w:rPr>
        <w:t>ОРЛОВСКАЯ ОБЛАСТЬ</w:t>
      </w:r>
    </w:p>
    <w:p w:rsidR="00C046F9" w:rsidRPr="00C03BB6" w:rsidRDefault="00C046F9" w:rsidP="00C046F9">
      <w:pPr>
        <w:jc w:val="center"/>
        <w:rPr>
          <w:b/>
          <w:sz w:val="28"/>
          <w:szCs w:val="28"/>
        </w:rPr>
      </w:pPr>
      <w:r w:rsidRPr="00C03BB6">
        <w:rPr>
          <w:b/>
          <w:sz w:val="28"/>
          <w:szCs w:val="28"/>
        </w:rPr>
        <w:t>ТРОСНЯНСКИЙ РАЙОННЫЙ СОВЕТ НАРОДНЫХ ДЕПУТАТОВ</w:t>
      </w:r>
    </w:p>
    <w:p w:rsidR="00C03BB6" w:rsidRDefault="00C03BB6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3BB6" w:rsidRDefault="00C046F9" w:rsidP="00C03BB6">
      <w:pPr>
        <w:rPr>
          <w:b/>
          <w:sz w:val="28"/>
          <w:szCs w:val="28"/>
        </w:rPr>
      </w:pPr>
      <w:r w:rsidRPr="008E12B8">
        <w:rPr>
          <w:sz w:val="28"/>
          <w:szCs w:val="28"/>
        </w:rPr>
        <w:t xml:space="preserve"> </w:t>
      </w:r>
      <w:r w:rsidR="00C03BB6">
        <w:rPr>
          <w:b/>
          <w:sz w:val="28"/>
          <w:szCs w:val="28"/>
        </w:rPr>
        <w:t xml:space="preserve"> 5 декабря 2019 года                                                                     № </w:t>
      </w:r>
      <w:r w:rsidR="001D495F">
        <w:rPr>
          <w:b/>
          <w:sz w:val="28"/>
          <w:szCs w:val="28"/>
        </w:rPr>
        <w:t>201</w:t>
      </w:r>
    </w:p>
    <w:p w:rsidR="00C03BB6" w:rsidRDefault="00C03BB6" w:rsidP="00C03BB6">
      <w:pPr>
        <w:rPr>
          <w:sz w:val="28"/>
          <w:szCs w:val="28"/>
        </w:rPr>
      </w:pPr>
    </w:p>
    <w:p w:rsidR="001D78CD" w:rsidRDefault="001D78CD" w:rsidP="001D78CD">
      <w:pPr>
        <w:tabs>
          <w:tab w:val="left" w:pos="5245"/>
        </w:tabs>
        <w:ind w:hanging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Принято на тридцать первом заседании</w:t>
      </w:r>
    </w:p>
    <w:p w:rsidR="001D78CD" w:rsidRDefault="001D78CD" w:rsidP="001D78CD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Троснянского       районного     Совета    </w:t>
      </w:r>
    </w:p>
    <w:p w:rsidR="001D78CD" w:rsidRDefault="001D78CD" w:rsidP="001D7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народных депутатов пятого созыва</w:t>
      </w:r>
    </w:p>
    <w:p w:rsidR="001D78CD" w:rsidRDefault="001D78CD" w:rsidP="00C03BB6">
      <w:pPr>
        <w:rPr>
          <w:sz w:val="28"/>
          <w:szCs w:val="28"/>
        </w:rPr>
      </w:pPr>
    </w:p>
    <w:p w:rsidR="001D78CD" w:rsidRDefault="001D78CD" w:rsidP="00C03BB6">
      <w:pPr>
        <w:rPr>
          <w:sz w:val="28"/>
          <w:szCs w:val="28"/>
        </w:rPr>
      </w:pPr>
    </w:p>
    <w:p w:rsidR="00EC00C4" w:rsidRDefault="00C03BB6" w:rsidP="00C03B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прогнозе  социально-экономического развития </w:t>
      </w:r>
    </w:p>
    <w:p w:rsidR="00EC00C4" w:rsidRDefault="00C03BB6" w:rsidP="00C03B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Троснянского района и бюджете района на 2019 год </w:t>
      </w:r>
    </w:p>
    <w:p w:rsidR="00C03BB6" w:rsidRDefault="00C03BB6" w:rsidP="00C03BB6">
      <w:pPr>
        <w:rPr>
          <w:sz w:val="28"/>
          <w:szCs w:val="28"/>
        </w:rPr>
      </w:pPr>
      <w:r>
        <w:rPr>
          <w:b/>
          <w:sz w:val="28"/>
          <w:szCs w:val="28"/>
        </w:rPr>
        <w:t>и на плановый период  2020-2021 годов (первое чтение).</w:t>
      </w:r>
      <w:r>
        <w:rPr>
          <w:sz w:val="28"/>
          <w:szCs w:val="28"/>
        </w:rPr>
        <w:t xml:space="preserve">                                                          </w:t>
      </w:r>
    </w:p>
    <w:p w:rsidR="00C03BB6" w:rsidRDefault="00C03BB6" w:rsidP="001D78CD">
      <w:pPr>
        <w:tabs>
          <w:tab w:val="left" w:pos="5245"/>
        </w:tabs>
        <w:ind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C03BB6" w:rsidRDefault="00C03BB6" w:rsidP="00C03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представленный администрацией Троснянского района прогноз социально-экономического развития Троснянского района на 2020 год, а также  проект решения «О бюджете муниципального района на 2020 год и плановый период 2021-2022 годов», Троснянский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C03BB6" w:rsidRDefault="00C03BB6" w:rsidP="00C03BB6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1.Принять к сведению прогноз социально-экономического развития Троснянского района на 2020 год.</w:t>
      </w:r>
      <w:r>
        <w:rPr>
          <w:b/>
          <w:sz w:val="28"/>
          <w:szCs w:val="28"/>
        </w:rPr>
        <w:t xml:space="preserve"> </w:t>
      </w:r>
    </w:p>
    <w:p w:rsidR="00FF1CFB" w:rsidRPr="008E12B8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</w:t>
      </w:r>
      <w:r w:rsidR="00C03BB6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.Утвердить  основные характеристики бюджета  муниципального района: </w:t>
      </w:r>
      <w:r w:rsidR="00FF1CFB" w:rsidRPr="008E12B8">
        <w:rPr>
          <w:sz w:val="28"/>
          <w:szCs w:val="28"/>
        </w:rPr>
        <w:t xml:space="preserve">   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20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 </w:t>
      </w:r>
      <w:r w:rsidR="00D44BD1">
        <w:rPr>
          <w:sz w:val="28"/>
          <w:szCs w:val="28"/>
        </w:rPr>
        <w:t>207029,2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</w:t>
      </w:r>
      <w:r w:rsidR="00C046F9" w:rsidRPr="008E12B8">
        <w:rPr>
          <w:sz w:val="28"/>
          <w:szCs w:val="28"/>
        </w:rPr>
        <w:t>б</w:t>
      </w:r>
      <w:r w:rsidR="00C046F9" w:rsidRPr="008E12B8">
        <w:rPr>
          <w:sz w:val="28"/>
          <w:szCs w:val="28"/>
        </w:rPr>
        <w:t>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1226B9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 в сумме </w:t>
      </w:r>
      <w:r w:rsidR="00D44BD1">
        <w:rPr>
          <w:sz w:val="28"/>
          <w:szCs w:val="28"/>
        </w:rPr>
        <w:t>172033,3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1226B9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D44BD1">
        <w:rPr>
          <w:sz w:val="28"/>
          <w:szCs w:val="28"/>
        </w:rPr>
        <w:t>171645,0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 w:rsidR="00C1322A">
        <w:rPr>
          <w:sz w:val="28"/>
          <w:szCs w:val="28"/>
        </w:rPr>
        <w:t xml:space="preserve">     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20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D44BD1">
        <w:rPr>
          <w:sz w:val="28"/>
          <w:szCs w:val="28"/>
        </w:rPr>
        <w:t>207029,2</w:t>
      </w:r>
      <w:r w:rsidR="005070D0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5070D0">
        <w:rPr>
          <w:sz w:val="28"/>
          <w:szCs w:val="28"/>
        </w:rPr>
        <w:t>1</w:t>
      </w:r>
      <w:r w:rsidR="00DB7DD3">
        <w:rPr>
          <w:sz w:val="28"/>
          <w:szCs w:val="28"/>
        </w:rPr>
        <w:t xml:space="preserve">год в сумме </w:t>
      </w:r>
      <w:r w:rsidR="00D44BD1">
        <w:rPr>
          <w:sz w:val="28"/>
          <w:szCs w:val="28"/>
        </w:rPr>
        <w:t>172033,3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DB7DD3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 в сумме </w:t>
      </w:r>
      <w:r w:rsidR="00D44BD1">
        <w:rPr>
          <w:sz w:val="28"/>
          <w:szCs w:val="28"/>
        </w:rPr>
        <w:t>171645,0</w:t>
      </w:r>
      <w:r w:rsidR="000C7212">
        <w:rPr>
          <w:sz w:val="28"/>
          <w:szCs w:val="28"/>
        </w:rPr>
        <w:t xml:space="preserve"> тыс.рублей</w:t>
      </w:r>
      <w:r w:rsidR="0046113F">
        <w:rPr>
          <w:sz w:val="28"/>
          <w:szCs w:val="28"/>
        </w:rPr>
        <w:t>;</w:t>
      </w:r>
    </w:p>
    <w:p w:rsidR="0046113F" w:rsidRDefault="0046113F" w:rsidP="0046113F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предельный объем муниципального долга на 20</w:t>
      </w:r>
      <w:r w:rsidR="00AF41C7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 </w:t>
      </w:r>
      <w:r w:rsidR="00E10821">
        <w:rPr>
          <w:sz w:val="28"/>
          <w:szCs w:val="28"/>
        </w:rPr>
        <w:t>37308,0</w:t>
      </w:r>
      <w:r>
        <w:rPr>
          <w:sz w:val="28"/>
          <w:szCs w:val="28"/>
        </w:rPr>
        <w:t xml:space="preserve"> тыс. рублей, на 20</w:t>
      </w:r>
      <w:r w:rsidR="00744A3D">
        <w:rPr>
          <w:sz w:val="28"/>
          <w:szCs w:val="28"/>
        </w:rPr>
        <w:t>2</w:t>
      </w:r>
      <w:r w:rsidR="00E10821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E10821">
        <w:rPr>
          <w:sz w:val="28"/>
          <w:szCs w:val="28"/>
        </w:rPr>
        <w:t>38149,0</w:t>
      </w:r>
      <w:r>
        <w:rPr>
          <w:sz w:val="28"/>
          <w:szCs w:val="28"/>
        </w:rPr>
        <w:t xml:space="preserve"> тыс.</w:t>
      </w:r>
      <w:r w:rsidR="00346D7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</w:t>
      </w:r>
      <w:r w:rsidR="00744A3D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E10821">
        <w:rPr>
          <w:sz w:val="28"/>
          <w:szCs w:val="28"/>
        </w:rPr>
        <w:t>39215,7</w:t>
      </w:r>
      <w:r>
        <w:rPr>
          <w:sz w:val="28"/>
          <w:szCs w:val="28"/>
        </w:rPr>
        <w:t xml:space="preserve"> тыс.</w:t>
      </w:r>
      <w:r w:rsidR="00346D7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46113F" w:rsidRPr="008E12B8" w:rsidRDefault="0046113F" w:rsidP="0046113F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346D73">
        <w:rPr>
          <w:sz w:val="28"/>
          <w:szCs w:val="28"/>
        </w:rPr>
        <w:t>верхний предел внутреннего муниципального долга Троснянского  муниципального района: на 1 января 20</w:t>
      </w:r>
      <w:r w:rsidR="00744A3D">
        <w:rPr>
          <w:sz w:val="28"/>
          <w:szCs w:val="28"/>
        </w:rPr>
        <w:t>20</w:t>
      </w:r>
      <w:r w:rsidR="00346D73">
        <w:rPr>
          <w:sz w:val="28"/>
          <w:szCs w:val="28"/>
        </w:rPr>
        <w:t xml:space="preserve"> года – в сумме </w:t>
      </w:r>
      <w:r w:rsidR="002052BB">
        <w:rPr>
          <w:sz w:val="28"/>
          <w:szCs w:val="28"/>
        </w:rPr>
        <w:t xml:space="preserve">0 </w:t>
      </w:r>
      <w:r w:rsidR="00346D73">
        <w:rPr>
          <w:sz w:val="28"/>
          <w:szCs w:val="28"/>
        </w:rPr>
        <w:t>рублей</w:t>
      </w:r>
      <w:r w:rsidR="002052BB">
        <w:rPr>
          <w:sz w:val="28"/>
          <w:szCs w:val="28"/>
        </w:rPr>
        <w:t xml:space="preserve">; </w:t>
      </w:r>
      <w:r w:rsidR="00346D73">
        <w:rPr>
          <w:sz w:val="28"/>
          <w:szCs w:val="28"/>
        </w:rPr>
        <w:t xml:space="preserve"> на 1 </w:t>
      </w:r>
      <w:r w:rsidR="00346D73">
        <w:rPr>
          <w:sz w:val="28"/>
          <w:szCs w:val="28"/>
        </w:rPr>
        <w:lastRenderedPageBreak/>
        <w:t>января 202</w:t>
      </w:r>
      <w:r w:rsidR="00744A3D">
        <w:rPr>
          <w:sz w:val="28"/>
          <w:szCs w:val="28"/>
        </w:rPr>
        <w:t>1</w:t>
      </w:r>
      <w:r w:rsidR="00346D73">
        <w:rPr>
          <w:sz w:val="28"/>
          <w:szCs w:val="28"/>
        </w:rPr>
        <w:t xml:space="preserve"> года – в сумме </w:t>
      </w:r>
      <w:r w:rsidR="002052BB">
        <w:rPr>
          <w:sz w:val="28"/>
          <w:szCs w:val="28"/>
        </w:rPr>
        <w:t>0</w:t>
      </w:r>
      <w:r w:rsidR="00346D73">
        <w:rPr>
          <w:sz w:val="28"/>
          <w:szCs w:val="28"/>
        </w:rPr>
        <w:t xml:space="preserve"> </w:t>
      </w:r>
      <w:r w:rsidR="003D6021">
        <w:rPr>
          <w:sz w:val="28"/>
          <w:szCs w:val="28"/>
        </w:rPr>
        <w:t>рублей</w:t>
      </w:r>
      <w:r w:rsidR="00346D73">
        <w:rPr>
          <w:sz w:val="28"/>
          <w:szCs w:val="28"/>
        </w:rPr>
        <w:t>;</w:t>
      </w:r>
      <w:r w:rsidR="00346D73" w:rsidRPr="00346D73">
        <w:rPr>
          <w:sz w:val="28"/>
          <w:szCs w:val="28"/>
        </w:rPr>
        <w:t xml:space="preserve"> </w:t>
      </w:r>
      <w:r w:rsidR="00346D73">
        <w:rPr>
          <w:sz w:val="28"/>
          <w:szCs w:val="28"/>
        </w:rPr>
        <w:t>на 1 января 202</w:t>
      </w:r>
      <w:r w:rsidR="00744A3D">
        <w:rPr>
          <w:sz w:val="28"/>
          <w:szCs w:val="28"/>
        </w:rPr>
        <w:t>2</w:t>
      </w:r>
      <w:r w:rsidR="00346D73">
        <w:rPr>
          <w:sz w:val="28"/>
          <w:szCs w:val="28"/>
        </w:rPr>
        <w:t xml:space="preserve"> года – в сумме </w:t>
      </w:r>
      <w:r w:rsidR="00BD29B0">
        <w:rPr>
          <w:sz w:val="28"/>
          <w:szCs w:val="28"/>
        </w:rPr>
        <w:t>0</w:t>
      </w:r>
      <w:r w:rsidR="00346D73">
        <w:rPr>
          <w:sz w:val="28"/>
          <w:szCs w:val="28"/>
        </w:rPr>
        <w:t xml:space="preserve"> </w:t>
      </w:r>
      <w:r w:rsidR="00501244">
        <w:rPr>
          <w:sz w:val="28"/>
          <w:szCs w:val="28"/>
        </w:rPr>
        <w:t xml:space="preserve"> </w:t>
      </w:r>
      <w:r w:rsidR="003D6021">
        <w:rPr>
          <w:sz w:val="28"/>
          <w:szCs w:val="28"/>
        </w:rPr>
        <w:t>рублей.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5C5E36"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 xml:space="preserve">) нормативную величину резервного фонда администрации района в сумме </w:t>
      </w:r>
      <w:r w:rsidR="00347EB4" w:rsidRPr="008E12B8">
        <w:rPr>
          <w:sz w:val="28"/>
          <w:szCs w:val="28"/>
        </w:rPr>
        <w:t>10</w:t>
      </w:r>
      <w:r w:rsidR="00C046F9" w:rsidRPr="008E12B8">
        <w:rPr>
          <w:sz w:val="28"/>
          <w:szCs w:val="28"/>
        </w:rPr>
        <w:t>0  тыс. ру</w:t>
      </w:r>
      <w:r w:rsidR="00C046F9" w:rsidRPr="008E12B8">
        <w:rPr>
          <w:sz w:val="28"/>
          <w:szCs w:val="28"/>
        </w:rPr>
        <w:t>б</w:t>
      </w:r>
      <w:r w:rsidR="00C046F9" w:rsidRPr="008E12B8">
        <w:rPr>
          <w:sz w:val="28"/>
          <w:szCs w:val="28"/>
        </w:rPr>
        <w:t>лей</w:t>
      </w:r>
      <w:r w:rsidR="00347EB4" w:rsidRPr="008E12B8">
        <w:rPr>
          <w:sz w:val="28"/>
          <w:szCs w:val="28"/>
        </w:rPr>
        <w:t>;</w:t>
      </w:r>
    </w:p>
    <w:p w:rsidR="00656334" w:rsidRDefault="00FF1CFB" w:rsidP="000B1F69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5C5E36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>) равенство прогнозируемого общего объема доходов и общего объема расходов  бюджета муниципального района на 20</w:t>
      </w:r>
      <w:r w:rsidR="002052BB">
        <w:rPr>
          <w:sz w:val="28"/>
          <w:szCs w:val="28"/>
        </w:rPr>
        <w:t>20</w:t>
      </w:r>
      <w:r w:rsidR="00C046F9" w:rsidRPr="008E12B8">
        <w:rPr>
          <w:sz w:val="28"/>
          <w:szCs w:val="28"/>
        </w:rPr>
        <w:t xml:space="preserve"> год</w:t>
      </w:r>
      <w:r w:rsidR="000C7212">
        <w:rPr>
          <w:sz w:val="28"/>
          <w:szCs w:val="28"/>
        </w:rPr>
        <w:t xml:space="preserve"> и плановый период 20</w:t>
      </w:r>
      <w:r w:rsidR="00744A3D">
        <w:rPr>
          <w:sz w:val="28"/>
          <w:szCs w:val="28"/>
        </w:rPr>
        <w:t>2</w:t>
      </w:r>
      <w:r w:rsidR="002052BB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и 202</w:t>
      </w:r>
      <w:r w:rsidR="002052BB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годов</w:t>
      </w:r>
      <w:r w:rsidR="002052BB">
        <w:rPr>
          <w:sz w:val="28"/>
          <w:szCs w:val="28"/>
        </w:rPr>
        <w:t xml:space="preserve">, </w:t>
      </w:r>
      <w:r w:rsidR="002052BB" w:rsidRPr="00733DFC">
        <w:rPr>
          <w:sz w:val="28"/>
          <w:szCs w:val="28"/>
        </w:rPr>
        <w:t>источники финансирования дефицита бюджета</w:t>
      </w:r>
      <w:r w:rsidR="002052BB">
        <w:rPr>
          <w:sz w:val="28"/>
          <w:szCs w:val="28"/>
        </w:rPr>
        <w:t xml:space="preserve"> муниципального района</w:t>
      </w:r>
      <w:r w:rsidR="002052BB" w:rsidRPr="00733DFC">
        <w:rPr>
          <w:sz w:val="28"/>
          <w:szCs w:val="28"/>
        </w:rPr>
        <w:t xml:space="preserve"> на 2020 год и на плановый период 2021 и 2022 годов – согласно </w:t>
      </w:r>
      <w:hyperlink r:id="rId8" w:history="1">
        <w:r w:rsidR="002052BB" w:rsidRPr="00733DFC">
          <w:rPr>
            <w:sz w:val="28"/>
            <w:szCs w:val="28"/>
          </w:rPr>
          <w:t>приложению 1</w:t>
        </w:r>
      </w:hyperlink>
      <w:r w:rsidR="002052BB" w:rsidRPr="00733DFC">
        <w:rPr>
          <w:sz w:val="28"/>
          <w:szCs w:val="28"/>
        </w:rPr>
        <w:t xml:space="preserve"> к настоящему </w:t>
      </w:r>
      <w:r w:rsidR="002052BB">
        <w:rPr>
          <w:sz w:val="28"/>
          <w:szCs w:val="28"/>
        </w:rPr>
        <w:t>решению.</w:t>
      </w:r>
      <w:r w:rsidRPr="008E12B8">
        <w:rPr>
          <w:sz w:val="28"/>
          <w:szCs w:val="28"/>
        </w:rPr>
        <w:t xml:space="preserve">     </w:t>
      </w:r>
      <w:r w:rsidR="00047566" w:rsidRPr="008E12B8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 xml:space="preserve">              </w:t>
      </w:r>
    </w:p>
    <w:p w:rsidR="00656334" w:rsidRPr="008E12B8" w:rsidRDefault="00656334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  <w:r w:rsidR="00C03BB6">
        <w:rPr>
          <w:sz w:val="28"/>
          <w:szCs w:val="28"/>
        </w:rPr>
        <w:t>3</w:t>
      </w:r>
      <w:r w:rsidRPr="008E12B8">
        <w:rPr>
          <w:sz w:val="28"/>
          <w:szCs w:val="28"/>
        </w:rPr>
        <w:t>.В соответствии с п.2  статьи 184.1 Бюджетного Кодекса Российской Федерации  у</w:t>
      </w:r>
      <w:r w:rsidRPr="008E12B8">
        <w:rPr>
          <w:sz w:val="28"/>
          <w:szCs w:val="28"/>
        </w:rPr>
        <w:t>т</w:t>
      </w:r>
      <w:r w:rsidRPr="008E12B8">
        <w:rPr>
          <w:sz w:val="28"/>
          <w:szCs w:val="28"/>
        </w:rPr>
        <w:t>вердить:</w:t>
      </w:r>
    </w:p>
    <w:p w:rsidR="00656334" w:rsidRPr="008E12B8" w:rsidRDefault="00656334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  </w:t>
      </w: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</w:t>
      </w:r>
      <w:r w:rsidRPr="008E12B8">
        <w:rPr>
          <w:sz w:val="28"/>
          <w:szCs w:val="28"/>
        </w:rPr>
        <w:t>ь</w:t>
      </w:r>
      <w:r w:rsidRPr="008E12B8">
        <w:rPr>
          <w:sz w:val="28"/>
          <w:szCs w:val="28"/>
        </w:rPr>
        <w:t>ских поселений на 20</w:t>
      </w:r>
      <w:r w:rsidR="002052BB">
        <w:rPr>
          <w:sz w:val="28"/>
          <w:szCs w:val="28"/>
        </w:rPr>
        <w:t>20</w:t>
      </w:r>
      <w:r w:rsidRPr="008E12B8">
        <w:rPr>
          <w:sz w:val="28"/>
          <w:szCs w:val="28"/>
        </w:rPr>
        <w:t xml:space="preserve"> год и</w:t>
      </w:r>
      <w:r w:rsidR="00927571"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плановый период 20</w:t>
      </w:r>
      <w:r w:rsidR="00744A3D">
        <w:rPr>
          <w:sz w:val="28"/>
          <w:szCs w:val="28"/>
        </w:rPr>
        <w:t>2</w:t>
      </w:r>
      <w:r w:rsidR="002052BB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и 20</w:t>
      </w:r>
      <w:r w:rsidR="00113636">
        <w:rPr>
          <w:sz w:val="28"/>
          <w:szCs w:val="28"/>
        </w:rPr>
        <w:t>2</w:t>
      </w:r>
      <w:r w:rsidR="002052BB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>, не установленные бюджетным законодательством Российской Федерации</w:t>
      </w:r>
      <w:r w:rsidR="00501244">
        <w:rPr>
          <w:sz w:val="28"/>
          <w:szCs w:val="28"/>
        </w:rPr>
        <w:t xml:space="preserve"> </w:t>
      </w:r>
      <w:r w:rsidR="00A116B8" w:rsidRPr="008E12B8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 xml:space="preserve">согласно приложению </w:t>
      </w:r>
      <w:r w:rsidR="00CE5CC7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к н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стоящему  решению;</w:t>
      </w:r>
    </w:p>
    <w:p w:rsidR="00656334" w:rsidRPr="008E12B8" w:rsidRDefault="00656334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047566" w:rsidRPr="008E12B8">
        <w:rPr>
          <w:sz w:val="28"/>
          <w:szCs w:val="28"/>
        </w:rPr>
        <w:t xml:space="preserve">  </w:t>
      </w: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</w:t>
      </w:r>
      <w:r w:rsidRPr="008E12B8">
        <w:rPr>
          <w:sz w:val="28"/>
          <w:szCs w:val="28"/>
        </w:rPr>
        <w:t>ь</w:t>
      </w:r>
      <w:r w:rsidRPr="008E12B8">
        <w:rPr>
          <w:sz w:val="28"/>
          <w:szCs w:val="28"/>
        </w:rPr>
        <w:t>ных отчислений в бюджет муниципального района взамен дотации на выравнивание бюджетной обеспече</w:t>
      </w:r>
      <w:r w:rsidRPr="008E12B8">
        <w:rPr>
          <w:sz w:val="28"/>
          <w:szCs w:val="28"/>
        </w:rPr>
        <w:t>н</w:t>
      </w:r>
      <w:r w:rsidRPr="008E12B8">
        <w:rPr>
          <w:sz w:val="28"/>
          <w:szCs w:val="28"/>
        </w:rPr>
        <w:t>ности</w:t>
      </w:r>
      <w:r w:rsidR="006F21A2">
        <w:rPr>
          <w:sz w:val="28"/>
          <w:szCs w:val="28"/>
        </w:rPr>
        <w:t xml:space="preserve"> на 20</w:t>
      </w:r>
      <w:r w:rsidR="002052BB">
        <w:rPr>
          <w:sz w:val="28"/>
          <w:szCs w:val="28"/>
        </w:rPr>
        <w:t>20</w:t>
      </w:r>
      <w:r w:rsidR="006F21A2">
        <w:rPr>
          <w:sz w:val="28"/>
          <w:szCs w:val="28"/>
        </w:rPr>
        <w:t xml:space="preserve"> год и на плановый период 20</w:t>
      </w:r>
      <w:r w:rsidR="00744A3D">
        <w:rPr>
          <w:sz w:val="28"/>
          <w:szCs w:val="28"/>
        </w:rPr>
        <w:t>2</w:t>
      </w:r>
      <w:r w:rsidR="002052BB">
        <w:rPr>
          <w:sz w:val="28"/>
          <w:szCs w:val="28"/>
        </w:rPr>
        <w:t>1</w:t>
      </w:r>
      <w:r w:rsidR="006F21A2">
        <w:rPr>
          <w:sz w:val="28"/>
          <w:szCs w:val="28"/>
        </w:rPr>
        <w:t xml:space="preserve"> и 202</w:t>
      </w:r>
      <w:r w:rsidR="002052BB">
        <w:rPr>
          <w:sz w:val="28"/>
          <w:szCs w:val="28"/>
        </w:rPr>
        <w:t>2</w:t>
      </w:r>
      <w:r w:rsidR="006F21A2">
        <w:rPr>
          <w:sz w:val="28"/>
          <w:szCs w:val="28"/>
        </w:rPr>
        <w:t xml:space="preserve"> годов согласно приложению </w:t>
      </w:r>
      <w:r w:rsidR="00CE5CC7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к настоящему решению;</w:t>
      </w:r>
    </w:p>
    <w:p w:rsidR="00C046F9" w:rsidRPr="008E12B8" w:rsidRDefault="00656334" w:rsidP="006F21A2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C03BB6">
        <w:rPr>
          <w:sz w:val="28"/>
          <w:szCs w:val="28"/>
        </w:rPr>
        <w:t>4</w:t>
      </w:r>
      <w:r w:rsidR="00C046F9" w:rsidRPr="008E12B8">
        <w:rPr>
          <w:sz w:val="28"/>
          <w:szCs w:val="28"/>
        </w:rPr>
        <w:t xml:space="preserve">. </w:t>
      </w:r>
      <w:r w:rsidR="00EE713D">
        <w:rPr>
          <w:sz w:val="28"/>
          <w:szCs w:val="28"/>
        </w:rPr>
        <w:t>Утвердить Перечень главных администраторов доходов бюджета муниципального района - органов</w:t>
      </w:r>
      <w:r w:rsidR="00C046F9" w:rsidRPr="008E12B8">
        <w:rPr>
          <w:sz w:val="28"/>
          <w:szCs w:val="28"/>
        </w:rPr>
        <w:t xml:space="preserve"> местного сам</w:t>
      </w:r>
      <w:r w:rsidR="00C046F9" w:rsidRPr="008E12B8">
        <w:rPr>
          <w:sz w:val="28"/>
          <w:szCs w:val="28"/>
        </w:rPr>
        <w:t>о</w:t>
      </w:r>
      <w:r w:rsidR="00C046F9" w:rsidRPr="008E12B8">
        <w:rPr>
          <w:sz w:val="28"/>
          <w:szCs w:val="28"/>
        </w:rPr>
        <w:t>управления  Троснянского муниципального  района</w:t>
      </w:r>
      <w:r w:rsidR="00EE713D">
        <w:rPr>
          <w:sz w:val="28"/>
          <w:szCs w:val="28"/>
        </w:rPr>
        <w:t xml:space="preserve"> -</w:t>
      </w:r>
      <w:r w:rsidR="00C046F9" w:rsidRPr="008E12B8">
        <w:rPr>
          <w:sz w:val="28"/>
          <w:szCs w:val="28"/>
        </w:rPr>
        <w:t xml:space="preserve"> согласно приложению № </w:t>
      </w:r>
      <w:r w:rsidR="00CE5CC7">
        <w:rPr>
          <w:sz w:val="28"/>
          <w:szCs w:val="28"/>
        </w:rPr>
        <w:t>4</w:t>
      </w:r>
      <w:r w:rsidR="00C046F9" w:rsidRPr="008E12B8">
        <w:rPr>
          <w:sz w:val="28"/>
          <w:szCs w:val="28"/>
        </w:rPr>
        <w:t xml:space="preserve"> к настоящему решению, осуществляющи</w:t>
      </w:r>
      <w:r w:rsidR="00EE713D">
        <w:rPr>
          <w:sz w:val="28"/>
          <w:szCs w:val="28"/>
        </w:rPr>
        <w:t>х</w:t>
      </w:r>
      <w:r w:rsidR="00C046F9" w:rsidRPr="008E12B8">
        <w:rPr>
          <w:sz w:val="28"/>
          <w:szCs w:val="28"/>
        </w:rPr>
        <w:t xml:space="preserve"> в соответствии с законодательством Российской Федерации контроль за правильностью исчисления</w:t>
      </w:r>
      <w:r w:rsidR="00EE713D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, полнотой и своевременностью уплаты, начи</w:t>
      </w:r>
      <w:r w:rsidR="00C046F9" w:rsidRPr="008E12B8">
        <w:rPr>
          <w:sz w:val="28"/>
          <w:szCs w:val="28"/>
        </w:rPr>
        <w:t>с</w:t>
      </w:r>
      <w:r w:rsidR="00C046F9" w:rsidRPr="008E12B8">
        <w:rPr>
          <w:sz w:val="28"/>
          <w:szCs w:val="28"/>
        </w:rPr>
        <w:t>лени</w:t>
      </w:r>
      <w:r w:rsidR="00EE713D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>, учет</w:t>
      </w:r>
      <w:r w:rsidR="00EE713D">
        <w:rPr>
          <w:sz w:val="28"/>
          <w:szCs w:val="28"/>
        </w:rPr>
        <w:t>у</w:t>
      </w:r>
      <w:r w:rsidR="00C046F9" w:rsidRPr="008E12B8">
        <w:rPr>
          <w:sz w:val="28"/>
          <w:szCs w:val="28"/>
        </w:rPr>
        <w:t>, взыскани</w:t>
      </w:r>
      <w:r w:rsidR="00EE713D">
        <w:rPr>
          <w:sz w:val="28"/>
          <w:szCs w:val="28"/>
        </w:rPr>
        <w:t>ю</w:t>
      </w:r>
      <w:r w:rsidR="00C046F9" w:rsidRPr="008E12B8">
        <w:rPr>
          <w:sz w:val="28"/>
          <w:szCs w:val="28"/>
        </w:rPr>
        <w:t xml:space="preserve"> и приняти</w:t>
      </w:r>
      <w:r w:rsidR="00EE713D">
        <w:rPr>
          <w:sz w:val="28"/>
          <w:szCs w:val="28"/>
        </w:rPr>
        <w:t>ю</w:t>
      </w:r>
      <w:r w:rsidR="00C046F9" w:rsidRPr="008E12B8">
        <w:rPr>
          <w:sz w:val="28"/>
          <w:szCs w:val="28"/>
        </w:rPr>
        <w:t xml:space="preserve"> решений о возврате (зачете) излишне уплаченных плат</w:t>
      </w:r>
      <w:r w:rsidR="00C046F9" w:rsidRPr="008E12B8">
        <w:rPr>
          <w:sz w:val="28"/>
          <w:szCs w:val="28"/>
        </w:rPr>
        <w:t>е</w:t>
      </w:r>
      <w:r w:rsidR="00C046F9" w:rsidRPr="008E12B8">
        <w:rPr>
          <w:sz w:val="28"/>
          <w:szCs w:val="28"/>
        </w:rPr>
        <w:t>жей в бюджет, пеней штрафов по ним.</w:t>
      </w:r>
    </w:p>
    <w:p w:rsidR="00C046F9" w:rsidRPr="008E12B8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Утвердить перечень</w:t>
      </w:r>
      <w:r w:rsidR="00FF1CFB" w:rsidRPr="008E12B8">
        <w:rPr>
          <w:sz w:val="28"/>
          <w:szCs w:val="28"/>
        </w:rPr>
        <w:t xml:space="preserve"> главных</w:t>
      </w:r>
      <w:r w:rsidRPr="008E12B8">
        <w:rPr>
          <w:sz w:val="28"/>
          <w:szCs w:val="28"/>
        </w:rPr>
        <w:t xml:space="preserve"> администраторов доходов  бюджета муниципального района - о</w:t>
      </w:r>
      <w:r w:rsidRPr="008E12B8">
        <w:rPr>
          <w:sz w:val="28"/>
          <w:szCs w:val="28"/>
        </w:rPr>
        <w:t>р</w:t>
      </w:r>
      <w:r w:rsidRPr="008E12B8">
        <w:rPr>
          <w:sz w:val="28"/>
          <w:szCs w:val="28"/>
        </w:rPr>
        <w:t>ганов вышестоящих уровней государственной власти Российской Федерации, органов гос</w:t>
      </w:r>
      <w:r w:rsidRPr="008E12B8">
        <w:rPr>
          <w:sz w:val="28"/>
          <w:szCs w:val="28"/>
        </w:rPr>
        <w:t>у</w:t>
      </w:r>
      <w:r w:rsidRPr="008E12B8">
        <w:rPr>
          <w:sz w:val="28"/>
          <w:szCs w:val="28"/>
        </w:rPr>
        <w:t xml:space="preserve">дарственной власти Орловской области  согласно приложению № </w:t>
      </w:r>
      <w:r w:rsidR="00CE5CC7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к настоящему решению.</w:t>
      </w:r>
    </w:p>
    <w:p w:rsidR="00CE1D87" w:rsidRPr="008E12B8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В случае изменения в 20</w:t>
      </w:r>
      <w:r w:rsidR="002052BB">
        <w:rPr>
          <w:sz w:val="28"/>
          <w:szCs w:val="28"/>
        </w:rPr>
        <w:t>20</w:t>
      </w:r>
      <w:r w:rsidRPr="008E12B8">
        <w:rPr>
          <w:sz w:val="28"/>
          <w:szCs w:val="28"/>
        </w:rPr>
        <w:t xml:space="preserve"> году  состава и</w:t>
      </w:r>
      <w:r w:rsidR="00FF1CFB" w:rsidRPr="008E12B8">
        <w:rPr>
          <w:sz w:val="28"/>
          <w:szCs w:val="28"/>
        </w:rPr>
        <w:t xml:space="preserve"> (или)</w:t>
      </w:r>
      <w:r w:rsidRPr="008E12B8">
        <w:rPr>
          <w:sz w:val="28"/>
          <w:szCs w:val="28"/>
        </w:rPr>
        <w:t xml:space="preserve"> функций  главных администраторов  дох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дов  бюджета муниципального района или главных администраторов источников финансиров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ния дефицита бюджета муниципального района, а также изменения принципов назначения  и присвоения структуры кодов классификации доходов бюджетов Российской Федерации и классификации  источников финансирования дефицита бюджет</w:t>
      </w:r>
      <w:r w:rsidR="00FF1CFB" w:rsidRPr="008E12B8">
        <w:rPr>
          <w:sz w:val="28"/>
          <w:szCs w:val="28"/>
        </w:rPr>
        <w:t>ов</w:t>
      </w:r>
      <w:r w:rsidR="00544DA0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финансовый отдел адм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нистрации Троснянского района  вправе вносить в ходе исполнения бюджета муниципальн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го района соответствующие изменения в перечень главных администраторов доходов бю</w:t>
      </w:r>
      <w:r w:rsidRPr="008E12B8">
        <w:rPr>
          <w:sz w:val="28"/>
          <w:szCs w:val="28"/>
        </w:rPr>
        <w:t>д</w:t>
      </w:r>
      <w:r w:rsidRPr="008E12B8">
        <w:rPr>
          <w:sz w:val="28"/>
          <w:szCs w:val="28"/>
        </w:rPr>
        <w:t>жета муниципального района и главных администраторов источников финансирования д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 xml:space="preserve">фицита бюджета муниципального района, а также в состав закрепленных за ними кодов классификации  доходов бюджетов </w:t>
      </w:r>
      <w:r w:rsidRPr="008E12B8">
        <w:rPr>
          <w:sz w:val="28"/>
          <w:szCs w:val="28"/>
        </w:rPr>
        <w:lastRenderedPageBreak/>
        <w:t>Российской Федерации или классификации исто</w:t>
      </w:r>
      <w:r w:rsidRPr="008E12B8">
        <w:rPr>
          <w:sz w:val="28"/>
          <w:szCs w:val="28"/>
        </w:rPr>
        <w:t>ч</w:t>
      </w:r>
      <w:r w:rsidRPr="008E12B8">
        <w:rPr>
          <w:sz w:val="28"/>
          <w:szCs w:val="28"/>
        </w:rPr>
        <w:t>ников финансирования дефицита бюджетов с последующим внесением изменений в настоящее р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шение.</w:t>
      </w:r>
    </w:p>
    <w:p w:rsidR="00C046F9" w:rsidRDefault="00C03BB6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046F9"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="00C046F9" w:rsidRPr="008E12B8">
        <w:rPr>
          <w:color w:val="000000"/>
          <w:sz w:val="28"/>
          <w:szCs w:val="28"/>
        </w:rPr>
        <w:t xml:space="preserve"> 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="00C046F9" w:rsidRPr="008E12B8">
        <w:rPr>
          <w:color w:val="000000"/>
          <w:sz w:val="28"/>
          <w:szCs w:val="28"/>
        </w:rPr>
        <w:t xml:space="preserve"> поступление дох</w:t>
      </w:r>
      <w:r w:rsidR="00C046F9" w:rsidRPr="008E12B8">
        <w:rPr>
          <w:color w:val="000000"/>
          <w:sz w:val="28"/>
          <w:szCs w:val="28"/>
        </w:rPr>
        <w:t>о</w:t>
      </w:r>
      <w:r w:rsidR="00C046F9" w:rsidRPr="008E12B8">
        <w:rPr>
          <w:color w:val="000000"/>
          <w:sz w:val="28"/>
          <w:szCs w:val="28"/>
        </w:rPr>
        <w:t>дов  в бюджет муниципального района</w:t>
      </w:r>
      <w:r w:rsidR="005334A2">
        <w:rPr>
          <w:color w:val="000000"/>
          <w:sz w:val="28"/>
          <w:szCs w:val="28"/>
        </w:rPr>
        <w:t xml:space="preserve"> </w:t>
      </w:r>
      <w:r w:rsidR="00CE1D87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20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5334A2">
        <w:rPr>
          <w:color w:val="000000"/>
          <w:sz w:val="28"/>
          <w:szCs w:val="28"/>
        </w:rPr>
        <w:t>и плановый период 20</w:t>
      </w:r>
      <w:r w:rsidR="00744A3D">
        <w:rPr>
          <w:color w:val="000000"/>
          <w:sz w:val="28"/>
          <w:szCs w:val="28"/>
        </w:rPr>
        <w:t>2</w:t>
      </w:r>
      <w:r w:rsidR="002052BB">
        <w:rPr>
          <w:color w:val="000000"/>
          <w:sz w:val="28"/>
          <w:szCs w:val="28"/>
        </w:rPr>
        <w:t>1</w:t>
      </w:r>
      <w:r w:rsidR="005334A2">
        <w:rPr>
          <w:color w:val="000000"/>
          <w:sz w:val="28"/>
          <w:szCs w:val="28"/>
        </w:rPr>
        <w:t xml:space="preserve"> и 202</w:t>
      </w:r>
      <w:r w:rsidR="002052BB">
        <w:rPr>
          <w:color w:val="000000"/>
          <w:sz w:val="28"/>
          <w:szCs w:val="28"/>
        </w:rPr>
        <w:t>2</w:t>
      </w:r>
      <w:r w:rsidR="005334A2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 </w:t>
      </w:r>
      <w:r w:rsidR="00C046F9" w:rsidRPr="008E12B8">
        <w:rPr>
          <w:color w:val="000000"/>
          <w:sz w:val="28"/>
          <w:szCs w:val="28"/>
        </w:rPr>
        <w:t xml:space="preserve">согласно приложению  </w:t>
      </w:r>
      <w:r w:rsidR="002052BB">
        <w:rPr>
          <w:color w:val="000000"/>
          <w:sz w:val="28"/>
          <w:szCs w:val="28"/>
        </w:rPr>
        <w:t>6</w:t>
      </w:r>
      <w:r w:rsidR="00C046F9" w:rsidRPr="008E12B8">
        <w:rPr>
          <w:color w:val="000000"/>
          <w:sz w:val="28"/>
          <w:szCs w:val="28"/>
        </w:rPr>
        <w:t xml:space="preserve"> к настоящему  решению.</w:t>
      </w:r>
    </w:p>
    <w:p w:rsidR="00CE5CC7" w:rsidRPr="008E12B8" w:rsidRDefault="00CE5CC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2020 год- в сумме 138325,0 тыс.рублей, на 2021 год в сумме -102656,3 тыс.рублей, на 2022 год в сумме - 102269,0 тыс.рублей.</w:t>
      </w:r>
    </w:p>
    <w:p w:rsidR="00751C02" w:rsidRPr="008E12B8" w:rsidRDefault="00C03BB6" w:rsidP="00751C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51C02">
        <w:rPr>
          <w:color w:val="000000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</w:t>
      </w:r>
      <w:r w:rsidR="002052BB">
        <w:rPr>
          <w:color w:val="000000"/>
          <w:sz w:val="28"/>
          <w:szCs w:val="28"/>
        </w:rPr>
        <w:t>20</w:t>
      </w:r>
      <w:r w:rsidR="00751C02">
        <w:rPr>
          <w:color w:val="000000"/>
          <w:sz w:val="28"/>
          <w:szCs w:val="28"/>
        </w:rPr>
        <w:t xml:space="preserve"> год в сумме</w:t>
      </w:r>
      <w:r w:rsidR="00BE7A02">
        <w:rPr>
          <w:color w:val="000000"/>
          <w:sz w:val="28"/>
          <w:szCs w:val="28"/>
        </w:rPr>
        <w:t xml:space="preserve"> </w:t>
      </w:r>
      <w:r w:rsidR="002052BB">
        <w:rPr>
          <w:color w:val="000000"/>
          <w:sz w:val="28"/>
          <w:szCs w:val="28"/>
        </w:rPr>
        <w:t>2970,2</w:t>
      </w:r>
      <w:r w:rsidR="00751C02">
        <w:rPr>
          <w:color w:val="000000"/>
          <w:sz w:val="28"/>
          <w:szCs w:val="28"/>
        </w:rPr>
        <w:t xml:space="preserve"> тыс. рублей, на 20</w:t>
      </w:r>
      <w:r w:rsidR="00744A3D">
        <w:rPr>
          <w:color w:val="000000"/>
          <w:sz w:val="28"/>
          <w:szCs w:val="28"/>
        </w:rPr>
        <w:t>20</w:t>
      </w:r>
      <w:r w:rsidR="00751C02">
        <w:rPr>
          <w:color w:val="000000"/>
          <w:sz w:val="28"/>
          <w:szCs w:val="28"/>
        </w:rPr>
        <w:t xml:space="preserve"> год- </w:t>
      </w:r>
      <w:r w:rsidR="002052BB">
        <w:rPr>
          <w:color w:val="000000"/>
          <w:sz w:val="28"/>
          <w:szCs w:val="28"/>
        </w:rPr>
        <w:t>2970,2</w:t>
      </w:r>
      <w:r w:rsidR="00751C02">
        <w:rPr>
          <w:color w:val="000000"/>
          <w:sz w:val="28"/>
          <w:szCs w:val="28"/>
        </w:rPr>
        <w:t xml:space="preserve"> тыс.рублей и на 20</w:t>
      </w:r>
      <w:r w:rsidR="00CD3FBA">
        <w:rPr>
          <w:color w:val="000000"/>
          <w:sz w:val="28"/>
          <w:szCs w:val="28"/>
        </w:rPr>
        <w:t>2</w:t>
      </w:r>
      <w:r w:rsidR="00744A3D">
        <w:rPr>
          <w:color w:val="000000"/>
          <w:sz w:val="28"/>
          <w:szCs w:val="28"/>
        </w:rPr>
        <w:t>1</w:t>
      </w:r>
      <w:r w:rsidR="00751C02">
        <w:rPr>
          <w:color w:val="000000"/>
          <w:sz w:val="28"/>
          <w:szCs w:val="28"/>
        </w:rPr>
        <w:t xml:space="preserve"> год </w:t>
      </w:r>
      <w:r w:rsidR="000E2088">
        <w:rPr>
          <w:color w:val="000000"/>
          <w:sz w:val="28"/>
          <w:szCs w:val="28"/>
        </w:rPr>
        <w:t>–</w:t>
      </w:r>
      <w:r w:rsidR="00CD3FBA">
        <w:rPr>
          <w:color w:val="000000"/>
          <w:sz w:val="28"/>
          <w:szCs w:val="28"/>
        </w:rPr>
        <w:t xml:space="preserve"> </w:t>
      </w:r>
      <w:r w:rsidR="002052BB">
        <w:rPr>
          <w:color w:val="000000"/>
          <w:sz w:val="28"/>
          <w:szCs w:val="28"/>
        </w:rPr>
        <w:t>3549,2</w:t>
      </w:r>
      <w:r w:rsidR="006C4570">
        <w:rPr>
          <w:color w:val="000000"/>
          <w:sz w:val="28"/>
          <w:szCs w:val="28"/>
        </w:rPr>
        <w:t xml:space="preserve">  тыс.рублей</w:t>
      </w:r>
      <w:r w:rsidR="00235C71">
        <w:rPr>
          <w:color w:val="000000"/>
          <w:sz w:val="28"/>
          <w:szCs w:val="28"/>
        </w:rPr>
        <w:t>.</w:t>
      </w:r>
      <w:r w:rsidR="006C4570">
        <w:rPr>
          <w:color w:val="000000"/>
          <w:sz w:val="28"/>
          <w:szCs w:val="28"/>
        </w:rPr>
        <w:t xml:space="preserve"> </w:t>
      </w:r>
    </w:p>
    <w:p w:rsidR="00C046F9" w:rsidRPr="008E12B8" w:rsidRDefault="00C03BB6" w:rsidP="00BD2A97">
      <w:pPr>
        <w:pStyle w:val="a3"/>
        <w:tabs>
          <w:tab w:val="left" w:pos="900"/>
        </w:tabs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C046F9" w:rsidRPr="008E12B8">
        <w:rPr>
          <w:sz w:val="28"/>
          <w:szCs w:val="28"/>
        </w:rPr>
        <w:t>.  Утвердить  в пределах общего объема расходов, установленного пунктом 1 н</w:t>
      </w:r>
      <w:r w:rsidR="00C046F9" w:rsidRPr="008E12B8">
        <w:rPr>
          <w:sz w:val="28"/>
          <w:szCs w:val="28"/>
        </w:rPr>
        <w:t>а</w:t>
      </w:r>
      <w:r w:rsidR="00C046F9" w:rsidRPr="008E12B8">
        <w:rPr>
          <w:sz w:val="28"/>
          <w:szCs w:val="28"/>
        </w:rPr>
        <w:t>стоящего решения, распределение бюджетных ассигнований  по разделам</w:t>
      </w:r>
      <w:r w:rsidR="00BD2A97">
        <w:rPr>
          <w:sz w:val="28"/>
          <w:szCs w:val="28"/>
        </w:rPr>
        <w:t xml:space="preserve"> и</w:t>
      </w:r>
      <w:r w:rsidR="00C046F9" w:rsidRPr="008E12B8">
        <w:rPr>
          <w:sz w:val="28"/>
          <w:szCs w:val="28"/>
        </w:rPr>
        <w:t xml:space="preserve"> подразделам  класс</w:t>
      </w:r>
      <w:r w:rsidR="00C046F9" w:rsidRPr="008E12B8">
        <w:rPr>
          <w:sz w:val="28"/>
          <w:szCs w:val="28"/>
        </w:rPr>
        <w:t>и</w:t>
      </w:r>
      <w:r w:rsidR="00C046F9" w:rsidRPr="008E12B8">
        <w:rPr>
          <w:sz w:val="28"/>
          <w:szCs w:val="28"/>
        </w:rPr>
        <w:t>фикации расходов бюджета</w:t>
      </w:r>
      <w:r w:rsidR="00BD2A97">
        <w:rPr>
          <w:sz w:val="28"/>
          <w:szCs w:val="28"/>
        </w:rPr>
        <w:t xml:space="preserve"> муниципального района </w:t>
      </w:r>
      <w:r w:rsidR="00C046F9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20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BD2A97">
        <w:rPr>
          <w:color w:val="000000"/>
          <w:sz w:val="28"/>
          <w:szCs w:val="28"/>
        </w:rPr>
        <w:t>и на плановый период 20</w:t>
      </w:r>
      <w:r w:rsidR="002052BB">
        <w:rPr>
          <w:color w:val="000000"/>
          <w:sz w:val="28"/>
          <w:szCs w:val="28"/>
        </w:rPr>
        <w:t>21</w:t>
      </w:r>
      <w:r w:rsidR="00BD2A97">
        <w:rPr>
          <w:color w:val="000000"/>
          <w:sz w:val="28"/>
          <w:szCs w:val="28"/>
        </w:rPr>
        <w:t xml:space="preserve"> и 202</w:t>
      </w:r>
      <w:r w:rsidR="002052BB">
        <w:rPr>
          <w:color w:val="000000"/>
          <w:sz w:val="28"/>
          <w:szCs w:val="28"/>
        </w:rPr>
        <w:t>2</w:t>
      </w:r>
      <w:r w:rsidR="00BD2A97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- </w:t>
      </w:r>
      <w:r w:rsidR="00C046F9" w:rsidRPr="008E12B8">
        <w:rPr>
          <w:color w:val="000000"/>
          <w:sz w:val="28"/>
          <w:szCs w:val="28"/>
        </w:rPr>
        <w:t xml:space="preserve">согласно  приложению  </w:t>
      </w:r>
      <w:r w:rsidR="002052BB">
        <w:rPr>
          <w:color w:val="000000"/>
          <w:sz w:val="28"/>
          <w:szCs w:val="28"/>
        </w:rPr>
        <w:t>7</w:t>
      </w:r>
      <w:r w:rsidR="00C046F9" w:rsidRPr="008E12B8">
        <w:rPr>
          <w:color w:val="000000"/>
          <w:sz w:val="28"/>
          <w:szCs w:val="28"/>
        </w:rPr>
        <w:t xml:space="preserve"> к настоящему решению</w:t>
      </w:r>
      <w:r w:rsidR="00BD2A97">
        <w:rPr>
          <w:color w:val="000000"/>
          <w:sz w:val="28"/>
          <w:szCs w:val="28"/>
        </w:rPr>
        <w:t>.</w:t>
      </w:r>
      <w:r w:rsidR="00C046F9" w:rsidRPr="008E12B8">
        <w:rPr>
          <w:color w:val="000000"/>
          <w:sz w:val="28"/>
          <w:szCs w:val="28"/>
        </w:rPr>
        <w:t xml:space="preserve"> 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  в пределах общего объема расходов, установленного пунктом 1 насто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я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щего решения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распределение бюджетных ассигнований   по разделам, подразделам, цел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е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Троснянского района и непрограммным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 xml:space="preserve"> и по</w:t>
      </w:r>
      <w:r w:rsidR="00E8075E">
        <w:rPr>
          <w:rFonts w:ascii="Times New Roman" w:hAnsi="Times New Roman"/>
          <w:snapToGrid/>
          <w:color w:val="000000"/>
          <w:sz w:val="28"/>
          <w:szCs w:val="28"/>
        </w:rPr>
        <w:t>д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>группам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20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1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202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годов 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8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к настоящему решению;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Утвердить в пределах общего  объема расходов, установленного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пунктом 1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настоящ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его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решения,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 ведомственную структуру расходов  бюджета муниципального района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20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1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и 202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  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713091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</w:t>
      </w:r>
      <w:r w:rsidR="008707F9">
        <w:rPr>
          <w:b w:val="0"/>
          <w:i w:val="0"/>
          <w:sz w:val="28"/>
          <w:szCs w:val="28"/>
        </w:rPr>
        <w:t xml:space="preserve"> в пределах общего объема расходов, установленного пунктом 1 настоящего решения, </w:t>
      </w:r>
      <w:r w:rsidR="00553E9F" w:rsidRPr="00E24744">
        <w:rPr>
          <w:b w:val="0"/>
          <w:i w:val="0"/>
          <w:sz w:val="28"/>
          <w:szCs w:val="28"/>
        </w:rPr>
        <w:t xml:space="preserve">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Троснянского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20</w:t>
      </w:r>
      <w:r w:rsidR="00713091">
        <w:rPr>
          <w:b w:val="0"/>
          <w:i w:val="0"/>
          <w:sz w:val="28"/>
          <w:szCs w:val="28"/>
        </w:rPr>
        <w:t xml:space="preserve"> год </w:t>
      </w:r>
      <w:r w:rsidR="00381120">
        <w:rPr>
          <w:b w:val="0"/>
          <w:i w:val="0"/>
          <w:sz w:val="28"/>
          <w:szCs w:val="28"/>
        </w:rPr>
        <w:t>и плановый период 20</w:t>
      </w:r>
      <w:r w:rsidR="004C4F4F">
        <w:rPr>
          <w:b w:val="0"/>
          <w:i w:val="0"/>
          <w:sz w:val="28"/>
          <w:szCs w:val="28"/>
        </w:rPr>
        <w:t>2</w:t>
      </w:r>
      <w:r w:rsidR="002052BB">
        <w:rPr>
          <w:b w:val="0"/>
          <w:i w:val="0"/>
          <w:sz w:val="28"/>
          <w:szCs w:val="28"/>
        </w:rPr>
        <w:t>1</w:t>
      </w:r>
      <w:r w:rsidR="00381120">
        <w:rPr>
          <w:b w:val="0"/>
          <w:i w:val="0"/>
          <w:sz w:val="28"/>
          <w:szCs w:val="28"/>
        </w:rPr>
        <w:t xml:space="preserve"> и 202</w:t>
      </w:r>
      <w:r w:rsidR="002052BB">
        <w:rPr>
          <w:b w:val="0"/>
          <w:i w:val="0"/>
          <w:sz w:val="28"/>
          <w:szCs w:val="28"/>
        </w:rPr>
        <w:t>2</w:t>
      </w:r>
      <w:r w:rsidR="00381120">
        <w:rPr>
          <w:b w:val="0"/>
          <w:i w:val="0"/>
          <w:sz w:val="28"/>
          <w:szCs w:val="28"/>
        </w:rPr>
        <w:t xml:space="preserve"> годов </w:t>
      </w:r>
      <w:r w:rsidR="00713091">
        <w:rPr>
          <w:b w:val="0"/>
          <w:i w:val="0"/>
          <w:sz w:val="28"/>
          <w:szCs w:val="28"/>
        </w:rPr>
        <w:t xml:space="preserve">– согласно приложению </w:t>
      </w:r>
      <w:r w:rsidR="002052BB">
        <w:rPr>
          <w:b w:val="0"/>
          <w:i w:val="0"/>
          <w:sz w:val="28"/>
          <w:szCs w:val="28"/>
        </w:rPr>
        <w:t>10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к настоящему решению</w:t>
      </w:r>
      <w:r w:rsidR="00381120">
        <w:rPr>
          <w:b w:val="0"/>
          <w:i w:val="0"/>
          <w:sz w:val="28"/>
          <w:szCs w:val="28"/>
        </w:rPr>
        <w:t>.</w:t>
      </w:r>
    </w:p>
    <w:p w:rsidR="00D325FB" w:rsidRDefault="00C03BB6" w:rsidP="006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C6DD6" w:rsidRPr="00636DFF">
        <w:rPr>
          <w:sz w:val="28"/>
          <w:szCs w:val="28"/>
        </w:rPr>
        <w:t>.</w:t>
      </w:r>
      <w:r w:rsidR="00BC6DD6" w:rsidRPr="0065360F">
        <w:rPr>
          <w:b/>
          <w:sz w:val="28"/>
          <w:szCs w:val="28"/>
        </w:rPr>
        <w:t xml:space="preserve"> </w:t>
      </w:r>
      <w:r w:rsidR="00D325FB"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="00D325FB" w:rsidRPr="008703C1">
        <w:rPr>
          <w:sz w:val="28"/>
          <w:szCs w:val="28"/>
        </w:rPr>
        <w:t xml:space="preserve"> настоящего </w:t>
      </w:r>
      <w:r w:rsidR="0065360F">
        <w:rPr>
          <w:sz w:val="28"/>
          <w:szCs w:val="28"/>
        </w:rPr>
        <w:t>решения</w:t>
      </w:r>
      <w:r w:rsidR="00D325FB">
        <w:rPr>
          <w:sz w:val="28"/>
          <w:szCs w:val="28"/>
        </w:rPr>
        <w:t xml:space="preserve">, объем бюджетных ассигнований Дорожного фонда </w:t>
      </w:r>
      <w:r w:rsidR="0065360F">
        <w:rPr>
          <w:sz w:val="28"/>
          <w:szCs w:val="28"/>
        </w:rPr>
        <w:t>Троснянского муниципального района</w:t>
      </w:r>
      <w:r w:rsidR="00D325FB">
        <w:rPr>
          <w:sz w:val="28"/>
          <w:szCs w:val="28"/>
        </w:rPr>
        <w:t xml:space="preserve"> на 2020 год – в сумме </w:t>
      </w:r>
      <w:r w:rsidR="0065360F">
        <w:rPr>
          <w:sz w:val="28"/>
          <w:szCs w:val="28"/>
        </w:rPr>
        <w:t>10258,0</w:t>
      </w:r>
      <w:r w:rsidR="00D325FB">
        <w:rPr>
          <w:sz w:val="28"/>
          <w:szCs w:val="28"/>
        </w:rPr>
        <w:t xml:space="preserve"> тыс. рублей, на 2021 год – в сумме </w:t>
      </w:r>
      <w:r w:rsidR="0065360F">
        <w:rPr>
          <w:sz w:val="28"/>
          <w:szCs w:val="28"/>
        </w:rPr>
        <w:t>10766,8</w:t>
      </w:r>
      <w:r w:rsidR="00D325FB">
        <w:rPr>
          <w:sz w:val="28"/>
          <w:szCs w:val="28"/>
        </w:rPr>
        <w:t xml:space="preserve"> тыс. рублей, на 2022 год – в сумме </w:t>
      </w:r>
      <w:r w:rsidR="0065360F">
        <w:rPr>
          <w:sz w:val="28"/>
          <w:szCs w:val="28"/>
        </w:rPr>
        <w:t>10766,8</w:t>
      </w:r>
      <w:r w:rsidR="00D325FB">
        <w:rPr>
          <w:sz w:val="28"/>
          <w:szCs w:val="28"/>
        </w:rPr>
        <w:t xml:space="preserve"> тыс. рублей. </w:t>
      </w:r>
    </w:p>
    <w:p w:rsidR="00BC6DD6" w:rsidRDefault="0065360F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="00BC6DD6" w:rsidRPr="007B0382">
        <w:rPr>
          <w:b w:val="0"/>
          <w:i w:val="0"/>
          <w:sz w:val="28"/>
          <w:szCs w:val="28"/>
        </w:rPr>
        <w:t>рогнозируемое поступление доходов и распределение бюджетных ассигнований Дорожного фонда Троснянского муниципального района</w:t>
      </w:r>
      <w:r w:rsidR="006454CF" w:rsidRPr="007B0382">
        <w:rPr>
          <w:b w:val="0"/>
          <w:i w:val="0"/>
          <w:sz w:val="28"/>
          <w:szCs w:val="28"/>
        </w:rPr>
        <w:t xml:space="preserve"> </w:t>
      </w:r>
      <w:r w:rsidR="00BC6DD6" w:rsidRPr="007B0382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>
        <w:rPr>
          <w:b w:val="0"/>
          <w:i w:val="0"/>
          <w:sz w:val="28"/>
          <w:szCs w:val="28"/>
        </w:rPr>
        <w:t>0</w:t>
      </w:r>
      <w:r w:rsidR="00BC6DD6" w:rsidRPr="007B0382">
        <w:rPr>
          <w:b w:val="0"/>
          <w:i w:val="0"/>
          <w:sz w:val="28"/>
          <w:szCs w:val="28"/>
        </w:rPr>
        <w:t xml:space="preserve"> год</w:t>
      </w:r>
      <w:r w:rsidR="006454CF" w:rsidRPr="007B0382">
        <w:rPr>
          <w:b w:val="0"/>
          <w:i w:val="0"/>
          <w:sz w:val="28"/>
          <w:szCs w:val="28"/>
        </w:rPr>
        <w:t xml:space="preserve"> и плановый период 20</w:t>
      </w:r>
      <w:r w:rsidR="00120AA4">
        <w:rPr>
          <w:b w:val="0"/>
          <w:i w:val="0"/>
          <w:sz w:val="28"/>
          <w:szCs w:val="28"/>
        </w:rPr>
        <w:t>2</w:t>
      </w:r>
      <w:r w:rsidR="002052BB">
        <w:rPr>
          <w:b w:val="0"/>
          <w:i w:val="0"/>
          <w:sz w:val="28"/>
          <w:szCs w:val="28"/>
        </w:rPr>
        <w:t>1</w:t>
      </w:r>
      <w:r w:rsidR="006454CF" w:rsidRPr="007B0382">
        <w:rPr>
          <w:b w:val="0"/>
          <w:i w:val="0"/>
          <w:sz w:val="28"/>
          <w:szCs w:val="28"/>
        </w:rPr>
        <w:t xml:space="preserve"> и 202</w:t>
      </w:r>
      <w:r w:rsidR="002052BB">
        <w:rPr>
          <w:b w:val="0"/>
          <w:i w:val="0"/>
          <w:sz w:val="28"/>
          <w:szCs w:val="28"/>
        </w:rPr>
        <w:t>2</w:t>
      </w:r>
      <w:r w:rsidR="006454CF" w:rsidRPr="007B0382">
        <w:rPr>
          <w:b w:val="0"/>
          <w:i w:val="0"/>
          <w:sz w:val="28"/>
          <w:szCs w:val="28"/>
        </w:rPr>
        <w:t xml:space="preserve"> годов</w:t>
      </w:r>
      <w:r w:rsidR="00BC6DD6" w:rsidRPr="007B038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утвердить</w:t>
      </w:r>
      <w:r w:rsidR="00BC6DD6" w:rsidRPr="007B0382">
        <w:rPr>
          <w:b w:val="0"/>
          <w:i w:val="0"/>
          <w:sz w:val="28"/>
          <w:szCs w:val="28"/>
        </w:rPr>
        <w:t xml:space="preserve"> согласно приложению </w:t>
      </w:r>
      <w:r w:rsidR="00362C02" w:rsidRPr="007B0382">
        <w:rPr>
          <w:b w:val="0"/>
          <w:i w:val="0"/>
          <w:sz w:val="28"/>
          <w:szCs w:val="28"/>
        </w:rPr>
        <w:t>1</w:t>
      </w:r>
      <w:r w:rsidR="005C2E1B">
        <w:rPr>
          <w:b w:val="0"/>
          <w:i w:val="0"/>
          <w:sz w:val="28"/>
          <w:szCs w:val="28"/>
        </w:rPr>
        <w:t>1</w:t>
      </w:r>
      <w:r w:rsidR="00BC6DD6" w:rsidRPr="007B0382">
        <w:rPr>
          <w:b w:val="0"/>
          <w:i w:val="0"/>
          <w:sz w:val="28"/>
          <w:szCs w:val="28"/>
        </w:rPr>
        <w:t xml:space="preserve"> к настоящему решению</w:t>
      </w:r>
      <w:r w:rsidR="006454CF" w:rsidRPr="007B0382">
        <w:rPr>
          <w:b w:val="0"/>
          <w:i w:val="0"/>
          <w:sz w:val="28"/>
          <w:szCs w:val="28"/>
        </w:rPr>
        <w:t>.</w:t>
      </w:r>
    </w:p>
    <w:p w:rsidR="00C046F9" w:rsidRPr="008E12B8" w:rsidRDefault="00C03BB6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 деятельности органов местного самоуправления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 xml:space="preserve"> и муниципальных казенных учреждений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>: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администрация Троснянского района и Троснянский районный Совет народных д</w:t>
      </w:r>
      <w:r w:rsidRPr="008E12B8">
        <w:rPr>
          <w:color w:val="000000"/>
          <w:sz w:val="28"/>
          <w:szCs w:val="28"/>
        </w:rPr>
        <w:t>е</w:t>
      </w:r>
      <w:r w:rsidRPr="008E12B8">
        <w:rPr>
          <w:color w:val="000000"/>
          <w:sz w:val="28"/>
          <w:szCs w:val="28"/>
        </w:rPr>
        <w:t>путатов не вправе принимать решения, приводящие к увеличению в 20</w:t>
      </w:r>
      <w:r w:rsidR="005C2E1B">
        <w:rPr>
          <w:color w:val="000000"/>
          <w:sz w:val="28"/>
          <w:szCs w:val="28"/>
        </w:rPr>
        <w:t>20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</w:t>
      </w:r>
      <w:r w:rsidR="00B67C75">
        <w:rPr>
          <w:color w:val="000000"/>
          <w:sz w:val="28"/>
          <w:szCs w:val="28"/>
        </w:rPr>
        <w:t xml:space="preserve"> и работников</w:t>
      </w:r>
      <w:r w:rsidR="00E80E98">
        <w:rPr>
          <w:color w:val="000000"/>
          <w:sz w:val="28"/>
          <w:szCs w:val="28"/>
        </w:rPr>
        <w:t>,</w:t>
      </w:r>
      <w:r w:rsidR="00B67C75">
        <w:rPr>
          <w:color w:val="000000"/>
          <w:sz w:val="28"/>
          <w:szCs w:val="28"/>
        </w:rPr>
        <w:t xml:space="preserve"> замещающих должности в муниципальных органах</w:t>
      </w:r>
      <w:r w:rsidR="006454CF">
        <w:rPr>
          <w:color w:val="000000"/>
          <w:sz w:val="28"/>
          <w:szCs w:val="28"/>
        </w:rPr>
        <w:t xml:space="preserve">, а также </w:t>
      </w:r>
      <w:r w:rsidRPr="008E12B8">
        <w:rPr>
          <w:color w:val="000000"/>
          <w:sz w:val="28"/>
          <w:szCs w:val="28"/>
        </w:rPr>
        <w:t>работников муниципальных казенных учреждений</w:t>
      </w:r>
      <w:r w:rsidR="006454CF">
        <w:rPr>
          <w:color w:val="000000"/>
          <w:sz w:val="28"/>
          <w:szCs w:val="28"/>
        </w:rPr>
        <w:t xml:space="preserve"> Троснянского района</w:t>
      </w:r>
      <w:r w:rsidRPr="008E12B8">
        <w:rPr>
          <w:color w:val="000000"/>
          <w:sz w:val="28"/>
          <w:szCs w:val="28"/>
        </w:rPr>
        <w:t>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- заключение и оплата органами </w:t>
      </w:r>
      <w:r w:rsidR="00167162">
        <w:rPr>
          <w:color w:val="000000"/>
          <w:sz w:val="28"/>
          <w:szCs w:val="28"/>
        </w:rPr>
        <w:t xml:space="preserve">муниципальной власти Троснянского района, муниципальными органами и казенными учреждениями Троснянского района </w:t>
      </w:r>
      <w:r w:rsidRPr="008E12B8">
        <w:rPr>
          <w:color w:val="000000"/>
          <w:sz w:val="28"/>
          <w:szCs w:val="28"/>
        </w:rPr>
        <w:t xml:space="preserve">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</w:t>
      </w:r>
      <w:r w:rsidRPr="008E12B8">
        <w:rPr>
          <w:color w:val="000000"/>
          <w:sz w:val="28"/>
          <w:szCs w:val="28"/>
        </w:rPr>
        <w:t xml:space="preserve"> контрактов), исполнение которых осуществл</w:t>
      </w:r>
      <w:r w:rsidRPr="008E12B8">
        <w:rPr>
          <w:color w:val="000000"/>
          <w:sz w:val="28"/>
          <w:szCs w:val="28"/>
        </w:rPr>
        <w:t>я</w:t>
      </w:r>
      <w:r w:rsidRPr="008E12B8">
        <w:rPr>
          <w:color w:val="000000"/>
          <w:sz w:val="28"/>
          <w:szCs w:val="28"/>
        </w:rPr>
        <w:t>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 </w:t>
      </w:r>
      <w:r w:rsidRPr="008E12B8">
        <w:rPr>
          <w:color w:val="000000"/>
          <w:sz w:val="28"/>
          <w:szCs w:val="28"/>
        </w:rPr>
        <w:t>контрактов), исполнение которых осущест</w:t>
      </w:r>
      <w:r w:rsidRPr="008E12B8">
        <w:rPr>
          <w:color w:val="000000"/>
          <w:sz w:val="28"/>
          <w:szCs w:val="28"/>
        </w:rPr>
        <w:t>в</w:t>
      </w:r>
      <w:r w:rsidRPr="008E12B8">
        <w:rPr>
          <w:color w:val="000000"/>
          <w:sz w:val="28"/>
          <w:szCs w:val="28"/>
        </w:rPr>
        <w:t xml:space="preserve">ляется за  счет средств бюджета муниципального района, обязательства, принятые </w:t>
      </w:r>
      <w:r w:rsidR="00167162">
        <w:rPr>
          <w:color w:val="000000"/>
          <w:sz w:val="28"/>
          <w:szCs w:val="28"/>
        </w:rPr>
        <w:t xml:space="preserve">органами муниципальной власти и </w:t>
      </w:r>
      <w:r w:rsidRPr="008E12B8">
        <w:rPr>
          <w:color w:val="000000"/>
          <w:sz w:val="28"/>
          <w:szCs w:val="28"/>
        </w:rPr>
        <w:t xml:space="preserve">муниципальными казенными учреждениями </w:t>
      </w:r>
      <w:r w:rsidR="00167162">
        <w:rPr>
          <w:color w:val="000000"/>
          <w:sz w:val="28"/>
          <w:szCs w:val="28"/>
        </w:rPr>
        <w:t xml:space="preserve">Троснянского </w:t>
      </w:r>
      <w:r w:rsidRPr="008E12B8">
        <w:rPr>
          <w:color w:val="000000"/>
          <w:sz w:val="28"/>
          <w:szCs w:val="28"/>
        </w:rPr>
        <w:t>района сверх д</w:t>
      </w:r>
      <w:r w:rsidRPr="008E12B8">
        <w:rPr>
          <w:color w:val="000000"/>
          <w:sz w:val="28"/>
          <w:szCs w:val="28"/>
        </w:rPr>
        <w:t>о</w:t>
      </w:r>
      <w:r w:rsidRPr="008E12B8">
        <w:rPr>
          <w:color w:val="000000"/>
          <w:sz w:val="28"/>
          <w:szCs w:val="28"/>
        </w:rPr>
        <w:t>веденных им лимитов бюджетных обязательств, не подлежат оплате за счет средств бюджета муниципального района</w:t>
      </w:r>
      <w:r w:rsidR="0016036F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пальных контрактов) на поставку товаров (работ, услуг) вправе предусматривать авансовые пл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тежи: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в размере 100 процентов суммы договора (контракта) – по договорам (</w:t>
      </w:r>
      <w:r w:rsidR="00167162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</w:t>
      </w:r>
      <w:r w:rsidRPr="008E12B8">
        <w:rPr>
          <w:sz w:val="28"/>
          <w:szCs w:val="28"/>
        </w:rPr>
        <w:t>н</w:t>
      </w:r>
      <w:r w:rsidRPr="008E12B8">
        <w:rPr>
          <w:sz w:val="28"/>
          <w:szCs w:val="28"/>
        </w:rPr>
        <w:t>трактам)  о предоставлении услуг связи, о  подписке на печатные издания и об их приобрет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ципальных служащих</w:t>
      </w:r>
      <w:r w:rsidR="00167162">
        <w:rPr>
          <w:sz w:val="28"/>
          <w:szCs w:val="28"/>
        </w:rPr>
        <w:t xml:space="preserve"> Троснянского района</w:t>
      </w:r>
      <w:r w:rsidRPr="008E12B8">
        <w:rPr>
          <w:sz w:val="28"/>
          <w:szCs w:val="28"/>
        </w:rPr>
        <w:t>,</w:t>
      </w:r>
      <w:r w:rsidR="00167162"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</w:t>
      </w:r>
      <w:r w:rsidR="00DC6407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 xml:space="preserve">о приобретении </w:t>
      </w:r>
      <w:r w:rsidR="004629C6">
        <w:rPr>
          <w:sz w:val="28"/>
          <w:szCs w:val="28"/>
        </w:rPr>
        <w:t xml:space="preserve">         </w:t>
      </w:r>
      <w:r w:rsidR="008F34CA" w:rsidRPr="008E12B8">
        <w:rPr>
          <w:sz w:val="28"/>
          <w:szCs w:val="28"/>
        </w:rPr>
        <w:t>ави</w:t>
      </w:r>
      <w:r w:rsidR="002B190F">
        <w:rPr>
          <w:sz w:val="28"/>
          <w:szCs w:val="28"/>
        </w:rPr>
        <w:t xml:space="preserve">а </w:t>
      </w:r>
      <w:r w:rsidR="008F34CA" w:rsidRPr="008E12B8">
        <w:rPr>
          <w:sz w:val="28"/>
          <w:szCs w:val="28"/>
        </w:rPr>
        <w:t>- железнодорожных билетов, билетов для проезда городским и пригородным транспортом,</w:t>
      </w:r>
      <w:r w:rsidR="00167162">
        <w:rPr>
          <w:sz w:val="28"/>
          <w:szCs w:val="28"/>
        </w:rPr>
        <w:t xml:space="preserve"> о приобретении </w:t>
      </w:r>
      <w:r w:rsidRPr="008E12B8">
        <w:rPr>
          <w:sz w:val="28"/>
          <w:szCs w:val="28"/>
        </w:rPr>
        <w:t xml:space="preserve"> путев</w:t>
      </w:r>
      <w:r w:rsidR="00167162">
        <w:rPr>
          <w:sz w:val="28"/>
          <w:szCs w:val="28"/>
        </w:rPr>
        <w:t>о</w:t>
      </w:r>
      <w:r w:rsidRPr="008E12B8">
        <w:rPr>
          <w:sz w:val="28"/>
          <w:szCs w:val="28"/>
        </w:rPr>
        <w:t>к</w:t>
      </w:r>
      <w:r w:rsidR="00FB57E1">
        <w:rPr>
          <w:sz w:val="28"/>
          <w:szCs w:val="28"/>
        </w:rPr>
        <w:t xml:space="preserve"> на санаторно- куротное лечение, по договорам обязательного страхования</w:t>
      </w:r>
      <w:r w:rsidR="00DC6407">
        <w:rPr>
          <w:sz w:val="28"/>
          <w:szCs w:val="28"/>
        </w:rPr>
        <w:t xml:space="preserve"> гражданской ответственности владельцев транспортных средств</w:t>
      </w:r>
      <w:r w:rsidR="002C56C9">
        <w:rPr>
          <w:sz w:val="28"/>
          <w:szCs w:val="28"/>
        </w:rPr>
        <w:t>, о приобретении путевок</w:t>
      </w:r>
      <w:r w:rsidR="00FB57E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для оздоровл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ния и отдыха детей</w:t>
      </w:r>
      <w:r w:rsidR="00762573">
        <w:rPr>
          <w:sz w:val="28"/>
          <w:szCs w:val="28"/>
        </w:rPr>
        <w:t>, о предоставлени</w:t>
      </w:r>
      <w:r w:rsidR="002C56C9">
        <w:rPr>
          <w:sz w:val="28"/>
          <w:szCs w:val="28"/>
        </w:rPr>
        <w:t>и</w:t>
      </w:r>
      <w:r w:rsidR="00762573">
        <w:rPr>
          <w:sz w:val="28"/>
          <w:szCs w:val="28"/>
        </w:rPr>
        <w:t xml:space="preserve">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Троснянского района с последующим документальным подтверждением по фактически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E8075E" w:rsidRPr="008E12B8" w:rsidRDefault="00E8075E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размере, не превышающем 30 процентов суммы договора (муниципального контракта) о выполнении работ по строительству, </w:t>
      </w:r>
      <w:r>
        <w:rPr>
          <w:sz w:val="28"/>
          <w:szCs w:val="28"/>
        </w:rPr>
        <w:lastRenderedPageBreak/>
        <w:t>реконструкции и капитальному ремонту объектов капитального строительства муниципальной собственности Тросня</w:t>
      </w:r>
      <w:r w:rsidR="008B2CE4">
        <w:rPr>
          <w:sz w:val="28"/>
          <w:szCs w:val="28"/>
        </w:rPr>
        <w:t>н</w:t>
      </w:r>
      <w:r>
        <w:rPr>
          <w:sz w:val="28"/>
          <w:szCs w:val="28"/>
        </w:rPr>
        <w:t>ского района;</w:t>
      </w:r>
    </w:p>
    <w:p w:rsidR="00C046F9" w:rsidRPr="008E12B8" w:rsidRDefault="00E8075E" w:rsidP="004629C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>) в размере</w:t>
      </w:r>
      <w:r w:rsidR="008B2CE4">
        <w:rPr>
          <w:sz w:val="28"/>
          <w:szCs w:val="28"/>
        </w:rPr>
        <w:t>, не превышающем</w:t>
      </w:r>
      <w:r w:rsidR="00C046F9" w:rsidRPr="008E12B8">
        <w:rPr>
          <w:sz w:val="28"/>
          <w:szCs w:val="28"/>
        </w:rPr>
        <w:t xml:space="preserve"> 30 процентов суммы договора (</w:t>
      </w:r>
      <w:r w:rsidR="00AB0C93">
        <w:rPr>
          <w:sz w:val="28"/>
          <w:szCs w:val="28"/>
        </w:rPr>
        <w:t xml:space="preserve">муниципального </w:t>
      </w:r>
      <w:r w:rsidR="00C046F9" w:rsidRPr="008E12B8">
        <w:rPr>
          <w:sz w:val="28"/>
          <w:szCs w:val="28"/>
        </w:rPr>
        <w:t>контракта), если иное не предусмотрено законодательством Российской Федерации, нормативными правовыми актами  Правительс</w:t>
      </w:r>
      <w:r w:rsidR="00C046F9" w:rsidRPr="008E12B8">
        <w:rPr>
          <w:sz w:val="28"/>
          <w:szCs w:val="28"/>
        </w:rPr>
        <w:t>т</w:t>
      </w:r>
      <w:r w:rsidR="00C046F9" w:rsidRPr="008E12B8">
        <w:rPr>
          <w:sz w:val="28"/>
          <w:szCs w:val="28"/>
        </w:rPr>
        <w:t>ва Орловской области и администрации Троснянского района, - по остальным договорам (</w:t>
      </w:r>
      <w:r w:rsidR="00AB0C93">
        <w:rPr>
          <w:sz w:val="28"/>
          <w:szCs w:val="28"/>
        </w:rPr>
        <w:t xml:space="preserve">муниципальным </w:t>
      </w:r>
      <w:r w:rsidR="00C046F9" w:rsidRPr="008E12B8">
        <w:rPr>
          <w:sz w:val="28"/>
          <w:szCs w:val="28"/>
        </w:rPr>
        <w:t>ко</w:t>
      </w:r>
      <w:r w:rsidR="00C046F9" w:rsidRPr="008E12B8">
        <w:rPr>
          <w:sz w:val="28"/>
          <w:szCs w:val="28"/>
        </w:rPr>
        <w:t>н</w:t>
      </w:r>
      <w:r w:rsidR="00C046F9" w:rsidRPr="008E12B8">
        <w:rPr>
          <w:sz w:val="28"/>
          <w:szCs w:val="28"/>
        </w:rPr>
        <w:t>трактам).</w:t>
      </w:r>
    </w:p>
    <w:p w:rsidR="00C046F9" w:rsidRPr="008E12B8" w:rsidRDefault="00C046F9" w:rsidP="00EB3B40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 предельный размер представительских расходов в размере 0,5 процента от расходов на функционирование Троснянского районного Совета народных депутатов</w:t>
      </w:r>
      <w:r w:rsidR="002C56C9">
        <w:rPr>
          <w:sz w:val="28"/>
          <w:szCs w:val="28"/>
        </w:rPr>
        <w:t xml:space="preserve"> и</w:t>
      </w:r>
      <w:r w:rsidRPr="008E12B8">
        <w:rPr>
          <w:sz w:val="28"/>
          <w:szCs w:val="28"/>
        </w:rPr>
        <w:t xml:space="preserve"> а</w:t>
      </w:r>
      <w:r w:rsidRPr="008E12B8">
        <w:rPr>
          <w:sz w:val="28"/>
          <w:szCs w:val="28"/>
        </w:rPr>
        <w:t>д</w:t>
      </w:r>
      <w:r w:rsidRPr="008E12B8">
        <w:rPr>
          <w:sz w:val="28"/>
          <w:szCs w:val="28"/>
        </w:rPr>
        <w:t>министрации Троснянского района на 20</w:t>
      </w:r>
      <w:r w:rsidR="005C2E1B">
        <w:rPr>
          <w:sz w:val="28"/>
          <w:szCs w:val="28"/>
        </w:rPr>
        <w:t>20</w:t>
      </w:r>
      <w:r w:rsidRPr="008E12B8">
        <w:rPr>
          <w:sz w:val="28"/>
          <w:szCs w:val="28"/>
        </w:rPr>
        <w:t xml:space="preserve"> год </w:t>
      </w:r>
      <w:r w:rsidR="002C56C9">
        <w:rPr>
          <w:sz w:val="28"/>
          <w:szCs w:val="28"/>
        </w:rPr>
        <w:t>и на плановый период 20</w:t>
      </w:r>
      <w:r w:rsidR="00236EB1">
        <w:rPr>
          <w:sz w:val="28"/>
          <w:szCs w:val="28"/>
        </w:rPr>
        <w:t>2</w:t>
      </w:r>
      <w:r w:rsidR="005C2E1B">
        <w:rPr>
          <w:sz w:val="28"/>
          <w:szCs w:val="28"/>
        </w:rPr>
        <w:t>1</w:t>
      </w:r>
      <w:r w:rsidR="00236EB1">
        <w:rPr>
          <w:sz w:val="28"/>
          <w:szCs w:val="28"/>
        </w:rPr>
        <w:t xml:space="preserve"> </w:t>
      </w:r>
      <w:r w:rsidR="002C56C9">
        <w:rPr>
          <w:sz w:val="28"/>
          <w:szCs w:val="28"/>
        </w:rPr>
        <w:t>и 202</w:t>
      </w:r>
      <w:r w:rsidR="005C2E1B">
        <w:rPr>
          <w:sz w:val="28"/>
          <w:szCs w:val="28"/>
        </w:rPr>
        <w:t>2</w:t>
      </w:r>
      <w:r w:rsidR="002C56C9">
        <w:rPr>
          <w:sz w:val="28"/>
          <w:szCs w:val="28"/>
        </w:rPr>
        <w:t xml:space="preserve"> годов </w:t>
      </w:r>
      <w:r w:rsidRPr="008E12B8">
        <w:rPr>
          <w:sz w:val="28"/>
          <w:szCs w:val="28"/>
        </w:rPr>
        <w:t>по целевой статье классификации расходов бюджета муниципального района</w:t>
      </w:r>
      <w:r w:rsidR="00AB0C93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AB0C93">
        <w:rPr>
          <w:sz w:val="28"/>
          <w:szCs w:val="28"/>
        </w:rPr>
        <w:t xml:space="preserve">00080480 </w:t>
      </w:r>
      <w:r w:rsidRPr="008E12B8">
        <w:rPr>
          <w:sz w:val="28"/>
          <w:szCs w:val="28"/>
        </w:rPr>
        <w:t>«</w:t>
      </w:r>
      <w:r w:rsidR="00AB0C93">
        <w:rPr>
          <w:sz w:val="28"/>
          <w:szCs w:val="28"/>
        </w:rPr>
        <w:t>Организация материально–технического и организационного обеспечения деятельности администрации района (районный Совет)</w:t>
      </w:r>
      <w:r w:rsidRPr="008E12B8">
        <w:rPr>
          <w:sz w:val="28"/>
          <w:szCs w:val="28"/>
        </w:rPr>
        <w:t>»</w:t>
      </w:r>
      <w:r w:rsidR="002C56C9">
        <w:rPr>
          <w:sz w:val="28"/>
          <w:szCs w:val="28"/>
        </w:rPr>
        <w:t xml:space="preserve"> и</w:t>
      </w:r>
      <w:r w:rsidR="00367056">
        <w:rPr>
          <w:sz w:val="28"/>
          <w:szCs w:val="28"/>
        </w:rPr>
        <w:t xml:space="preserve"> по целевой статье</w:t>
      </w:r>
      <w:r w:rsidR="002C56C9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367056" w:rsidRPr="00367056">
        <w:rPr>
          <w:iCs/>
          <w:sz w:val="28"/>
          <w:szCs w:val="28"/>
        </w:rPr>
        <w:t>00080440</w:t>
      </w:r>
      <w:r w:rsidR="00367056">
        <w:rPr>
          <w:sz w:val="28"/>
          <w:szCs w:val="28"/>
        </w:rPr>
        <w:t xml:space="preserve"> </w:t>
      </w:r>
      <w:r w:rsidR="00367056" w:rsidRPr="00367056">
        <w:rPr>
          <w:sz w:val="28"/>
          <w:szCs w:val="28"/>
        </w:rPr>
        <w:t>«</w:t>
      </w:r>
      <w:r w:rsidR="00367056" w:rsidRPr="00367056">
        <w:rPr>
          <w:iCs/>
          <w:sz w:val="28"/>
          <w:szCs w:val="28"/>
        </w:rPr>
        <w:t>Организация материально-технического и организационного обеспечения деятельности администрации района»</w:t>
      </w:r>
      <w:r w:rsidRPr="008E12B8">
        <w:rPr>
          <w:sz w:val="28"/>
          <w:szCs w:val="28"/>
        </w:rPr>
        <w:t xml:space="preserve">. Порядок использования представительских расходов устанавливается соответствующим органом </w:t>
      </w:r>
      <w:r w:rsidR="002C56C9">
        <w:rPr>
          <w:sz w:val="28"/>
          <w:szCs w:val="28"/>
        </w:rPr>
        <w:t>муниципальной власти</w:t>
      </w:r>
      <w:r w:rsidRPr="008E12B8">
        <w:rPr>
          <w:sz w:val="28"/>
          <w:szCs w:val="28"/>
        </w:rPr>
        <w:t xml:space="preserve"> Троснянского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</w:t>
      </w:r>
      <w:r w:rsidR="00367056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>Орло</w:t>
      </w:r>
      <w:r w:rsidRPr="008E12B8">
        <w:rPr>
          <w:sz w:val="28"/>
          <w:szCs w:val="28"/>
        </w:rPr>
        <w:t>в</w:t>
      </w:r>
      <w:r w:rsidRPr="008E12B8">
        <w:rPr>
          <w:sz w:val="28"/>
          <w:szCs w:val="28"/>
        </w:rPr>
        <w:t>ской области</w:t>
      </w:r>
      <w:r w:rsidR="00367056">
        <w:rPr>
          <w:sz w:val="28"/>
          <w:szCs w:val="28"/>
        </w:rPr>
        <w:t xml:space="preserve"> и Троснянским районом </w:t>
      </w:r>
      <w:r w:rsidRPr="008E12B8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органов </w:t>
      </w:r>
      <w:r w:rsidR="00367056">
        <w:rPr>
          <w:sz w:val="28"/>
          <w:szCs w:val="28"/>
        </w:rPr>
        <w:t xml:space="preserve">муниципальной власти </w:t>
      </w:r>
      <w:r w:rsidRPr="008E12B8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C03BB6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 xml:space="preserve">ть, в соответствии с </w:t>
      </w:r>
      <w:r w:rsidR="00142F2B">
        <w:rPr>
          <w:color w:val="000000"/>
          <w:sz w:val="28"/>
          <w:szCs w:val="28"/>
        </w:rPr>
        <w:t xml:space="preserve">главой 3.1 решения Троснянского районного Совета народных депутатов от 25.05.2015 года № 364 « Об утверждении Положения «О бюджетном процессе в Троснянском муниципальном районе» </w:t>
      </w:r>
      <w:r w:rsidR="00124701" w:rsidRPr="008E12B8">
        <w:rPr>
          <w:color w:val="000000"/>
          <w:sz w:val="28"/>
          <w:szCs w:val="28"/>
        </w:rPr>
        <w:t>следующие основания для внесения в 20</w:t>
      </w:r>
      <w:r w:rsidR="00893F6D">
        <w:rPr>
          <w:color w:val="000000"/>
          <w:sz w:val="28"/>
          <w:szCs w:val="28"/>
        </w:rPr>
        <w:t>20</w:t>
      </w:r>
      <w:r w:rsidR="00124701" w:rsidRPr="008E12B8">
        <w:rPr>
          <w:color w:val="000000"/>
          <w:sz w:val="28"/>
          <w:szCs w:val="28"/>
        </w:rPr>
        <w:t xml:space="preserve"> году</w:t>
      </w:r>
      <w:r w:rsidR="008B2CE4">
        <w:rPr>
          <w:color w:val="000000"/>
          <w:sz w:val="28"/>
          <w:szCs w:val="28"/>
        </w:rPr>
        <w:t xml:space="preserve"> и плановом периоде 2021 и 2022 годов </w:t>
      </w:r>
      <w:r w:rsidR="00124701" w:rsidRPr="008E12B8">
        <w:rPr>
          <w:color w:val="000000"/>
          <w:sz w:val="28"/>
          <w:szCs w:val="28"/>
        </w:rPr>
        <w:t>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 бюджетных ассигнований между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341D4D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4D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341D4D">
        <w:rPr>
          <w:sz w:val="28"/>
          <w:szCs w:val="28"/>
        </w:rPr>
        <w:t xml:space="preserve">наказов избирателей депутатам Троснянского районного </w:t>
      </w:r>
      <w:r w:rsidR="002406FB" w:rsidRPr="00341D4D">
        <w:rPr>
          <w:sz w:val="28"/>
          <w:szCs w:val="28"/>
        </w:rPr>
        <w:t>С</w:t>
      </w:r>
      <w:r w:rsidR="00814FE4" w:rsidRPr="00341D4D">
        <w:rPr>
          <w:sz w:val="28"/>
          <w:szCs w:val="28"/>
        </w:rPr>
        <w:t>овета народных депутатов;</w:t>
      </w:r>
    </w:p>
    <w:p w:rsidR="006D4F3C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r w:rsidR="001C236C" w:rsidRPr="008E12B8">
        <w:rPr>
          <w:sz w:val="28"/>
          <w:szCs w:val="28"/>
        </w:rPr>
        <w:t>Троснянского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видов расходов</w:t>
      </w:r>
      <w:r w:rsidR="00BE7A02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>) перераспределение бюджетных ассигнований</w:t>
      </w:r>
      <w:r w:rsidR="00BE7A02">
        <w:rPr>
          <w:sz w:val="28"/>
          <w:szCs w:val="28"/>
        </w:rPr>
        <w:t xml:space="preserve">, </w:t>
      </w:r>
      <w:r w:rsidR="00E1558E" w:rsidRPr="008E12B8">
        <w:rPr>
          <w:sz w:val="28"/>
          <w:szCs w:val="28"/>
        </w:rPr>
        <w:t xml:space="preserve"> 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r w:rsidR="001C236C" w:rsidRPr="008E12B8">
        <w:rPr>
          <w:sz w:val="28"/>
          <w:szCs w:val="28"/>
        </w:rPr>
        <w:t>Троснянского района</w:t>
      </w:r>
      <w:r w:rsidR="00BE7A02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</w:t>
      </w:r>
      <w:r w:rsidR="00E1558E" w:rsidRPr="008E12B8">
        <w:rPr>
          <w:sz w:val="28"/>
          <w:szCs w:val="28"/>
        </w:rPr>
        <w:lastRenderedPageBreak/>
        <w:t>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 в случае внесения изменений в постановления</w:t>
      </w:r>
      <w:r w:rsidR="008B2CE4">
        <w:rPr>
          <w:sz w:val="28"/>
          <w:szCs w:val="28"/>
        </w:rPr>
        <w:t xml:space="preserve"> правительства Орловской области,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="00E1558E" w:rsidRPr="008E12B8">
        <w:rPr>
          <w:sz w:val="28"/>
          <w:szCs w:val="28"/>
        </w:rPr>
        <w:t xml:space="preserve"> Орловской области об утверждении</w:t>
      </w:r>
      <w:r w:rsidR="008B2CE4">
        <w:rPr>
          <w:sz w:val="28"/>
          <w:szCs w:val="28"/>
        </w:rPr>
        <w:t xml:space="preserve"> государственных программ Орловской области,</w:t>
      </w:r>
      <w:r w:rsidR="00E1558E" w:rsidRPr="008E12B8">
        <w:rPr>
          <w:sz w:val="28"/>
          <w:szCs w:val="28"/>
        </w:rPr>
        <w:t xml:space="preserve">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 между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;</w:t>
      </w:r>
    </w:p>
    <w:p w:rsidR="00E1558E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</w:t>
      </w:r>
      <w:r w:rsidR="00341D4D">
        <w:rPr>
          <w:sz w:val="28"/>
          <w:szCs w:val="28"/>
        </w:rPr>
        <w:t xml:space="preserve">из областного бюджета и их софинансирование из бюджета муниципального района </w:t>
      </w:r>
      <w:r w:rsidR="00E1558E" w:rsidRPr="008E12B8">
        <w:rPr>
          <w:sz w:val="28"/>
          <w:szCs w:val="28"/>
        </w:rPr>
        <w:t>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, в соответствии с ф</w:t>
      </w:r>
      <w:r w:rsidR="005F57F2">
        <w:rPr>
          <w:sz w:val="28"/>
          <w:szCs w:val="28"/>
        </w:rPr>
        <w:t>актическим поступлением средств</w:t>
      </w:r>
      <w:r w:rsidR="00142F2B">
        <w:rPr>
          <w:sz w:val="28"/>
          <w:szCs w:val="28"/>
        </w:rPr>
        <w:t>, а также в случае изменения бюджетной классификации Российской Федерации;</w:t>
      </w:r>
    </w:p>
    <w:p w:rsidR="00341D4D" w:rsidRDefault="005F57F2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перераспределение бюджетных ассигнований, предусмотренных настоящим решением,</w:t>
      </w:r>
      <w:r w:rsidR="00E34F0C">
        <w:rPr>
          <w:sz w:val="28"/>
          <w:szCs w:val="28"/>
        </w:rPr>
        <w:t xml:space="preserve"> между главными распорядителями бюджетных средств, разделами, подразделами, </w:t>
      </w:r>
      <w:r w:rsidR="00341D4D">
        <w:rPr>
          <w:sz w:val="28"/>
          <w:szCs w:val="28"/>
        </w:rPr>
        <w:t>ц</w:t>
      </w:r>
      <w:r w:rsidR="00E34F0C">
        <w:rPr>
          <w:sz w:val="28"/>
          <w:szCs w:val="28"/>
        </w:rPr>
        <w:t>елевыми статьями, группами и подгруппами видов расходов классификации расходов бюджета муниципального района для обеспечения выплаты заработной платы и начислений на выплаты по оплате труда</w:t>
      </w:r>
      <w:r w:rsidR="00C20425">
        <w:rPr>
          <w:sz w:val="28"/>
          <w:szCs w:val="28"/>
        </w:rPr>
        <w:t>, пособий, компенсаций и иных социальных выплатах;</w:t>
      </w:r>
    </w:p>
    <w:p w:rsidR="00341D4D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решений;</w:t>
      </w:r>
    </w:p>
    <w:p w:rsidR="00E34F0C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34F0C">
        <w:rPr>
          <w:sz w:val="28"/>
          <w:szCs w:val="28"/>
        </w:rPr>
        <w:t xml:space="preserve"> </w:t>
      </w:r>
      <w:r w:rsidR="00074626">
        <w:rPr>
          <w:sz w:val="28"/>
          <w:szCs w:val="28"/>
        </w:rPr>
        <w:t>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видов расходов классификации расходов бюджета муниципального района на конкурсной основе и (или) в соответствии с порядком предоставления (распределения) бюджетных ассигнований;</w:t>
      </w:r>
    </w:p>
    <w:p w:rsidR="007B2E89" w:rsidRDefault="007B2E89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в соответствии с правовыми актами администрации Троснянского района.   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</w:t>
      </w:r>
      <w:r w:rsidR="00893F6D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  <w:r w:rsidR="00295AB5">
        <w:rPr>
          <w:sz w:val="28"/>
          <w:szCs w:val="28"/>
        </w:rPr>
        <w:t xml:space="preserve"> и в плановом периоде 20</w:t>
      </w:r>
      <w:r w:rsidR="00236EB1">
        <w:rPr>
          <w:sz w:val="28"/>
          <w:szCs w:val="28"/>
        </w:rPr>
        <w:t>2</w:t>
      </w:r>
      <w:r w:rsidR="00893F6D">
        <w:rPr>
          <w:sz w:val="28"/>
          <w:szCs w:val="28"/>
        </w:rPr>
        <w:t>1</w:t>
      </w:r>
      <w:r w:rsidR="00295AB5">
        <w:rPr>
          <w:sz w:val="28"/>
          <w:szCs w:val="28"/>
        </w:rPr>
        <w:t xml:space="preserve"> и 202</w:t>
      </w:r>
      <w:r w:rsidR="00893F6D">
        <w:rPr>
          <w:sz w:val="28"/>
          <w:szCs w:val="28"/>
        </w:rPr>
        <w:t>2</w:t>
      </w:r>
      <w:r w:rsidR="00295A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сводную бюджетную роспись бюджета муниципального района могут быть внесены изменения без внесения изменений в решение о бюджете на </w:t>
      </w:r>
      <w:r>
        <w:rPr>
          <w:sz w:val="28"/>
          <w:szCs w:val="28"/>
        </w:rPr>
        <w:lastRenderedPageBreak/>
        <w:t>увеличение бюджетных ассигнований текущего финансового года: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соответствии с пунктом 4 статьи 179 и абзацем десятым пункта 3 статьи 217 Бюджетного кодекса Российской Федерации по расходам Дорожного фонда Троснянского района в объеме, не превышающем остатка не использованных на начало текущего финансового года бюджетных ассигнований;</w:t>
      </w:r>
    </w:p>
    <w:p w:rsidR="00F462D7" w:rsidRPr="008E12B8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5794F">
        <w:rPr>
          <w:sz w:val="28"/>
          <w:szCs w:val="28"/>
        </w:rPr>
        <w:t xml:space="preserve"> в соответствии с абзацем восьмым пункта 3 статьи 217 Бюджетного кодекса Российской Федерации </w:t>
      </w:r>
      <w:r w:rsidR="00E46449">
        <w:rPr>
          <w:sz w:val="28"/>
          <w:szCs w:val="28"/>
        </w:rPr>
        <w:t>в</w:t>
      </w:r>
      <w:r w:rsidR="0025794F">
        <w:rPr>
          <w:sz w:val="28"/>
          <w:szCs w:val="28"/>
        </w:rPr>
        <w:t xml:space="preserve"> случае получения</w:t>
      </w:r>
      <w:r w:rsidR="00295AB5">
        <w:rPr>
          <w:sz w:val="28"/>
          <w:szCs w:val="28"/>
        </w:rPr>
        <w:t xml:space="preserve"> уведомления о предоставлении </w:t>
      </w:r>
      <w:r w:rsidR="0025794F">
        <w:rPr>
          <w:sz w:val="28"/>
          <w:szCs w:val="28"/>
        </w:rPr>
        <w:t>субсидий</w:t>
      </w:r>
      <w:r w:rsidR="0004646B">
        <w:rPr>
          <w:sz w:val="28"/>
          <w:szCs w:val="28"/>
        </w:rPr>
        <w:t>, с</w:t>
      </w:r>
      <w:r w:rsidR="0025794F">
        <w:rPr>
          <w:sz w:val="28"/>
          <w:szCs w:val="28"/>
        </w:rPr>
        <w:t>убвенций, иных межбюджетных трансфертов  имеющих целевое назначение,</w:t>
      </w:r>
      <w:r w:rsidR="00295AB5">
        <w:rPr>
          <w:sz w:val="28"/>
          <w:szCs w:val="28"/>
        </w:rPr>
        <w:t xml:space="preserve"> и безвозмездных поступлений от физических и юридических лиц</w:t>
      </w:r>
      <w:r w:rsidR="0025794F">
        <w:rPr>
          <w:sz w:val="28"/>
          <w:szCs w:val="28"/>
        </w:rPr>
        <w:t xml:space="preserve"> сверх объемов, утвержденных решением о бюджете</w:t>
      </w:r>
      <w:r w:rsidR="002307E7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трансфертов, в</w:t>
      </w:r>
      <w:r w:rsidR="0025794F">
        <w:rPr>
          <w:sz w:val="28"/>
          <w:szCs w:val="28"/>
        </w:rPr>
        <w:t>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муниципального района, источником финансового обеспечения которых являются данные межбюджетные трансферты.</w:t>
      </w:r>
      <w:r>
        <w:rPr>
          <w:sz w:val="28"/>
          <w:szCs w:val="28"/>
        </w:rPr>
        <w:t xml:space="preserve"> </w:t>
      </w:r>
    </w:p>
    <w:p w:rsidR="00524B25" w:rsidRPr="008E12B8" w:rsidRDefault="001C236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Установить, что при заключении соглашений с областными органами исполнительной власти объем софинансирования за счет средств бюджета муниципального района не может превышать установленный Правительством Российской Федерации</w:t>
      </w:r>
      <w:r w:rsidR="00E1066D" w:rsidRPr="008E12B8">
        <w:rPr>
          <w:sz w:val="28"/>
          <w:szCs w:val="28"/>
        </w:rPr>
        <w:t>, Правительством Орловской области</w:t>
      </w:r>
      <w:r w:rsidRPr="008E12B8">
        <w:rPr>
          <w:sz w:val="28"/>
          <w:szCs w:val="28"/>
        </w:rPr>
        <w:t xml:space="preserve"> и (или) министерствами Российской Федерации</w:t>
      </w:r>
      <w:r w:rsidR="00E1066D" w:rsidRPr="008E12B8">
        <w:rPr>
          <w:sz w:val="28"/>
          <w:szCs w:val="28"/>
        </w:rPr>
        <w:t xml:space="preserve">, </w:t>
      </w:r>
      <w:r w:rsidR="002307E7">
        <w:rPr>
          <w:sz w:val="28"/>
          <w:szCs w:val="28"/>
        </w:rPr>
        <w:t>областными Департаментами</w:t>
      </w:r>
      <w:r w:rsidRPr="008E12B8">
        <w:rPr>
          <w:sz w:val="28"/>
          <w:szCs w:val="28"/>
        </w:rPr>
        <w:t xml:space="preserve"> уровень софинансирования</w:t>
      </w:r>
      <w:r w:rsidR="00C20425">
        <w:rPr>
          <w:sz w:val="28"/>
          <w:szCs w:val="28"/>
        </w:rPr>
        <w:t xml:space="preserve"> расходных обязательств.</w:t>
      </w:r>
    </w:p>
    <w:p w:rsidR="00B573B7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н</w:t>
      </w:r>
      <w:r w:rsidR="00B573B7" w:rsidRPr="008E12B8">
        <w:rPr>
          <w:color w:val="000000"/>
          <w:sz w:val="28"/>
          <w:szCs w:val="28"/>
        </w:rPr>
        <w:t>е использованные по состоянию на 1 января 20</w:t>
      </w:r>
      <w:r w:rsidR="00236EB1">
        <w:rPr>
          <w:color w:val="000000"/>
          <w:sz w:val="28"/>
          <w:szCs w:val="28"/>
        </w:rPr>
        <w:t>2</w:t>
      </w:r>
      <w:r w:rsidR="00893F6D">
        <w:rPr>
          <w:color w:val="000000"/>
          <w:sz w:val="28"/>
          <w:szCs w:val="28"/>
        </w:rPr>
        <w:t>1</w:t>
      </w:r>
      <w:r w:rsidR="00B573B7"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 w:rsidR="005F57F2">
        <w:rPr>
          <w:color w:val="000000"/>
          <w:sz w:val="28"/>
          <w:szCs w:val="28"/>
        </w:rPr>
        <w:t>, имеющих целевое назначение,</w:t>
      </w:r>
      <w:r w:rsidR="00B573B7"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 w:rsidR="005F57F2"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</w:t>
      </w:r>
      <w:r w:rsidR="00B573B7" w:rsidRPr="008E12B8">
        <w:rPr>
          <w:color w:val="000000"/>
          <w:sz w:val="28"/>
          <w:szCs w:val="28"/>
        </w:rPr>
        <w:t>.</w:t>
      </w:r>
    </w:p>
    <w:p w:rsidR="008104E1" w:rsidRPr="008E12B8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погашение за счет средств бюджета муниципального района кредиторской задолженности, образовавшейся на 1 января 20</w:t>
      </w:r>
      <w:r w:rsidR="00893F6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</w:t>
      </w:r>
      <w:r w:rsidR="000746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осуществляется в соответствии с порядком, утвержд</w:t>
      </w:r>
      <w:r w:rsidR="00C20425">
        <w:rPr>
          <w:color w:val="000000"/>
          <w:sz w:val="28"/>
          <w:szCs w:val="28"/>
        </w:rPr>
        <w:t>аемым</w:t>
      </w:r>
      <w:r>
        <w:rPr>
          <w:color w:val="000000"/>
          <w:sz w:val="28"/>
          <w:szCs w:val="28"/>
        </w:rPr>
        <w:t xml:space="preserve"> администрацией Троснянского района.</w:t>
      </w:r>
    </w:p>
    <w:p w:rsidR="00C046F9" w:rsidRDefault="002148D8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1</w:t>
      </w:r>
      <w:r w:rsidR="00C03BB6">
        <w:rPr>
          <w:color w:val="000000"/>
          <w:sz w:val="28"/>
          <w:szCs w:val="28"/>
        </w:rPr>
        <w:t>1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7B2E89" w:rsidRDefault="007B2E89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объем межбюджетных трансфертов, предоставляемых бюджетам сельских поселений Троснянского района на 2020 год в сумме </w:t>
      </w:r>
      <w:r w:rsidR="00817654">
        <w:rPr>
          <w:color w:val="000000"/>
          <w:sz w:val="28"/>
          <w:szCs w:val="28"/>
        </w:rPr>
        <w:t>6005,5</w:t>
      </w:r>
      <w:r>
        <w:rPr>
          <w:color w:val="000000"/>
          <w:sz w:val="28"/>
          <w:szCs w:val="28"/>
        </w:rPr>
        <w:t xml:space="preserve"> тыс.рублей, на 2021 год в сумме </w:t>
      </w:r>
      <w:r w:rsidR="00817654">
        <w:rPr>
          <w:color w:val="000000"/>
          <w:sz w:val="28"/>
          <w:szCs w:val="28"/>
        </w:rPr>
        <w:t>6019,0</w:t>
      </w:r>
      <w:r>
        <w:rPr>
          <w:color w:val="000000"/>
          <w:sz w:val="28"/>
          <w:szCs w:val="28"/>
        </w:rPr>
        <w:t xml:space="preserve"> тыс.рублей, на 2022 год в сумме </w:t>
      </w:r>
      <w:r w:rsidR="00817654">
        <w:rPr>
          <w:color w:val="000000"/>
          <w:sz w:val="28"/>
          <w:szCs w:val="28"/>
        </w:rPr>
        <w:t>6053,4</w:t>
      </w:r>
      <w:r>
        <w:rPr>
          <w:color w:val="000000"/>
          <w:sz w:val="28"/>
          <w:szCs w:val="28"/>
        </w:rPr>
        <w:t xml:space="preserve"> тыс.рублей.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Утвердить распределение дотаций на выравнивание  бюджетной обеспеченности сельских поселений</w:t>
      </w:r>
      <w:r w:rsidR="002307E7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20</w:t>
      </w:r>
      <w:r w:rsidRPr="008E12B8">
        <w:rPr>
          <w:color w:val="000000"/>
          <w:sz w:val="28"/>
          <w:szCs w:val="28"/>
        </w:rPr>
        <w:t xml:space="preserve"> год </w:t>
      </w:r>
      <w:r w:rsidR="002307E7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893F6D">
        <w:rPr>
          <w:color w:val="000000"/>
          <w:sz w:val="28"/>
          <w:szCs w:val="28"/>
        </w:rPr>
        <w:t>1</w:t>
      </w:r>
      <w:r w:rsidR="002307E7">
        <w:rPr>
          <w:color w:val="000000"/>
          <w:sz w:val="28"/>
          <w:szCs w:val="28"/>
        </w:rPr>
        <w:t xml:space="preserve"> и 202</w:t>
      </w:r>
      <w:r w:rsidR="00893F6D">
        <w:rPr>
          <w:color w:val="000000"/>
          <w:sz w:val="28"/>
          <w:szCs w:val="28"/>
        </w:rPr>
        <w:t>2</w:t>
      </w:r>
      <w:r w:rsidR="002307E7">
        <w:rPr>
          <w:color w:val="000000"/>
          <w:sz w:val="28"/>
          <w:szCs w:val="28"/>
        </w:rPr>
        <w:t xml:space="preserve"> годов </w:t>
      </w:r>
      <w:r w:rsidR="005F57F2">
        <w:rPr>
          <w:color w:val="000000"/>
          <w:sz w:val="28"/>
          <w:szCs w:val="28"/>
        </w:rPr>
        <w:t xml:space="preserve"> -</w:t>
      </w:r>
      <w:r w:rsidR="001C24E0">
        <w:rPr>
          <w:color w:val="000000"/>
          <w:sz w:val="28"/>
          <w:szCs w:val="28"/>
        </w:rPr>
        <w:t xml:space="preserve"> согласно приложению</w:t>
      </w:r>
      <w:r w:rsidR="0076262A">
        <w:rPr>
          <w:color w:val="000000"/>
          <w:sz w:val="28"/>
          <w:szCs w:val="28"/>
        </w:rPr>
        <w:t xml:space="preserve"> 1</w:t>
      </w:r>
      <w:r w:rsidR="00893F6D">
        <w:rPr>
          <w:color w:val="000000"/>
          <w:sz w:val="28"/>
          <w:szCs w:val="28"/>
        </w:rPr>
        <w:t>2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046F9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lastRenderedPageBreak/>
        <w:t>Порядок предоставления дотаций на поддержку мер по обеспечению сбалансирова</w:t>
      </w:r>
      <w:r w:rsidRPr="008E12B8">
        <w:rPr>
          <w:color w:val="000000"/>
          <w:sz w:val="28"/>
          <w:szCs w:val="28"/>
        </w:rPr>
        <w:t>н</w:t>
      </w:r>
      <w:r w:rsidRPr="008E12B8">
        <w:rPr>
          <w:color w:val="000000"/>
          <w:sz w:val="28"/>
          <w:szCs w:val="28"/>
        </w:rPr>
        <w:t>ности бюджетов сельских поселений утверждается администрацией Троснянского ра</w:t>
      </w:r>
      <w:r w:rsidRPr="008E12B8">
        <w:rPr>
          <w:color w:val="000000"/>
          <w:sz w:val="28"/>
          <w:szCs w:val="28"/>
        </w:rPr>
        <w:t>й</w:t>
      </w:r>
      <w:r w:rsidRPr="008E12B8">
        <w:rPr>
          <w:color w:val="000000"/>
          <w:sz w:val="28"/>
          <w:szCs w:val="28"/>
        </w:rPr>
        <w:t>она.</w:t>
      </w:r>
    </w:p>
    <w:p w:rsidR="00C238B4" w:rsidRDefault="00C238B4" w:rsidP="00C238B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267972">
        <w:rPr>
          <w:color w:val="000000"/>
          <w:sz w:val="28"/>
          <w:szCs w:val="28"/>
        </w:rPr>
        <w:t xml:space="preserve"> иные</w:t>
      </w:r>
      <w:r>
        <w:rPr>
          <w:color w:val="000000"/>
          <w:sz w:val="28"/>
          <w:szCs w:val="28"/>
        </w:rPr>
        <w:t xml:space="preserve">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</w:t>
      </w:r>
      <w:r w:rsidR="00893F6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893F6D">
        <w:rPr>
          <w:color w:val="000000"/>
          <w:sz w:val="28"/>
          <w:szCs w:val="28"/>
        </w:rPr>
        <w:t>1</w:t>
      </w:r>
      <w:r w:rsidR="00791719">
        <w:rPr>
          <w:color w:val="000000"/>
          <w:sz w:val="28"/>
          <w:szCs w:val="28"/>
        </w:rPr>
        <w:t xml:space="preserve"> и 202</w:t>
      </w:r>
      <w:r w:rsidR="00893F6D">
        <w:rPr>
          <w:color w:val="000000"/>
          <w:sz w:val="28"/>
          <w:szCs w:val="28"/>
        </w:rPr>
        <w:t>2</w:t>
      </w:r>
      <w:r w:rsidR="00791719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согласно приложению </w:t>
      </w:r>
      <w:r w:rsidR="0076262A">
        <w:rPr>
          <w:color w:val="000000"/>
          <w:sz w:val="28"/>
          <w:szCs w:val="28"/>
        </w:rPr>
        <w:t>1</w:t>
      </w:r>
      <w:r w:rsidR="00893F6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настоящему решению</w:t>
      </w:r>
      <w:r w:rsidR="00791719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  <w:r w:rsidR="00791719">
        <w:rPr>
          <w:color w:val="000000"/>
          <w:sz w:val="28"/>
          <w:szCs w:val="28"/>
        </w:rPr>
        <w:t xml:space="preserve">сельским поселениям района </w:t>
      </w:r>
      <w:r w:rsidR="0025794F">
        <w:rPr>
          <w:color w:val="000000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20</w:t>
      </w:r>
      <w:r w:rsidRPr="008E12B8"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893F6D">
        <w:rPr>
          <w:color w:val="000000"/>
          <w:sz w:val="28"/>
          <w:szCs w:val="28"/>
        </w:rPr>
        <w:t>1</w:t>
      </w:r>
      <w:r w:rsidR="00791719">
        <w:rPr>
          <w:color w:val="000000"/>
          <w:sz w:val="28"/>
          <w:szCs w:val="28"/>
        </w:rPr>
        <w:t xml:space="preserve"> и 202</w:t>
      </w:r>
      <w:r w:rsidR="00893F6D">
        <w:rPr>
          <w:color w:val="000000"/>
          <w:sz w:val="28"/>
          <w:szCs w:val="28"/>
        </w:rPr>
        <w:t>2</w:t>
      </w:r>
      <w:r w:rsidR="00791719">
        <w:rPr>
          <w:color w:val="000000"/>
          <w:sz w:val="28"/>
          <w:szCs w:val="28"/>
        </w:rPr>
        <w:t xml:space="preserve"> годов</w:t>
      </w:r>
      <w:r w:rsidRPr="008E12B8">
        <w:rPr>
          <w:color w:val="000000"/>
          <w:sz w:val="28"/>
          <w:szCs w:val="28"/>
        </w:rPr>
        <w:t xml:space="preserve"> – согласно приложению </w:t>
      </w:r>
      <w:r w:rsidR="0076262A">
        <w:rPr>
          <w:color w:val="000000"/>
          <w:sz w:val="28"/>
          <w:szCs w:val="28"/>
        </w:rPr>
        <w:t>1</w:t>
      </w:r>
      <w:r w:rsidR="00893F6D">
        <w:rPr>
          <w:color w:val="000000"/>
          <w:sz w:val="28"/>
          <w:szCs w:val="28"/>
        </w:rPr>
        <w:t>4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</w:t>
      </w:r>
      <w:r w:rsidRPr="008E12B8">
        <w:rPr>
          <w:color w:val="000000"/>
          <w:sz w:val="28"/>
          <w:szCs w:val="28"/>
        </w:rPr>
        <w:t>т</w:t>
      </w:r>
      <w:r w:rsidRPr="008E12B8">
        <w:rPr>
          <w:color w:val="000000"/>
          <w:sz w:val="28"/>
          <w:szCs w:val="28"/>
        </w:rPr>
        <w:t>вержденном финансовым отделом администрации Троснянского района.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го зако</w:t>
      </w:r>
      <w:r w:rsidRPr="008E12B8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вий.</w:t>
      </w:r>
    </w:p>
    <w:p w:rsidR="003926F5" w:rsidRPr="003926F5" w:rsidRDefault="003926F5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6F5">
        <w:rPr>
          <w:sz w:val="28"/>
          <w:szCs w:val="28"/>
        </w:rPr>
        <w:t>1</w:t>
      </w:r>
      <w:r w:rsidR="00C03BB6">
        <w:rPr>
          <w:sz w:val="28"/>
          <w:szCs w:val="28"/>
        </w:rPr>
        <w:t>2</w:t>
      </w:r>
      <w:r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>
        <w:rPr>
          <w:sz w:val="28"/>
          <w:szCs w:val="28"/>
        </w:rPr>
        <w:t>решением</w:t>
      </w:r>
      <w:r w:rsidRPr="003926F5">
        <w:rPr>
          <w:sz w:val="28"/>
          <w:szCs w:val="28"/>
        </w:rPr>
        <w:t xml:space="preserve">, предоставляются в порядке, установленном </w:t>
      </w:r>
      <w:r>
        <w:rPr>
          <w:sz w:val="28"/>
          <w:szCs w:val="28"/>
        </w:rPr>
        <w:t>администрацией Троснянского района</w:t>
      </w:r>
      <w:r w:rsidRPr="003926F5">
        <w:rPr>
          <w:sz w:val="28"/>
          <w:szCs w:val="28"/>
        </w:rPr>
        <w:t xml:space="preserve"> Орловской области.</w:t>
      </w:r>
    </w:p>
    <w:p w:rsidR="0014757B" w:rsidRDefault="00C046F9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C03BB6">
        <w:rPr>
          <w:sz w:val="28"/>
          <w:szCs w:val="28"/>
        </w:rPr>
        <w:t>3</w:t>
      </w:r>
      <w:r w:rsidRPr="008E12B8">
        <w:rPr>
          <w:sz w:val="28"/>
          <w:szCs w:val="28"/>
        </w:rPr>
        <w:t>. Установить, что в 20</w:t>
      </w:r>
      <w:r w:rsidR="00893F6D">
        <w:rPr>
          <w:sz w:val="28"/>
          <w:szCs w:val="28"/>
        </w:rPr>
        <w:t>20</w:t>
      </w:r>
      <w:r w:rsidRPr="008E12B8">
        <w:rPr>
          <w:sz w:val="28"/>
          <w:szCs w:val="28"/>
        </w:rPr>
        <w:t xml:space="preserve"> году бюджетам сельских поселений  Троснянского ра</w:t>
      </w:r>
      <w:r w:rsidRPr="008E12B8">
        <w:rPr>
          <w:sz w:val="28"/>
          <w:szCs w:val="28"/>
        </w:rPr>
        <w:t>й</w:t>
      </w:r>
      <w:r w:rsidRPr="008E12B8">
        <w:rPr>
          <w:sz w:val="28"/>
          <w:szCs w:val="28"/>
        </w:rPr>
        <w:t xml:space="preserve">она  могут предоставляться бюджетные кредиты из  бюджета муниципального района 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</w:t>
      </w:r>
      <w:r>
        <w:rPr>
          <w:sz w:val="28"/>
          <w:szCs w:val="28"/>
        </w:rPr>
        <w:t xml:space="preserve"> Троснянского района на срок до трех лет</w:t>
      </w:r>
      <w:r w:rsidR="00FC5B59" w:rsidRPr="008E12B8">
        <w:rPr>
          <w:sz w:val="28"/>
          <w:szCs w:val="28"/>
        </w:rPr>
        <w:t>;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5B59" w:rsidRPr="008E12B8">
        <w:rPr>
          <w:sz w:val="28"/>
          <w:szCs w:val="28"/>
        </w:rPr>
        <w:t xml:space="preserve"> для</w:t>
      </w:r>
      <w:r w:rsidR="00C046F9" w:rsidRPr="008E12B8">
        <w:rPr>
          <w:sz w:val="28"/>
          <w:szCs w:val="28"/>
        </w:rPr>
        <w:t xml:space="preserve"> покр</w:t>
      </w:r>
      <w:r w:rsidR="00C046F9" w:rsidRPr="008E12B8">
        <w:rPr>
          <w:sz w:val="28"/>
          <w:szCs w:val="28"/>
        </w:rPr>
        <w:t>ы</w:t>
      </w:r>
      <w:r w:rsidR="00C046F9" w:rsidRPr="008E12B8">
        <w:rPr>
          <w:sz w:val="28"/>
          <w:szCs w:val="28"/>
        </w:rPr>
        <w:t>ти</w:t>
      </w:r>
      <w:r w:rsidR="00FC5B59" w:rsidRPr="008E12B8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</w:t>
      </w:r>
      <w:r w:rsidR="00FC5B59" w:rsidRPr="008E12B8">
        <w:rPr>
          <w:sz w:val="28"/>
          <w:szCs w:val="28"/>
        </w:rPr>
        <w:t>е</w:t>
      </w:r>
      <w:r w:rsidR="00FC5B59" w:rsidRPr="008E12B8">
        <w:rPr>
          <w:sz w:val="28"/>
          <w:szCs w:val="28"/>
        </w:rPr>
        <w:t>лений</w:t>
      </w:r>
      <w:r>
        <w:rPr>
          <w:sz w:val="28"/>
          <w:szCs w:val="28"/>
        </w:rPr>
        <w:t xml:space="preserve"> Троснянского </w:t>
      </w:r>
      <w:r w:rsidR="00FC5B59"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срок до одного года</w:t>
      </w:r>
      <w:r w:rsidR="00FC5B59" w:rsidRPr="008E12B8">
        <w:rPr>
          <w:sz w:val="28"/>
          <w:szCs w:val="28"/>
        </w:rPr>
        <w:t>;</w:t>
      </w:r>
    </w:p>
    <w:p w:rsidR="00C046F9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 w:rsidR="00D9755C">
        <w:rPr>
          <w:sz w:val="28"/>
          <w:szCs w:val="28"/>
        </w:rPr>
        <w:t xml:space="preserve"> на срок до трех лет</w:t>
      </w:r>
      <w:r w:rsidR="00FC5B59" w:rsidRPr="008E12B8">
        <w:rPr>
          <w:sz w:val="28"/>
          <w:szCs w:val="28"/>
        </w:rPr>
        <w:t>.</w:t>
      </w:r>
    </w:p>
    <w:p w:rsidR="00D9755C" w:rsidRPr="008E12B8" w:rsidRDefault="00D9755C" w:rsidP="0014757B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 xml:space="preserve">Бюджетные кредиты предоставляются бюджетам сельских поселений на условиях возмездности, если иное не предусмотрено настоящим решением, </w:t>
      </w:r>
      <w:r w:rsidR="0076262A">
        <w:rPr>
          <w:sz w:val="28"/>
          <w:szCs w:val="28"/>
        </w:rPr>
        <w:t>и возвратности</w:t>
      </w:r>
      <w:r>
        <w:rPr>
          <w:sz w:val="28"/>
          <w:szCs w:val="28"/>
        </w:rPr>
        <w:t xml:space="preserve">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</w:t>
      </w:r>
      <w:r>
        <w:rPr>
          <w:sz w:val="28"/>
          <w:szCs w:val="28"/>
        </w:rPr>
        <w:lastRenderedPageBreak/>
        <w:t>соответствующим договором, за исключением случаев, установленных бюджетным законодательством Российской Федерации.</w:t>
      </w:r>
    </w:p>
    <w:p w:rsidR="00D9755C" w:rsidRDefault="00C046F9" w:rsidP="0014757B">
      <w:pPr>
        <w:ind w:firstLine="720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</w:t>
      </w:r>
      <w:r w:rsidR="0076262A">
        <w:rPr>
          <w:snapToGrid w:val="0"/>
          <w:sz w:val="28"/>
          <w:szCs w:val="28"/>
        </w:rPr>
        <w:t>,</w:t>
      </w:r>
      <w:r w:rsidR="00D9755C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>указанными в абзаце первом настоящего пункта:</w:t>
      </w:r>
    </w:p>
    <w:p w:rsidR="00D9755C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="00C046F9" w:rsidRPr="008E12B8">
        <w:rPr>
          <w:snapToGrid w:val="0"/>
          <w:sz w:val="28"/>
          <w:szCs w:val="28"/>
        </w:rPr>
        <w:t>для частичного покрыт</w:t>
      </w:r>
      <w:r w:rsidR="00C046F9" w:rsidRPr="008E12B8">
        <w:rPr>
          <w:snapToGrid w:val="0"/>
          <w:sz w:val="28"/>
          <w:szCs w:val="28"/>
        </w:rPr>
        <w:t>и</w:t>
      </w:r>
      <w:r w:rsidR="00C046F9" w:rsidRPr="008E12B8">
        <w:rPr>
          <w:snapToGrid w:val="0"/>
          <w:sz w:val="28"/>
          <w:szCs w:val="28"/>
        </w:rPr>
        <w:t>я дефицитов бюджетов</w:t>
      </w:r>
      <w:r>
        <w:rPr>
          <w:snapToGrid w:val="0"/>
          <w:sz w:val="28"/>
          <w:szCs w:val="28"/>
        </w:rPr>
        <w:t xml:space="preserve"> сельских поселений Троснянского района </w:t>
      </w:r>
      <w:r w:rsidRPr="008E12B8">
        <w:rPr>
          <w:snapToGrid w:val="0"/>
          <w:sz w:val="28"/>
          <w:szCs w:val="28"/>
        </w:rPr>
        <w:t>в размере до одной  второй  ставки рефинансиров</w:t>
      </w:r>
      <w:r w:rsidRPr="008E12B8">
        <w:rPr>
          <w:snapToGrid w:val="0"/>
          <w:sz w:val="28"/>
          <w:szCs w:val="28"/>
        </w:rPr>
        <w:t>а</w:t>
      </w:r>
      <w:r w:rsidRPr="008E12B8">
        <w:rPr>
          <w:snapToGrid w:val="0"/>
          <w:sz w:val="28"/>
          <w:szCs w:val="28"/>
        </w:rPr>
        <w:t>ния Центрального банка Российской Федерации, действующей на день заключения договора о предоставлении бюджетного</w:t>
      </w:r>
      <w:r>
        <w:rPr>
          <w:snapToGrid w:val="0"/>
          <w:sz w:val="28"/>
          <w:szCs w:val="28"/>
        </w:rPr>
        <w:t xml:space="preserve"> кредита;</w:t>
      </w:r>
    </w:p>
    <w:p w:rsidR="00BA2EAD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для </w:t>
      </w:r>
      <w:r w:rsidR="00C046F9" w:rsidRPr="008E12B8">
        <w:rPr>
          <w:snapToGrid w:val="0"/>
          <w:sz w:val="28"/>
          <w:szCs w:val="28"/>
        </w:rPr>
        <w:t>покрытия временных кассовых разрывов, возникающих при испо</w:t>
      </w:r>
      <w:r w:rsidR="00C046F9" w:rsidRPr="008E12B8">
        <w:rPr>
          <w:snapToGrid w:val="0"/>
          <w:sz w:val="28"/>
          <w:szCs w:val="28"/>
        </w:rPr>
        <w:t>л</w:t>
      </w:r>
      <w:r w:rsidR="00C046F9" w:rsidRPr="008E12B8">
        <w:rPr>
          <w:snapToGrid w:val="0"/>
          <w:sz w:val="28"/>
          <w:szCs w:val="28"/>
        </w:rPr>
        <w:t>нении бюджетов сельских поселений, - в размере</w:t>
      </w:r>
      <w:r w:rsidR="000E0CDF">
        <w:rPr>
          <w:snapToGrid w:val="0"/>
          <w:sz w:val="28"/>
          <w:szCs w:val="28"/>
        </w:rPr>
        <w:t xml:space="preserve"> 0,1 процента годовых;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для осуществления мероприятий, связанных с</w:t>
      </w:r>
      <w:r w:rsidRPr="008E12B8">
        <w:rPr>
          <w:snapToGrid w:val="0"/>
          <w:sz w:val="28"/>
          <w:szCs w:val="28"/>
        </w:rPr>
        <w:t xml:space="preserve"> ликвидацией последствий стихийных бедствий -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0 процентов. 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Использование бюджетных кредитов сельскими поселениями Троснянского района осуществляется в соответствии с их целевым назначением, указанным в договоре.</w:t>
      </w:r>
    </w:p>
    <w:p w:rsidR="00C046F9" w:rsidRPr="008E12B8" w:rsidRDefault="000E0CDF" w:rsidP="000E0CDF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t>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бюджетами </w:t>
      </w:r>
      <w:r>
        <w:rPr>
          <w:rFonts w:ascii="Times New Roman" w:hAnsi="Times New Roman" w:cs="Times New Roman"/>
          <w:sz w:val="28"/>
          <w:szCs w:val="28"/>
        </w:rPr>
        <w:t>сельских поселений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rFonts w:ascii="Times New Roman" w:hAnsi="Times New Roman" w:cs="Times New Roman"/>
          <w:sz w:val="28"/>
          <w:szCs w:val="28"/>
        </w:rPr>
        <w:t>финансовый отдел администрации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</w:t>
      </w:r>
      <w:r w:rsidR="00C046F9" w:rsidRPr="008E12B8">
        <w:rPr>
          <w:snapToGrid w:val="0"/>
          <w:sz w:val="28"/>
          <w:szCs w:val="28"/>
        </w:rPr>
        <w:t xml:space="preserve"> </w:t>
      </w:r>
    </w:p>
    <w:p w:rsidR="00C046F9" w:rsidRPr="008E12B8" w:rsidRDefault="000E0CDF" w:rsidP="004629C6">
      <w:pPr>
        <w:ind w:firstLine="720"/>
        <w:jc w:val="both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>Порядок п</w:t>
      </w:r>
      <w:r w:rsidR="00C046F9" w:rsidRPr="008E12B8">
        <w:rPr>
          <w:snapToGrid w:val="0"/>
          <w:sz w:val="28"/>
          <w:szCs w:val="28"/>
        </w:rPr>
        <w:t>редоставлени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>, использовани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 xml:space="preserve"> и возврат</w:t>
      </w:r>
      <w:r>
        <w:rPr>
          <w:snapToGrid w:val="0"/>
          <w:sz w:val="28"/>
          <w:szCs w:val="28"/>
        </w:rPr>
        <w:t>а</w:t>
      </w:r>
      <w:r w:rsidR="00C046F9" w:rsidRPr="008E12B8">
        <w:rPr>
          <w:snapToGrid w:val="0"/>
          <w:sz w:val="28"/>
          <w:szCs w:val="28"/>
        </w:rPr>
        <w:t xml:space="preserve"> сельскими поселениями Троснянского ра</w:t>
      </w:r>
      <w:r w:rsidR="00C046F9" w:rsidRPr="008E12B8">
        <w:rPr>
          <w:snapToGrid w:val="0"/>
          <w:sz w:val="28"/>
          <w:szCs w:val="28"/>
        </w:rPr>
        <w:t>й</w:t>
      </w:r>
      <w:r w:rsidR="00C046F9" w:rsidRPr="008E12B8">
        <w:rPr>
          <w:snapToGrid w:val="0"/>
          <w:sz w:val="28"/>
          <w:szCs w:val="28"/>
        </w:rPr>
        <w:t xml:space="preserve">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</w:t>
      </w:r>
      <w:r w:rsidR="008726F7" w:rsidRPr="008E12B8">
        <w:rPr>
          <w:sz w:val="28"/>
          <w:szCs w:val="28"/>
        </w:rPr>
        <w:t>ы</w:t>
      </w:r>
      <w:r w:rsidR="008726F7" w:rsidRPr="008E12B8">
        <w:rPr>
          <w:sz w:val="28"/>
          <w:szCs w:val="28"/>
        </w:rPr>
        <w:t>тия временных кассовых разрывов, возникающих при исполнении бюджетов сельских пос</w:t>
      </w:r>
      <w:r w:rsidR="008726F7" w:rsidRPr="008E12B8">
        <w:rPr>
          <w:sz w:val="28"/>
          <w:szCs w:val="28"/>
        </w:rPr>
        <w:t>е</w:t>
      </w:r>
      <w:r w:rsidR="008726F7" w:rsidRPr="008E12B8">
        <w:rPr>
          <w:sz w:val="28"/>
          <w:szCs w:val="28"/>
        </w:rPr>
        <w:t>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устана</w:t>
      </w:r>
      <w:r w:rsidR="00C046F9" w:rsidRPr="008E12B8">
        <w:rPr>
          <w:snapToGrid w:val="0"/>
          <w:sz w:val="28"/>
          <w:szCs w:val="28"/>
        </w:rPr>
        <w:t>вл</w:t>
      </w:r>
      <w:r>
        <w:rPr>
          <w:snapToGrid w:val="0"/>
          <w:sz w:val="28"/>
          <w:szCs w:val="28"/>
        </w:rPr>
        <w:t xml:space="preserve">ивается </w:t>
      </w:r>
      <w:r w:rsidR="00C046F9" w:rsidRPr="008E12B8">
        <w:rPr>
          <w:snapToGrid w:val="0"/>
          <w:sz w:val="28"/>
          <w:szCs w:val="28"/>
        </w:rPr>
        <w:t xml:space="preserve">администрацией </w:t>
      </w:r>
      <w:r w:rsidR="008726F7" w:rsidRPr="008E12B8">
        <w:rPr>
          <w:snapToGrid w:val="0"/>
          <w:sz w:val="28"/>
          <w:szCs w:val="28"/>
        </w:rPr>
        <w:t>Троснянского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C03BB6">
        <w:rPr>
          <w:sz w:val="28"/>
          <w:szCs w:val="28"/>
        </w:rPr>
        <w:t>4</w:t>
      </w:r>
      <w:r w:rsidRPr="008E12B8">
        <w:rPr>
          <w:sz w:val="28"/>
          <w:szCs w:val="28"/>
        </w:rPr>
        <w:t>.Установить верхний предел муниципального долга Троснянского района по мун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ципальным гарантиям Троснянского района на 1 января 20</w:t>
      </w:r>
      <w:r w:rsidR="009339B2">
        <w:rPr>
          <w:sz w:val="28"/>
          <w:szCs w:val="28"/>
        </w:rPr>
        <w:t>2</w:t>
      </w:r>
      <w:r w:rsidR="00893F6D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года в сумме 500,0 тыс. рублей, на 1 января 20</w:t>
      </w:r>
      <w:r w:rsidR="00CD3FBA">
        <w:rPr>
          <w:sz w:val="28"/>
          <w:szCs w:val="28"/>
        </w:rPr>
        <w:t>2</w:t>
      </w:r>
      <w:r w:rsidR="00893F6D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года – в сумме 500 тыс. рублей,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1 января 20</w:t>
      </w:r>
      <w:r w:rsidR="00CD3FBA">
        <w:rPr>
          <w:sz w:val="28"/>
          <w:szCs w:val="28"/>
        </w:rPr>
        <w:t>2</w:t>
      </w:r>
      <w:r w:rsidR="00893F6D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года – в сумме 500 тыс. рублей.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Утвердить Программу муниципальных гарантий Троснянского района: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</w:t>
      </w:r>
      <w:r w:rsidR="00893F6D">
        <w:rPr>
          <w:sz w:val="28"/>
          <w:szCs w:val="28"/>
        </w:rPr>
        <w:t>20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согласно приложению </w:t>
      </w:r>
      <w:r w:rsidR="0076262A">
        <w:rPr>
          <w:sz w:val="28"/>
          <w:szCs w:val="28"/>
        </w:rPr>
        <w:t>1</w:t>
      </w:r>
      <w:r w:rsidR="00893F6D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плановый период 20</w:t>
      </w:r>
      <w:r w:rsidR="009339B2">
        <w:rPr>
          <w:sz w:val="28"/>
          <w:szCs w:val="28"/>
        </w:rPr>
        <w:t>2</w:t>
      </w:r>
      <w:r w:rsidR="00893F6D">
        <w:rPr>
          <w:sz w:val="28"/>
          <w:szCs w:val="28"/>
        </w:rPr>
        <w:t>1</w:t>
      </w:r>
      <w:r w:rsidR="0014757B">
        <w:rPr>
          <w:sz w:val="28"/>
          <w:szCs w:val="28"/>
        </w:rPr>
        <w:t xml:space="preserve"> </w:t>
      </w:r>
      <w:r w:rsidR="003262CA" w:rsidRPr="008E12B8">
        <w:rPr>
          <w:sz w:val="28"/>
          <w:szCs w:val="28"/>
        </w:rPr>
        <w:t>и 20</w:t>
      </w:r>
      <w:r w:rsidR="00CD3FBA">
        <w:rPr>
          <w:sz w:val="28"/>
          <w:szCs w:val="28"/>
        </w:rPr>
        <w:t>2</w:t>
      </w:r>
      <w:r w:rsidR="00893F6D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</w:t>
      </w:r>
      <w:r w:rsidR="0076262A">
        <w:rPr>
          <w:sz w:val="28"/>
          <w:szCs w:val="28"/>
        </w:rPr>
        <w:t>1</w:t>
      </w:r>
      <w:r w:rsidR="00893F6D">
        <w:rPr>
          <w:sz w:val="28"/>
          <w:szCs w:val="28"/>
        </w:rPr>
        <w:t>6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нию.</w:t>
      </w:r>
    </w:p>
    <w:p w:rsidR="0033351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C03BB6">
        <w:rPr>
          <w:sz w:val="28"/>
          <w:szCs w:val="28"/>
        </w:rPr>
        <w:t>5</w:t>
      </w:r>
      <w:r w:rsidRPr="008E12B8">
        <w:rPr>
          <w:sz w:val="28"/>
          <w:szCs w:val="28"/>
        </w:rPr>
        <w:t>. Установить, что законодательные и иные нормативные правовые акты, влек</w:t>
      </w:r>
      <w:r w:rsidRPr="008E12B8">
        <w:rPr>
          <w:sz w:val="28"/>
          <w:szCs w:val="28"/>
        </w:rPr>
        <w:t>у</w:t>
      </w:r>
      <w:r w:rsidRPr="008E12B8">
        <w:rPr>
          <w:sz w:val="28"/>
          <w:szCs w:val="28"/>
        </w:rPr>
        <w:t>щие дополнительные расходы за счет средств  бюджета муниципального района в 20</w:t>
      </w:r>
      <w:r w:rsidR="00893F6D">
        <w:rPr>
          <w:sz w:val="28"/>
          <w:szCs w:val="28"/>
        </w:rPr>
        <w:t>20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ла очередного финансового года при условии включения соответствующих бюджетных ассигнований в решение о бюджете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после внесения соответс</w:t>
      </w:r>
      <w:r w:rsidRPr="008E12B8">
        <w:rPr>
          <w:sz w:val="28"/>
          <w:szCs w:val="28"/>
        </w:rPr>
        <w:t>т</w:t>
      </w:r>
      <w:r w:rsidRPr="008E12B8">
        <w:rPr>
          <w:sz w:val="28"/>
          <w:szCs w:val="28"/>
        </w:rPr>
        <w:t xml:space="preserve">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 w:rsidR="00E051B5"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 наличии </w:t>
      </w:r>
      <w:r w:rsidRPr="008E12B8">
        <w:rPr>
          <w:sz w:val="28"/>
          <w:szCs w:val="28"/>
        </w:rPr>
        <w:lastRenderedPageBreak/>
        <w:t>соответствующих и</w:t>
      </w:r>
      <w:r w:rsidRPr="008E12B8">
        <w:rPr>
          <w:sz w:val="28"/>
          <w:szCs w:val="28"/>
        </w:rPr>
        <w:t>с</w:t>
      </w:r>
      <w:r w:rsidRPr="008E12B8">
        <w:rPr>
          <w:sz w:val="28"/>
          <w:szCs w:val="28"/>
        </w:rPr>
        <w:t>точников дополнительных поступлений в бюджет муниципального района и (или) при с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кращении бюджетных ассигнований по отдельным статьям бюджета муниципального района  на 20</w:t>
      </w:r>
      <w:r w:rsidR="00893F6D">
        <w:rPr>
          <w:sz w:val="28"/>
          <w:szCs w:val="28"/>
        </w:rPr>
        <w:t>20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 xml:space="preserve"> и на плановый период </w:t>
      </w:r>
      <w:r w:rsidR="00333519">
        <w:rPr>
          <w:sz w:val="28"/>
          <w:szCs w:val="28"/>
        </w:rPr>
        <w:t>20</w:t>
      </w:r>
      <w:r w:rsidR="009339B2">
        <w:rPr>
          <w:sz w:val="28"/>
          <w:szCs w:val="28"/>
        </w:rPr>
        <w:t>2</w:t>
      </w:r>
      <w:r w:rsidR="00893F6D">
        <w:rPr>
          <w:sz w:val="28"/>
          <w:szCs w:val="28"/>
        </w:rPr>
        <w:t>1</w:t>
      </w:r>
      <w:r w:rsidR="00333519">
        <w:rPr>
          <w:sz w:val="28"/>
          <w:szCs w:val="28"/>
        </w:rPr>
        <w:t xml:space="preserve"> и 20</w:t>
      </w:r>
      <w:r w:rsidR="00CD3FBA">
        <w:rPr>
          <w:sz w:val="28"/>
          <w:szCs w:val="28"/>
        </w:rPr>
        <w:t>2</w:t>
      </w:r>
      <w:r w:rsidR="00893F6D">
        <w:rPr>
          <w:sz w:val="28"/>
          <w:szCs w:val="28"/>
        </w:rPr>
        <w:t>2</w:t>
      </w:r>
      <w:r w:rsidR="00333519">
        <w:rPr>
          <w:sz w:val="28"/>
          <w:szCs w:val="28"/>
        </w:rPr>
        <w:t xml:space="preserve"> годов.</w:t>
      </w:r>
      <w:r w:rsidRPr="008E12B8">
        <w:rPr>
          <w:sz w:val="28"/>
          <w:szCs w:val="28"/>
        </w:rPr>
        <w:t xml:space="preserve"> </w:t>
      </w:r>
    </w:p>
    <w:p w:rsidR="00CB2B9D" w:rsidRDefault="00C03BB6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B2B9D">
        <w:rPr>
          <w:sz w:val="28"/>
          <w:szCs w:val="28"/>
        </w:rPr>
        <w:t>. Признать утратившим силу решение Троснянского районного Совета народных депутатов от 20 декабря 2018 года № 160 «О бюджете муниципального района на 2019 год и на плановый период 2020-2021 годов»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C03BB6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Pr="008E12B8">
        <w:rPr>
          <w:sz w:val="28"/>
          <w:szCs w:val="28"/>
        </w:rPr>
        <w:t xml:space="preserve"> вступает в силу с 1 января 20</w:t>
      </w:r>
      <w:r w:rsidR="00893F6D">
        <w:rPr>
          <w:sz w:val="28"/>
          <w:szCs w:val="28"/>
        </w:rPr>
        <w:t>20</w:t>
      </w:r>
      <w:r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Pr="0092544D" w:rsidRDefault="00844FD6" w:rsidP="004629C6">
      <w:pPr>
        <w:pStyle w:val="a3"/>
        <w:ind w:firstLine="720"/>
        <w:rPr>
          <w:b/>
          <w:sz w:val="28"/>
          <w:szCs w:val="28"/>
        </w:rPr>
      </w:pPr>
    </w:p>
    <w:p w:rsidR="00844FD6" w:rsidRPr="0092544D" w:rsidRDefault="00844FD6" w:rsidP="00844FD6">
      <w:pPr>
        <w:jc w:val="both"/>
        <w:rPr>
          <w:b/>
          <w:sz w:val="28"/>
          <w:szCs w:val="28"/>
        </w:rPr>
      </w:pPr>
      <w:r w:rsidRPr="0092544D">
        <w:rPr>
          <w:b/>
          <w:sz w:val="28"/>
          <w:szCs w:val="28"/>
        </w:rPr>
        <w:t xml:space="preserve">Председатель районного Совета         Глава района                                </w:t>
      </w:r>
    </w:p>
    <w:p w:rsidR="00844FD6" w:rsidRPr="0092544D" w:rsidRDefault="00844FD6" w:rsidP="00844FD6">
      <w:pPr>
        <w:jc w:val="both"/>
        <w:rPr>
          <w:b/>
          <w:sz w:val="28"/>
          <w:szCs w:val="28"/>
        </w:rPr>
      </w:pPr>
      <w:r w:rsidRPr="0092544D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92544D" w:rsidRDefault="00844FD6" w:rsidP="00844FD6">
      <w:pPr>
        <w:rPr>
          <w:b/>
          <w:sz w:val="28"/>
          <w:szCs w:val="28"/>
        </w:rPr>
      </w:pPr>
    </w:p>
    <w:p w:rsidR="00844FD6" w:rsidRPr="0092544D" w:rsidRDefault="00844FD6" w:rsidP="00844FD6">
      <w:pPr>
        <w:rPr>
          <w:b/>
          <w:sz w:val="28"/>
          <w:szCs w:val="28"/>
        </w:rPr>
      </w:pPr>
      <w:r w:rsidRPr="0092544D">
        <w:rPr>
          <w:b/>
          <w:sz w:val="28"/>
          <w:szCs w:val="28"/>
        </w:rPr>
        <w:t xml:space="preserve">                             В. И.Миронов                                                    </w:t>
      </w:r>
      <w:r w:rsidR="00333519" w:rsidRPr="0092544D">
        <w:rPr>
          <w:b/>
          <w:sz w:val="28"/>
          <w:szCs w:val="28"/>
        </w:rPr>
        <w:t>А</w:t>
      </w:r>
      <w:r w:rsidRPr="0092544D">
        <w:rPr>
          <w:b/>
          <w:sz w:val="28"/>
          <w:szCs w:val="28"/>
        </w:rPr>
        <w:t>. И.</w:t>
      </w:r>
      <w:r w:rsidR="00333519" w:rsidRPr="0092544D">
        <w:rPr>
          <w:b/>
          <w:sz w:val="28"/>
          <w:szCs w:val="28"/>
        </w:rPr>
        <w:t>Насонов</w:t>
      </w:r>
      <w:r w:rsidRPr="0092544D">
        <w:rPr>
          <w:b/>
          <w:sz w:val="28"/>
          <w:szCs w:val="28"/>
        </w:rPr>
        <w:t xml:space="preserve">                   </w:t>
      </w: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sectPr w:rsidR="00844FD6" w:rsidSect="00BA2EAD">
      <w:headerReference w:type="even" r:id="rId9"/>
      <w:headerReference w:type="default" r:id="rId10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70A" w:rsidRDefault="003C570A">
      <w:r>
        <w:separator/>
      </w:r>
    </w:p>
  </w:endnote>
  <w:endnote w:type="continuationSeparator" w:id="0">
    <w:p w:rsidR="003C570A" w:rsidRDefault="003C5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70A" w:rsidRDefault="003C570A">
      <w:r>
        <w:separator/>
      </w:r>
    </w:p>
  </w:footnote>
  <w:footnote w:type="continuationSeparator" w:id="0">
    <w:p w:rsidR="003C570A" w:rsidRDefault="003C5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45D4">
      <w:rPr>
        <w:rStyle w:val="a5"/>
        <w:noProof/>
      </w:rPr>
      <w:t>10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24BA6"/>
    <w:rsid w:val="0004646B"/>
    <w:rsid w:val="00047566"/>
    <w:rsid w:val="00051CA6"/>
    <w:rsid w:val="00074626"/>
    <w:rsid w:val="0009332A"/>
    <w:rsid w:val="0009538F"/>
    <w:rsid w:val="00095A7E"/>
    <w:rsid w:val="000A1D7B"/>
    <w:rsid w:val="000B1F69"/>
    <w:rsid w:val="000B70B1"/>
    <w:rsid w:val="000C2D10"/>
    <w:rsid w:val="000C7212"/>
    <w:rsid w:val="000D079F"/>
    <w:rsid w:val="000E0CDF"/>
    <w:rsid w:val="000E2088"/>
    <w:rsid w:val="000F4B6B"/>
    <w:rsid w:val="00106B15"/>
    <w:rsid w:val="001126A5"/>
    <w:rsid w:val="00113636"/>
    <w:rsid w:val="00120AA4"/>
    <w:rsid w:val="001226B9"/>
    <w:rsid w:val="00124701"/>
    <w:rsid w:val="0014156F"/>
    <w:rsid w:val="00142F2B"/>
    <w:rsid w:val="0014757B"/>
    <w:rsid w:val="0016036F"/>
    <w:rsid w:val="0016551F"/>
    <w:rsid w:val="00167162"/>
    <w:rsid w:val="00180EA4"/>
    <w:rsid w:val="00192E8A"/>
    <w:rsid w:val="001A1FE8"/>
    <w:rsid w:val="001C02F2"/>
    <w:rsid w:val="001C236C"/>
    <w:rsid w:val="001C24E0"/>
    <w:rsid w:val="001D495F"/>
    <w:rsid w:val="001D78CD"/>
    <w:rsid w:val="001D7DE4"/>
    <w:rsid w:val="001F44A1"/>
    <w:rsid w:val="002052BB"/>
    <w:rsid w:val="0021271C"/>
    <w:rsid w:val="002148D8"/>
    <w:rsid w:val="002307E7"/>
    <w:rsid w:val="00235C71"/>
    <w:rsid w:val="00236EB1"/>
    <w:rsid w:val="002406FB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5B43"/>
    <w:rsid w:val="002C56C9"/>
    <w:rsid w:val="002D0C42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3569"/>
    <w:rsid w:val="00362C02"/>
    <w:rsid w:val="00367056"/>
    <w:rsid w:val="00370BC9"/>
    <w:rsid w:val="00381120"/>
    <w:rsid w:val="003926F5"/>
    <w:rsid w:val="003A6235"/>
    <w:rsid w:val="003B399E"/>
    <w:rsid w:val="003C17CF"/>
    <w:rsid w:val="003C570A"/>
    <w:rsid w:val="003C7256"/>
    <w:rsid w:val="003D6021"/>
    <w:rsid w:val="003E51A8"/>
    <w:rsid w:val="003E614A"/>
    <w:rsid w:val="003E6BC3"/>
    <w:rsid w:val="003F7663"/>
    <w:rsid w:val="00403AC0"/>
    <w:rsid w:val="00404844"/>
    <w:rsid w:val="00404B66"/>
    <w:rsid w:val="004130BD"/>
    <w:rsid w:val="00414E8E"/>
    <w:rsid w:val="00422986"/>
    <w:rsid w:val="00425C36"/>
    <w:rsid w:val="0046113F"/>
    <w:rsid w:val="004629C6"/>
    <w:rsid w:val="004635FD"/>
    <w:rsid w:val="004B143B"/>
    <w:rsid w:val="004C4F4F"/>
    <w:rsid w:val="004D3BB0"/>
    <w:rsid w:val="004D7E7C"/>
    <w:rsid w:val="004E45D4"/>
    <w:rsid w:val="004E7A73"/>
    <w:rsid w:val="005006D8"/>
    <w:rsid w:val="00500D5E"/>
    <w:rsid w:val="00501244"/>
    <w:rsid w:val="005070D0"/>
    <w:rsid w:val="00510D1C"/>
    <w:rsid w:val="00524B25"/>
    <w:rsid w:val="005334A2"/>
    <w:rsid w:val="00544DA0"/>
    <w:rsid w:val="00553E9F"/>
    <w:rsid w:val="00557A64"/>
    <w:rsid w:val="005743CC"/>
    <w:rsid w:val="00577A9D"/>
    <w:rsid w:val="00594280"/>
    <w:rsid w:val="005964A9"/>
    <w:rsid w:val="005A2286"/>
    <w:rsid w:val="005A286E"/>
    <w:rsid w:val="005A3535"/>
    <w:rsid w:val="005B3B53"/>
    <w:rsid w:val="005C2E1B"/>
    <w:rsid w:val="005C5E36"/>
    <w:rsid w:val="005E00A0"/>
    <w:rsid w:val="005E116C"/>
    <w:rsid w:val="005E6E1E"/>
    <w:rsid w:val="005F18A1"/>
    <w:rsid w:val="005F57F2"/>
    <w:rsid w:val="00615FC0"/>
    <w:rsid w:val="00620AEA"/>
    <w:rsid w:val="00636DFF"/>
    <w:rsid w:val="00643100"/>
    <w:rsid w:val="006454CF"/>
    <w:rsid w:val="0065360F"/>
    <w:rsid w:val="006554AF"/>
    <w:rsid w:val="00656334"/>
    <w:rsid w:val="00656627"/>
    <w:rsid w:val="00656F6A"/>
    <w:rsid w:val="00670E8C"/>
    <w:rsid w:val="006B0F06"/>
    <w:rsid w:val="006B3FFC"/>
    <w:rsid w:val="006C4570"/>
    <w:rsid w:val="006D4F3C"/>
    <w:rsid w:val="006D7241"/>
    <w:rsid w:val="006E1351"/>
    <w:rsid w:val="006F1EFD"/>
    <w:rsid w:val="006F21A2"/>
    <w:rsid w:val="00700D34"/>
    <w:rsid w:val="007102C0"/>
    <w:rsid w:val="00713091"/>
    <w:rsid w:val="00723B58"/>
    <w:rsid w:val="00744A3D"/>
    <w:rsid w:val="007504AC"/>
    <w:rsid w:val="00751C02"/>
    <w:rsid w:val="00762573"/>
    <w:rsid w:val="0076262A"/>
    <w:rsid w:val="0078540E"/>
    <w:rsid w:val="00791719"/>
    <w:rsid w:val="00792ACC"/>
    <w:rsid w:val="007B0382"/>
    <w:rsid w:val="007B2E89"/>
    <w:rsid w:val="007B2E8E"/>
    <w:rsid w:val="008104E1"/>
    <w:rsid w:val="00814FE4"/>
    <w:rsid w:val="0081514B"/>
    <w:rsid w:val="0081548D"/>
    <w:rsid w:val="00817654"/>
    <w:rsid w:val="008327F3"/>
    <w:rsid w:val="00834311"/>
    <w:rsid w:val="008443C0"/>
    <w:rsid w:val="00844FD6"/>
    <w:rsid w:val="00852542"/>
    <w:rsid w:val="00866A75"/>
    <w:rsid w:val="008707F9"/>
    <w:rsid w:val="008726F7"/>
    <w:rsid w:val="0088276F"/>
    <w:rsid w:val="008877AC"/>
    <w:rsid w:val="00893F6D"/>
    <w:rsid w:val="008A78D4"/>
    <w:rsid w:val="008B2CE4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1153F"/>
    <w:rsid w:val="00912F66"/>
    <w:rsid w:val="00921176"/>
    <w:rsid w:val="0092544D"/>
    <w:rsid w:val="00927460"/>
    <w:rsid w:val="00927571"/>
    <w:rsid w:val="009339B2"/>
    <w:rsid w:val="00933D28"/>
    <w:rsid w:val="00951A6B"/>
    <w:rsid w:val="00966124"/>
    <w:rsid w:val="00977356"/>
    <w:rsid w:val="0098082F"/>
    <w:rsid w:val="00984CD7"/>
    <w:rsid w:val="009940E7"/>
    <w:rsid w:val="009A413A"/>
    <w:rsid w:val="009B1DDF"/>
    <w:rsid w:val="009B6AC5"/>
    <w:rsid w:val="009C2130"/>
    <w:rsid w:val="009F05A9"/>
    <w:rsid w:val="009F2C7C"/>
    <w:rsid w:val="009F69FB"/>
    <w:rsid w:val="00A0087C"/>
    <w:rsid w:val="00A116B8"/>
    <w:rsid w:val="00A135E0"/>
    <w:rsid w:val="00A16F1C"/>
    <w:rsid w:val="00A30E9E"/>
    <w:rsid w:val="00A36688"/>
    <w:rsid w:val="00A374CD"/>
    <w:rsid w:val="00A42506"/>
    <w:rsid w:val="00A544AE"/>
    <w:rsid w:val="00A7099C"/>
    <w:rsid w:val="00A76F21"/>
    <w:rsid w:val="00A8031C"/>
    <w:rsid w:val="00A85E2F"/>
    <w:rsid w:val="00AA4563"/>
    <w:rsid w:val="00AB0C93"/>
    <w:rsid w:val="00AB6C56"/>
    <w:rsid w:val="00AD0FB6"/>
    <w:rsid w:val="00AD275E"/>
    <w:rsid w:val="00AF41C7"/>
    <w:rsid w:val="00AF4F08"/>
    <w:rsid w:val="00AF7EAC"/>
    <w:rsid w:val="00B04EF6"/>
    <w:rsid w:val="00B50E6E"/>
    <w:rsid w:val="00B573B7"/>
    <w:rsid w:val="00B67C75"/>
    <w:rsid w:val="00B82D73"/>
    <w:rsid w:val="00B93373"/>
    <w:rsid w:val="00BA2EAD"/>
    <w:rsid w:val="00BB0820"/>
    <w:rsid w:val="00BB7EBB"/>
    <w:rsid w:val="00BC51D5"/>
    <w:rsid w:val="00BC6DD6"/>
    <w:rsid w:val="00BD29B0"/>
    <w:rsid w:val="00BD2A97"/>
    <w:rsid w:val="00BD3E3D"/>
    <w:rsid w:val="00BE7A02"/>
    <w:rsid w:val="00C03BB6"/>
    <w:rsid w:val="00C046F9"/>
    <w:rsid w:val="00C06479"/>
    <w:rsid w:val="00C101EA"/>
    <w:rsid w:val="00C1322A"/>
    <w:rsid w:val="00C157B9"/>
    <w:rsid w:val="00C17F74"/>
    <w:rsid w:val="00C20425"/>
    <w:rsid w:val="00C238B4"/>
    <w:rsid w:val="00C40BA2"/>
    <w:rsid w:val="00C47F18"/>
    <w:rsid w:val="00C52BE7"/>
    <w:rsid w:val="00C6351E"/>
    <w:rsid w:val="00C70161"/>
    <w:rsid w:val="00C7430C"/>
    <w:rsid w:val="00C74359"/>
    <w:rsid w:val="00C9273E"/>
    <w:rsid w:val="00CA413B"/>
    <w:rsid w:val="00CA5ECB"/>
    <w:rsid w:val="00CA75BD"/>
    <w:rsid w:val="00CB2B9D"/>
    <w:rsid w:val="00CC0C94"/>
    <w:rsid w:val="00CC7F31"/>
    <w:rsid w:val="00CD3FBA"/>
    <w:rsid w:val="00CD5B73"/>
    <w:rsid w:val="00CE1D87"/>
    <w:rsid w:val="00CE5CC7"/>
    <w:rsid w:val="00CF20D6"/>
    <w:rsid w:val="00D00D4E"/>
    <w:rsid w:val="00D163F5"/>
    <w:rsid w:val="00D211B2"/>
    <w:rsid w:val="00D25D53"/>
    <w:rsid w:val="00D325FB"/>
    <w:rsid w:val="00D44BD1"/>
    <w:rsid w:val="00D73E8B"/>
    <w:rsid w:val="00D802DD"/>
    <w:rsid w:val="00D84922"/>
    <w:rsid w:val="00D876F3"/>
    <w:rsid w:val="00D9755C"/>
    <w:rsid w:val="00DA7FF2"/>
    <w:rsid w:val="00DB4C9C"/>
    <w:rsid w:val="00DB7DD3"/>
    <w:rsid w:val="00DC6407"/>
    <w:rsid w:val="00DD4EC8"/>
    <w:rsid w:val="00DE355C"/>
    <w:rsid w:val="00E051B5"/>
    <w:rsid w:val="00E105DB"/>
    <w:rsid w:val="00E1066D"/>
    <w:rsid w:val="00E10821"/>
    <w:rsid w:val="00E1558E"/>
    <w:rsid w:val="00E26504"/>
    <w:rsid w:val="00E34F0C"/>
    <w:rsid w:val="00E43428"/>
    <w:rsid w:val="00E437A2"/>
    <w:rsid w:val="00E46449"/>
    <w:rsid w:val="00E6567A"/>
    <w:rsid w:val="00E6792E"/>
    <w:rsid w:val="00E67EB0"/>
    <w:rsid w:val="00E70DAD"/>
    <w:rsid w:val="00E8075E"/>
    <w:rsid w:val="00E80E98"/>
    <w:rsid w:val="00EA5AD5"/>
    <w:rsid w:val="00EB3B40"/>
    <w:rsid w:val="00EC00C4"/>
    <w:rsid w:val="00EC2B04"/>
    <w:rsid w:val="00EE3120"/>
    <w:rsid w:val="00EE713D"/>
    <w:rsid w:val="00F032F1"/>
    <w:rsid w:val="00F06138"/>
    <w:rsid w:val="00F06E35"/>
    <w:rsid w:val="00F3156D"/>
    <w:rsid w:val="00F36CC6"/>
    <w:rsid w:val="00F462D7"/>
    <w:rsid w:val="00F4783B"/>
    <w:rsid w:val="00F71E3F"/>
    <w:rsid w:val="00F82F6E"/>
    <w:rsid w:val="00F91E5B"/>
    <w:rsid w:val="00F95787"/>
    <w:rsid w:val="00FB4D75"/>
    <w:rsid w:val="00FB57E1"/>
    <w:rsid w:val="00FB5B83"/>
    <w:rsid w:val="00FC084F"/>
    <w:rsid w:val="00FC0E25"/>
    <w:rsid w:val="00FC5B59"/>
    <w:rsid w:val="00FD2322"/>
    <w:rsid w:val="00FE66A4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DC9E220D818BFBDB460D465DD48937A523BC77054B76840F9C095F600072265FFF6004F575275695F2891979A219D78936B20EB5D4F56C9E2FFr2M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BABFC-FAA1-41C6-88AD-0C986750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24593</CharactersWithSpaces>
  <SharedDoc>false</SharedDoc>
  <HLinks>
    <vt:vector size="6" baseType="variant"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consultantplus://offline/ref=811DC9E220D818BFBDB460D465DD48937A523BC77054B76840F9C095F600072265FFF6004F575275695F2891979A219D78936B20EB5D4F56C9E2FFr2MCH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2019-11-14T06:11:00Z</cp:lastPrinted>
  <dcterms:created xsi:type="dcterms:W3CDTF">2019-12-10T12:20:00Z</dcterms:created>
  <dcterms:modified xsi:type="dcterms:W3CDTF">2019-12-10T12:20:00Z</dcterms:modified>
</cp:coreProperties>
</file>