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0" w:rsidRDefault="003624DD" w:rsidP="008B047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РОССИЙСКАЯ ФЕДЕРАЦИЯ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ОРЛОВСКАЯ ОБЛАСТЬ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ТРОСНЯНСКИЙ РАЙОННЫЙ СОВЕТ НАРОДНЫХ ДЕПУТАТОВ</w:t>
      </w:r>
    </w:p>
    <w:p w:rsidR="00197601" w:rsidRDefault="00197601" w:rsidP="008B0470">
      <w:pPr>
        <w:jc w:val="center"/>
        <w:rPr>
          <w:b/>
          <w:sz w:val="28"/>
          <w:szCs w:val="28"/>
        </w:rPr>
      </w:pPr>
    </w:p>
    <w:p w:rsidR="00197601" w:rsidRDefault="00197601" w:rsidP="008B0470">
      <w:pPr>
        <w:jc w:val="center"/>
        <w:rPr>
          <w:b/>
          <w:sz w:val="28"/>
          <w:szCs w:val="28"/>
        </w:rPr>
      </w:pPr>
    </w:p>
    <w:p w:rsid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РЕШЕНИЕ</w:t>
      </w:r>
    </w:p>
    <w:p w:rsidR="0048313F" w:rsidRPr="008B0470" w:rsidRDefault="0048313F" w:rsidP="008B0470">
      <w:pPr>
        <w:jc w:val="center"/>
        <w:rPr>
          <w:sz w:val="28"/>
          <w:szCs w:val="28"/>
        </w:rPr>
      </w:pPr>
    </w:p>
    <w:p w:rsidR="008B0470" w:rsidRPr="008B0470" w:rsidRDefault="00897CF4" w:rsidP="008B0470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8B0470" w:rsidRPr="008B0470">
        <w:rPr>
          <w:sz w:val="28"/>
          <w:szCs w:val="28"/>
        </w:rPr>
        <w:t xml:space="preserve">  2020 года                                                                             №</w:t>
      </w:r>
      <w:r>
        <w:rPr>
          <w:sz w:val="28"/>
          <w:szCs w:val="28"/>
        </w:rPr>
        <w:t>220</w:t>
      </w:r>
    </w:p>
    <w:p w:rsidR="008B0470" w:rsidRPr="008B0470" w:rsidRDefault="008B0470" w:rsidP="008B0470">
      <w:pPr>
        <w:rPr>
          <w:sz w:val="28"/>
          <w:szCs w:val="28"/>
        </w:rPr>
      </w:pPr>
      <w:r w:rsidRPr="008B0470">
        <w:rPr>
          <w:sz w:val="28"/>
          <w:szCs w:val="28"/>
        </w:rPr>
        <w:t>с. Тросна</w:t>
      </w:r>
    </w:p>
    <w:p w:rsidR="008B0470" w:rsidRPr="008B0470" w:rsidRDefault="008B0470" w:rsidP="00197601">
      <w:pPr>
        <w:pStyle w:val="afffa"/>
        <w:jc w:val="right"/>
        <w:rPr>
          <w:b/>
          <w:sz w:val="28"/>
          <w:szCs w:val="28"/>
        </w:rPr>
      </w:pPr>
      <w:r w:rsidRPr="008B0470">
        <w:rPr>
          <w:sz w:val="28"/>
          <w:szCs w:val="28"/>
        </w:rPr>
        <w:t xml:space="preserve">                                                 Принято на    </w:t>
      </w:r>
      <w:r w:rsidR="00197601">
        <w:rPr>
          <w:sz w:val="28"/>
          <w:szCs w:val="28"/>
        </w:rPr>
        <w:t>тридцать третьем</w:t>
      </w:r>
      <w:r w:rsidRPr="008B0470">
        <w:rPr>
          <w:sz w:val="28"/>
          <w:szCs w:val="28"/>
        </w:rPr>
        <w:t xml:space="preserve"> заседании                       районного Совета народных депутатов  пятого созыва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Контрольно-ревизионной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комиссии  Троснянского района 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047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B0470" w:rsidRPr="008B0470" w:rsidRDefault="008B0470" w:rsidP="008B04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60  главы 4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>
        <w:rPr>
          <w:sz w:val="28"/>
          <w:szCs w:val="28"/>
        </w:rPr>
        <w:t>19 января</w:t>
      </w:r>
      <w:r w:rsidRPr="00F24BF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 И.В. о проделанной работе за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    Троснянский районный Совет народных депутатов РЕШИЛ: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201</w:t>
      </w:r>
      <w:r>
        <w:rPr>
          <w:sz w:val="28"/>
          <w:szCs w:val="28"/>
        </w:rPr>
        <w:t>9</w:t>
      </w:r>
      <w:r w:rsidRPr="00F24BFE">
        <w:rPr>
          <w:sz w:val="28"/>
          <w:szCs w:val="28"/>
        </w:rPr>
        <w:t xml:space="preserve"> году утвердить.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DF11ED" w:rsidRDefault="00DF11ED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B0470">
        <w:rPr>
          <w:sz w:val="28"/>
          <w:szCs w:val="28"/>
        </w:rPr>
        <w:t xml:space="preserve"> </w:t>
      </w:r>
    </w:p>
    <w:p w:rsid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197601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                     </w:t>
      </w:r>
    </w:p>
    <w:p w:rsidR="008B0470" w:rsidRPr="008B0470" w:rsidRDefault="00197601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B0470" w:rsidRPr="008B0470">
        <w:rPr>
          <w:b/>
          <w:sz w:val="28"/>
          <w:szCs w:val="28"/>
        </w:rPr>
        <w:t>В.И.Миронов                                                  А.И.Насонов</w:t>
      </w:r>
    </w:p>
    <w:p w:rsidR="008B0470" w:rsidRPr="00FC643D" w:rsidRDefault="008B0470" w:rsidP="008B0470">
      <w:pPr>
        <w:jc w:val="center"/>
        <w:rPr>
          <w:sz w:val="28"/>
          <w:szCs w:val="28"/>
        </w:rPr>
      </w:pPr>
      <w:r w:rsidRPr="00FC643D">
        <w:rPr>
          <w:sz w:val="28"/>
          <w:szCs w:val="28"/>
        </w:rPr>
        <w:t xml:space="preserve">                                        </w:t>
      </w: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197601" w:rsidRDefault="00197601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 w:rsidRPr="002F7192">
        <w:rPr>
          <w:sz w:val="24"/>
          <w:szCs w:val="24"/>
          <w:lang w:val="ru-RU"/>
        </w:rPr>
        <w:t>Приложение к решению</w:t>
      </w:r>
      <w:r>
        <w:rPr>
          <w:sz w:val="24"/>
          <w:szCs w:val="24"/>
          <w:lang w:val="ru-RU"/>
        </w:rPr>
        <w:t xml:space="preserve"> РСНД</w:t>
      </w:r>
    </w:p>
    <w:p w:rsidR="002F7192" w:rsidRP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</w:t>
      </w:r>
      <w:r w:rsidR="00897CF4">
        <w:rPr>
          <w:sz w:val="24"/>
          <w:szCs w:val="24"/>
          <w:lang w:val="ru-RU"/>
        </w:rPr>
        <w:t xml:space="preserve">220 </w:t>
      </w:r>
      <w:r>
        <w:rPr>
          <w:sz w:val="24"/>
          <w:szCs w:val="24"/>
          <w:lang w:val="ru-RU"/>
        </w:rPr>
        <w:t>от</w:t>
      </w:r>
      <w:r w:rsidR="00897CF4">
        <w:rPr>
          <w:sz w:val="24"/>
          <w:szCs w:val="24"/>
          <w:lang w:val="ru-RU"/>
        </w:rPr>
        <w:t>24.03.</w:t>
      </w:r>
      <w:r>
        <w:rPr>
          <w:sz w:val="24"/>
          <w:szCs w:val="24"/>
          <w:lang w:val="ru-RU"/>
        </w:rPr>
        <w:t>20</w:t>
      </w:r>
      <w:r w:rsidR="003F10A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года</w:t>
      </w:r>
    </w:p>
    <w:p w:rsidR="002718B6" w:rsidRPr="00662FA5" w:rsidRDefault="002718B6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</w:t>
      </w:r>
      <w:r w:rsidR="00784F3C">
        <w:rPr>
          <w:b/>
          <w:lang w:val="ru-RU"/>
        </w:rPr>
        <w:t>19</w:t>
      </w:r>
      <w:r w:rsidR="002718B6" w:rsidRPr="00662FA5">
        <w:rPr>
          <w:b/>
          <w:lang w:val="ru-RU"/>
        </w:rPr>
        <w:t xml:space="preserve"> год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  <w:r w:rsidR="001342AC" w:rsidRPr="00662FA5">
        <w:rPr>
          <w:b/>
          <w:sz w:val="28"/>
          <w:szCs w:val="28"/>
        </w:rPr>
        <w:t>.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323A4" w:rsidRDefault="0042434D" w:rsidP="00E323A4">
      <w:pPr>
        <w:spacing w:line="276" w:lineRule="auto"/>
        <w:ind w:firstLine="624"/>
        <w:jc w:val="both"/>
      </w:pPr>
      <w:r w:rsidRPr="00E323A4">
        <w:t>Контрольно-</w:t>
      </w:r>
      <w:r w:rsidR="001342AC" w:rsidRPr="00E323A4">
        <w:t>ревизионная комиссия</w:t>
      </w:r>
      <w:r w:rsidRPr="00E323A4">
        <w:t xml:space="preserve">  муниципального образования </w:t>
      </w:r>
      <w:r w:rsidR="001342AC" w:rsidRPr="00E323A4">
        <w:t>Троснянский район Орловской</w:t>
      </w:r>
      <w:r w:rsidRPr="00E323A4">
        <w:t xml:space="preserve"> области  является контрольно-счетным органом муниципального образования </w:t>
      </w:r>
      <w:r w:rsidR="001342AC" w:rsidRPr="00E323A4">
        <w:t xml:space="preserve">Троснянский район Орловской области и  не </w:t>
      </w:r>
      <w:r w:rsidRPr="00E323A4">
        <w:t>обладает правами юридического лица.</w:t>
      </w:r>
    </w:p>
    <w:p w:rsidR="00E323A4" w:rsidRPr="00E323A4" w:rsidRDefault="0042434D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К</w:t>
      </w:r>
      <w:r w:rsidRPr="00E323A4">
        <w:rPr>
          <w:snapToGrid w:val="0"/>
          <w:sz w:val="24"/>
          <w:szCs w:val="24"/>
        </w:rPr>
        <w:t>онтрольно-</w:t>
      </w:r>
      <w:r w:rsidR="001342AC" w:rsidRPr="00E323A4">
        <w:rPr>
          <w:snapToGrid w:val="0"/>
          <w:sz w:val="24"/>
          <w:szCs w:val="24"/>
        </w:rPr>
        <w:t xml:space="preserve">ревизионная комиссия Троснянского района Орловской области </w:t>
      </w:r>
      <w:r w:rsidRPr="00E323A4">
        <w:rPr>
          <w:snapToGrid w:val="0"/>
          <w:sz w:val="24"/>
          <w:szCs w:val="24"/>
        </w:rPr>
        <w:t>является постоянно действующим органом внешнего муни</w:t>
      </w:r>
      <w:r w:rsidR="00E323A4" w:rsidRPr="00E323A4">
        <w:rPr>
          <w:snapToGrid w:val="0"/>
          <w:sz w:val="24"/>
          <w:szCs w:val="24"/>
        </w:rPr>
        <w:t>ципального финансового контроля.</w:t>
      </w:r>
      <w:r w:rsidRPr="00E323A4">
        <w:rPr>
          <w:snapToGrid w:val="0"/>
          <w:sz w:val="24"/>
          <w:szCs w:val="24"/>
        </w:rPr>
        <w:t xml:space="preserve"> </w:t>
      </w:r>
      <w:r w:rsidR="00E323A4" w:rsidRPr="00E323A4">
        <w:rPr>
          <w:sz w:val="24"/>
          <w:szCs w:val="24"/>
        </w:rPr>
        <w:t xml:space="preserve"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 от </w:t>
      </w:r>
      <w:r w:rsidR="003F10A8">
        <w:rPr>
          <w:sz w:val="24"/>
          <w:szCs w:val="24"/>
        </w:rPr>
        <w:t>19 января 2018 года</w:t>
      </w:r>
      <w:r w:rsidR="00E323A4" w:rsidRPr="00E323A4">
        <w:rPr>
          <w:sz w:val="24"/>
          <w:szCs w:val="24"/>
        </w:rPr>
        <w:t xml:space="preserve">  « О Положении «О контрольно-ревизионной комиссии Троснянского района, Орловской области») Полное наименование – Контрольно-ревизионная комиссия Троснянского района Орловской области, краткое наименование – КРК Троснянского района (далее по тексту также  – КРК).</w:t>
      </w:r>
    </w:p>
    <w:p w:rsidR="00303919" w:rsidRPr="00E323A4" w:rsidRDefault="00303919" w:rsidP="00E323A4">
      <w:pPr>
        <w:spacing w:line="276" w:lineRule="auto"/>
        <w:ind w:firstLine="567"/>
        <w:contextualSpacing/>
        <w:jc w:val="both"/>
      </w:pPr>
      <w:r w:rsidRPr="00E323A4">
        <w:t>Фактическая численность работников К</w:t>
      </w:r>
      <w:r w:rsidR="001342AC" w:rsidRPr="00E323A4">
        <w:t>РК</w:t>
      </w:r>
      <w:r w:rsidRPr="00E323A4">
        <w:t xml:space="preserve"> по состоянию на 31 декабря 201</w:t>
      </w:r>
      <w:r w:rsidR="003F10A8">
        <w:t>9</w:t>
      </w:r>
      <w:r w:rsidR="001342AC" w:rsidRPr="00E323A4">
        <w:t xml:space="preserve"> года состав</w:t>
      </w:r>
      <w:r w:rsidRPr="00E323A4">
        <w:t>л</w:t>
      </w:r>
      <w:r w:rsidR="001342AC" w:rsidRPr="00E323A4">
        <w:t>яла</w:t>
      </w:r>
      <w:r w:rsidRPr="00E323A4">
        <w:t xml:space="preserve"> </w:t>
      </w:r>
      <w:r w:rsidR="001342AC" w:rsidRPr="00E323A4">
        <w:t>1</w:t>
      </w:r>
      <w:r w:rsidRPr="00E323A4">
        <w:t xml:space="preserve"> человек</w:t>
      </w:r>
      <w:r w:rsidR="001342AC" w:rsidRPr="00E323A4">
        <w:t xml:space="preserve"> в лице Председателя КРК</w:t>
      </w:r>
      <w:r w:rsidRPr="00E323A4">
        <w:t xml:space="preserve">.  </w:t>
      </w:r>
      <w:r w:rsidR="001342AC" w:rsidRPr="00E323A4">
        <w:t>Должность председателя КРК является</w:t>
      </w:r>
      <w:r w:rsidRPr="00E323A4">
        <w:t xml:space="preserve"> должност</w:t>
      </w:r>
      <w:r w:rsidR="001342AC" w:rsidRPr="00E323A4">
        <w:t>ью</w:t>
      </w:r>
      <w:r w:rsidRPr="00E323A4">
        <w:t xml:space="preserve"> муниципальной службы. </w:t>
      </w:r>
      <w:r w:rsidR="001342AC" w:rsidRPr="00E323A4">
        <w:t>Председатель КРК</w:t>
      </w:r>
      <w:r w:rsidRPr="00E323A4">
        <w:t xml:space="preserve"> име</w:t>
      </w:r>
      <w:r w:rsidR="001342AC" w:rsidRPr="00E323A4">
        <w:t>е</w:t>
      </w:r>
      <w:r w:rsidRPr="00E323A4">
        <w:t>т высшее профессиональное</w:t>
      </w:r>
      <w:r w:rsidR="001342AC" w:rsidRPr="00E323A4">
        <w:t xml:space="preserve"> (экономическое)</w:t>
      </w:r>
      <w:r w:rsidRPr="00E323A4">
        <w:t xml:space="preserve"> образование.</w:t>
      </w:r>
    </w:p>
    <w:p w:rsidR="0042434D" w:rsidRPr="00E323A4" w:rsidRDefault="00294046" w:rsidP="008427F8">
      <w:pPr>
        <w:pStyle w:val="afffa"/>
        <w:spacing w:line="276" w:lineRule="auto"/>
        <w:ind w:firstLine="567"/>
        <w:jc w:val="both"/>
        <w:rPr>
          <w:szCs w:val="24"/>
        </w:rPr>
      </w:pPr>
      <w:r w:rsidRPr="00E323A4">
        <w:rPr>
          <w:color w:val="auto"/>
          <w:sz w:val="24"/>
          <w:szCs w:val="24"/>
        </w:rPr>
        <w:t xml:space="preserve">         </w:t>
      </w:r>
      <w:r w:rsidR="009F3CB5" w:rsidRPr="00E323A4">
        <w:rPr>
          <w:color w:val="auto"/>
          <w:sz w:val="24"/>
          <w:szCs w:val="24"/>
        </w:rPr>
        <w:t>В 201</w:t>
      </w:r>
      <w:r w:rsidR="003F10A8">
        <w:rPr>
          <w:color w:val="auto"/>
          <w:sz w:val="24"/>
          <w:szCs w:val="24"/>
        </w:rPr>
        <w:t>9</w:t>
      </w:r>
      <w:r w:rsidR="009F3CB5" w:rsidRPr="00E323A4">
        <w:rPr>
          <w:color w:val="auto"/>
          <w:sz w:val="24"/>
          <w:szCs w:val="24"/>
        </w:rPr>
        <w:t xml:space="preserve"> году работа Контрольно-</w:t>
      </w:r>
      <w:r w:rsidR="001342AC" w:rsidRPr="00E323A4">
        <w:rPr>
          <w:color w:val="auto"/>
          <w:sz w:val="24"/>
          <w:szCs w:val="24"/>
        </w:rPr>
        <w:t>ревизионной комиссии</w:t>
      </w:r>
      <w:r w:rsidR="009F3CB5" w:rsidRPr="00E323A4">
        <w:rPr>
          <w:color w:val="auto"/>
          <w:sz w:val="24"/>
          <w:szCs w:val="24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323A4">
        <w:rPr>
          <w:color w:val="auto"/>
          <w:sz w:val="24"/>
          <w:szCs w:val="24"/>
        </w:rPr>
        <w:t>Положением о</w:t>
      </w:r>
      <w:r w:rsidR="009F3CB5" w:rsidRPr="00E323A4">
        <w:rPr>
          <w:color w:val="auto"/>
          <w:sz w:val="24"/>
          <w:szCs w:val="24"/>
        </w:rPr>
        <w:t xml:space="preserve"> Контрольно-</w:t>
      </w:r>
      <w:r w:rsidR="001342AC" w:rsidRPr="00E323A4">
        <w:rPr>
          <w:color w:val="auto"/>
          <w:sz w:val="24"/>
          <w:szCs w:val="24"/>
        </w:rPr>
        <w:t>ревизионной комиссии, регламентом работы КРК</w:t>
      </w:r>
      <w:r w:rsidR="009F3CB5" w:rsidRPr="00E323A4">
        <w:rPr>
          <w:color w:val="auto"/>
          <w:sz w:val="24"/>
          <w:szCs w:val="24"/>
        </w:rPr>
        <w:t xml:space="preserve"> и на основании соглашений, подписанных между представительными органами района и </w:t>
      </w:r>
      <w:r w:rsidR="001342AC" w:rsidRPr="00E323A4">
        <w:rPr>
          <w:color w:val="auto"/>
          <w:sz w:val="24"/>
          <w:szCs w:val="24"/>
        </w:rPr>
        <w:t>8-и</w:t>
      </w:r>
      <w:r w:rsidR="009F3CB5" w:rsidRPr="00E323A4">
        <w:rPr>
          <w:color w:val="auto"/>
          <w:sz w:val="24"/>
          <w:szCs w:val="24"/>
        </w:rPr>
        <w:t xml:space="preserve"> поселений, входящих в состав </w:t>
      </w:r>
      <w:r w:rsidR="00433EC7" w:rsidRPr="00E323A4">
        <w:rPr>
          <w:color w:val="auto"/>
          <w:sz w:val="24"/>
          <w:szCs w:val="24"/>
        </w:rPr>
        <w:t>Троснянского</w:t>
      </w:r>
      <w:r w:rsidR="009F3CB5" w:rsidRPr="00E323A4">
        <w:rPr>
          <w:color w:val="auto"/>
          <w:sz w:val="24"/>
          <w:szCs w:val="24"/>
        </w:rPr>
        <w:t xml:space="preserve"> муниципального района, о передаче К</w:t>
      </w:r>
      <w:r w:rsidR="00433EC7" w:rsidRPr="00E323A4">
        <w:rPr>
          <w:color w:val="auto"/>
          <w:sz w:val="24"/>
          <w:szCs w:val="24"/>
        </w:rPr>
        <w:t xml:space="preserve">РК </w:t>
      </w:r>
      <w:r w:rsidR="009F3CB5" w:rsidRPr="00E323A4">
        <w:rPr>
          <w:color w:val="auto"/>
          <w:sz w:val="24"/>
          <w:szCs w:val="24"/>
        </w:rPr>
        <w:t>района полномочий контрольно-счетных органов поселений</w:t>
      </w:r>
      <w:r w:rsidR="003F10A8">
        <w:rPr>
          <w:color w:val="auto"/>
          <w:sz w:val="24"/>
          <w:szCs w:val="24"/>
        </w:rPr>
        <w:t xml:space="preserve"> по подготовке отдельных заключений (по исполнению бюджетов за год)</w:t>
      </w:r>
      <w:r w:rsidR="009F3CB5" w:rsidRPr="00E323A4">
        <w:rPr>
          <w:color w:val="auto"/>
          <w:sz w:val="24"/>
          <w:szCs w:val="24"/>
        </w:rPr>
        <w:t>:</w:t>
      </w:r>
      <w:r w:rsidR="008427F8">
        <w:rPr>
          <w:color w:val="auto"/>
          <w:sz w:val="24"/>
          <w:szCs w:val="24"/>
        </w:rPr>
        <w:t xml:space="preserve"> </w:t>
      </w:r>
      <w:r w:rsidR="00433EC7" w:rsidRPr="008427F8">
        <w:rPr>
          <w:sz w:val="24"/>
          <w:szCs w:val="24"/>
        </w:rPr>
        <w:t>Троснянское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Жерновецкое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42434D" w:rsidRPr="008427F8">
        <w:rPr>
          <w:sz w:val="24"/>
          <w:szCs w:val="24"/>
        </w:rPr>
        <w:t xml:space="preserve">Никольское </w:t>
      </w:r>
      <w:r w:rsidR="00433EC7" w:rsidRPr="008427F8">
        <w:rPr>
          <w:sz w:val="24"/>
          <w:szCs w:val="24"/>
        </w:rPr>
        <w:t>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8427F8">
        <w:rPr>
          <w:sz w:val="24"/>
          <w:szCs w:val="24"/>
        </w:rPr>
        <w:t xml:space="preserve"> </w:t>
      </w:r>
      <w:r w:rsidR="008427F8" w:rsidRPr="008427F8">
        <w:rPr>
          <w:sz w:val="24"/>
          <w:szCs w:val="24"/>
        </w:rPr>
        <w:t>Л</w:t>
      </w:r>
      <w:r w:rsidR="00433EC7" w:rsidRPr="008427F8">
        <w:rPr>
          <w:sz w:val="24"/>
          <w:szCs w:val="24"/>
        </w:rPr>
        <w:t xml:space="preserve">омовецкое сельское </w:t>
      </w:r>
      <w:r w:rsidR="0042434D" w:rsidRPr="008427F8">
        <w:rPr>
          <w:sz w:val="24"/>
          <w:szCs w:val="24"/>
        </w:rPr>
        <w:t>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Муравльское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Малахово-Слободское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Воронецкое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Пенновское</w:t>
      </w:r>
      <w:r w:rsidR="0042434D" w:rsidRPr="008427F8">
        <w:rPr>
          <w:sz w:val="24"/>
          <w:szCs w:val="24"/>
        </w:rPr>
        <w:t xml:space="preserve"> сельское поселение</w:t>
      </w:r>
    </w:p>
    <w:p w:rsidR="004E0501" w:rsidRPr="00E323A4" w:rsidRDefault="001372B5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Деятельность К</w:t>
      </w:r>
      <w:r w:rsidR="00433EC7" w:rsidRPr="00E323A4">
        <w:rPr>
          <w:color w:val="auto"/>
          <w:sz w:val="24"/>
          <w:szCs w:val="24"/>
        </w:rPr>
        <w:t>РК</w:t>
      </w:r>
      <w:r w:rsidRPr="00E323A4">
        <w:rPr>
          <w:color w:val="auto"/>
          <w:sz w:val="24"/>
          <w:szCs w:val="24"/>
        </w:rPr>
        <w:t xml:space="preserve"> осуществлялась в 201</w:t>
      </w:r>
      <w:r w:rsidR="0081208A">
        <w:rPr>
          <w:color w:val="auto"/>
          <w:sz w:val="24"/>
          <w:szCs w:val="24"/>
        </w:rPr>
        <w:t>9</w:t>
      </w:r>
      <w:r w:rsidRPr="00E323A4">
        <w:rPr>
          <w:color w:val="auto"/>
          <w:sz w:val="24"/>
          <w:szCs w:val="24"/>
        </w:rPr>
        <w:t xml:space="preserve"> году на основании Плана работы,</w:t>
      </w:r>
      <w:r w:rsidR="00433EC7" w:rsidRPr="00E323A4">
        <w:rPr>
          <w:color w:val="auto"/>
          <w:sz w:val="24"/>
          <w:szCs w:val="24"/>
        </w:rPr>
        <w:t xml:space="preserve"> утвержденного председателем КРК</w:t>
      </w:r>
      <w:r w:rsidR="004E0501" w:rsidRPr="00E323A4">
        <w:rPr>
          <w:color w:val="auto"/>
          <w:sz w:val="24"/>
          <w:szCs w:val="24"/>
        </w:rPr>
        <w:t>.</w:t>
      </w:r>
      <w:r w:rsidR="002C7EF4" w:rsidRPr="00E323A4">
        <w:rPr>
          <w:color w:val="auto"/>
          <w:sz w:val="24"/>
          <w:szCs w:val="24"/>
        </w:rPr>
        <w:t xml:space="preserve"> </w:t>
      </w:r>
    </w:p>
    <w:p w:rsidR="007848C3" w:rsidRPr="00E323A4" w:rsidRDefault="00467203" w:rsidP="00E323A4">
      <w:pPr>
        <w:tabs>
          <w:tab w:val="left" w:pos="11482"/>
        </w:tabs>
        <w:spacing w:line="276" w:lineRule="auto"/>
        <w:ind w:firstLine="567"/>
        <w:jc w:val="both"/>
      </w:pPr>
      <w:r w:rsidRPr="00E323A4">
        <w:t>В соответствии с Планом работы, в целях реализации полномо</w:t>
      </w:r>
      <w:r w:rsidR="004D0E1E" w:rsidRPr="00E323A4">
        <w:t xml:space="preserve">чий контрольно-счетного органа </w:t>
      </w:r>
      <w:r w:rsidRPr="00E323A4">
        <w:t>Контрольно-</w:t>
      </w:r>
      <w:r w:rsidR="00433EC7" w:rsidRPr="00E323A4">
        <w:t>ревизионной комиссией</w:t>
      </w:r>
      <w:r w:rsidRPr="00E323A4">
        <w:t xml:space="preserve">  всего проведено </w:t>
      </w:r>
      <w:r w:rsidR="008427F8" w:rsidRPr="002273B8">
        <w:t>4</w:t>
      </w:r>
      <w:r w:rsidR="00784F3C" w:rsidRPr="002273B8">
        <w:t>1</w:t>
      </w:r>
      <w:r w:rsidR="002C7EF4" w:rsidRPr="00E323A4">
        <w:t xml:space="preserve"> </w:t>
      </w:r>
      <w:r w:rsidRPr="00E323A4">
        <w:t>(в 201</w:t>
      </w:r>
      <w:r w:rsidR="0081208A">
        <w:t>8 и 2017</w:t>
      </w:r>
      <w:r w:rsidRPr="00E323A4">
        <w:t xml:space="preserve"> </w:t>
      </w:r>
      <w:r w:rsidRPr="00E323A4">
        <w:lastRenderedPageBreak/>
        <w:t>год</w:t>
      </w:r>
      <w:r w:rsidR="0081208A">
        <w:t>ах по 45</w:t>
      </w:r>
      <w:r w:rsidRPr="00E323A4">
        <w:t xml:space="preserve">)  </w:t>
      </w:r>
      <w:r w:rsidR="00E15E65" w:rsidRPr="00E323A4">
        <w:t xml:space="preserve">контрольных и </w:t>
      </w:r>
      <w:r w:rsidRPr="00E323A4">
        <w:t xml:space="preserve">экспертно-аналитических </w:t>
      </w:r>
      <w:r w:rsidR="00793987" w:rsidRPr="00E323A4">
        <w:t>мероприяти</w:t>
      </w:r>
      <w:r w:rsidR="00E323A4" w:rsidRPr="00E323A4">
        <w:t>й</w:t>
      </w:r>
      <w:r w:rsidR="00E15E65" w:rsidRPr="00E323A4">
        <w:t xml:space="preserve"> </w:t>
      </w:r>
      <w:r w:rsidR="00793987" w:rsidRPr="00E323A4">
        <w:t>(</w:t>
      </w:r>
      <w:r w:rsidR="00E15E65" w:rsidRPr="00E323A4">
        <w:t>в том числе финансово-экономическ</w:t>
      </w:r>
      <w:r w:rsidR="00793987" w:rsidRPr="00E323A4">
        <w:t>ая</w:t>
      </w:r>
      <w:r w:rsidR="00E15E65" w:rsidRPr="00E323A4">
        <w:t xml:space="preserve"> экспертиз</w:t>
      </w:r>
      <w:r w:rsidR="00793987" w:rsidRPr="00E323A4">
        <w:t>а проектов муниципальных правовых актов)</w:t>
      </w:r>
      <w:r w:rsidRPr="00E323A4">
        <w:t>.</w:t>
      </w:r>
      <w:r w:rsidR="007848C3" w:rsidRPr="00E323A4">
        <w:t xml:space="preserve"> </w:t>
      </w:r>
    </w:p>
    <w:p w:rsidR="007848C3" w:rsidRPr="00E323A4" w:rsidRDefault="007848C3" w:rsidP="00E323A4">
      <w:pPr>
        <w:tabs>
          <w:tab w:val="left" w:pos="11482"/>
        </w:tabs>
        <w:spacing w:line="276" w:lineRule="auto"/>
        <w:ind w:firstLine="567"/>
        <w:jc w:val="both"/>
        <w:rPr>
          <w:bCs/>
        </w:rPr>
      </w:pPr>
      <w:r w:rsidRPr="00E323A4">
        <w:rPr>
          <w:bCs/>
        </w:rPr>
        <w:t>Основные показатели деятельности Контрольно-</w:t>
      </w:r>
      <w:r w:rsidR="00433EC7" w:rsidRPr="00E323A4">
        <w:rPr>
          <w:bCs/>
        </w:rPr>
        <w:t>ревизионной комиссии</w:t>
      </w:r>
      <w:r w:rsidRPr="00E323A4">
        <w:rPr>
          <w:bCs/>
        </w:rPr>
        <w:t xml:space="preserve"> </w:t>
      </w:r>
      <w:r w:rsidR="00433EC7" w:rsidRPr="00E323A4">
        <w:rPr>
          <w:bCs/>
        </w:rPr>
        <w:t>Троснянского района Орловской области</w:t>
      </w:r>
      <w:r w:rsidRPr="00E323A4">
        <w:rPr>
          <w:bCs/>
        </w:rPr>
        <w:t xml:space="preserve"> в 201</w:t>
      </w:r>
      <w:r w:rsidR="0081208A">
        <w:rPr>
          <w:bCs/>
        </w:rPr>
        <w:t>9</w:t>
      </w:r>
      <w:r w:rsidRPr="00E323A4">
        <w:rPr>
          <w:bCs/>
        </w:rPr>
        <w:t xml:space="preserve"> году приведены в </w:t>
      </w:r>
      <w:r w:rsidR="00711B46" w:rsidRPr="00E323A4">
        <w:rPr>
          <w:bCs/>
        </w:rPr>
        <w:t>Приложении</w:t>
      </w:r>
      <w:r w:rsidRPr="00E323A4">
        <w:rPr>
          <w:bCs/>
        </w:rPr>
        <w:t xml:space="preserve"> </w:t>
      </w:r>
      <w:r w:rsidR="00D2759B" w:rsidRPr="00E323A4">
        <w:rPr>
          <w:bCs/>
        </w:rPr>
        <w:t>№</w:t>
      </w:r>
      <w:r w:rsidRPr="00E323A4">
        <w:rPr>
          <w:bCs/>
        </w:rPr>
        <w:t>1.</w:t>
      </w:r>
    </w:p>
    <w:p w:rsidR="00467203" w:rsidRPr="00E323A4" w:rsidRDefault="00467203" w:rsidP="00E323A4">
      <w:pPr>
        <w:pStyle w:val="afffa"/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C41FD2" w:rsidRPr="00E323A4" w:rsidRDefault="00CD6D5A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Особенности деятельности в 201</w:t>
      </w:r>
      <w:r w:rsidR="0081208A">
        <w:rPr>
          <w:b/>
        </w:rPr>
        <w:t>9</w:t>
      </w:r>
      <w:r w:rsidRPr="00E323A4">
        <w:rPr>
          <w:b/>
        </w:rPr>
        <w:t xml:space="preserve"> году</w:t>
      </w:r>
    </w:p>
    <w:p w:rsidR="00CD6D5A" w:rsidRPr="00E323A4" w:rsidRDefault="00CD6D5A" w:rsidP="00E323A4">
      <w:pPr>
        <w:pStyle w:val="afd"/>
        <w:tabs>
          <w:tab w:val="left" w:pos="9498"/>
        </w:tabs>
        <w:spacing w:line="276" w:lineRule="auto"/>
        <w:ind w:firstLine="720"/>
        <w:contextualSpacing/>
        <w:jc w:val="both"/>
      </w:pPr>
      <w:r w:rsidRPr="00E323A4">
        <w:t xml:space="preserve">Деятельность </w:t>
      </w:r>
      <w:r w:rsidR="00760689" w:rsidRPr="00E323A4">
        <w:t>КСП</w:t>
      </w:r>
      <w:r w:rsidRPr="00E323A4">
        <w:t xml:space="preserve">  в 201</w:t>
      </w:r>
      <w:r w:rsidR="0081208A">
        <w:rPr>
          <w:lang w:val="ru-RU"/>
        </w:rPr>
        <w:t>9</w:t>
      </w:r>
      <w:r w:rsidRPr="00E323A4">
        <w:t xml:space="preserve"> году была направлена на решение важнейших задач внешнего финансового контроля.</w:t>
      </w:r>
    </w:p>
    <w:p w:rsidR="00CD6D5A" w:rsidRPr="00E323A4" w:rsidRDefault="00CD6D5A" w:rsidP="00E323A4">
      <w:pPr>
        <w:pStyle w:val="afd"/>
        <w:spacing w:line="276" w:lineRule="auto"/>
        <w:ind w:firstLine="709"/>
        <w:contextualSpacing/>
        <w:jc w:val="both"/>
      </w:pPr>
      <w:r w:rsidRPr="00E323A4">
        <w:t xml:space="preserve">В отчетном году </w:t>
      </w:r>
      <w:r w:rsidR="00B33D62" w:rsidRPr="00E323A4">
        <w:t xml:space="preserve">по прежнему </w:t>
      </w:r>
      <w:r w:rsidR="0095764A" w:rsidRPr="00E323A4">
        <w:t>отмечается</w:t>
      </w:r>
      <w:r w:rsidRPr="00E323A4">
        <w:t xml:space="preserve"> приоритет </w:t>
      </w:r>
      <w:r w:rsidRPr="00E323A4">
        <w:rPr>
          <w:lang w:val="it-IT"/>
        </w:rPr>
        <w:t>экспертно-аналитических</w:t>
      </w:r>
      <w:r w:rsidRPr="00E323A4">
        <w:t xml:space="preserve"> мероприятий</w:t>
      </w:r>
      <w:r w:rsidR="0095764A" w:rsidRPr="00E323A4">
        <w:t>, направленных на предупреждение возможных проблем в использовании муниципальных  ресурсов</w:t>
      </w:r>
      <w:r w:rsidR="00270CE7" w:rsidRPr="00E323A4">
        <w:t xml:space="preserve">. </w:t>
      </w:r>
    </w:p>
    <w:p w:rsidR="00CD6D5A" w:rsidRPr="00E323A4" w:rsidRDefault="00990FB1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t>Сохранение а</w:t>
      </w:r>
      <w:r w:rsidR="00CD6D5A" w:rsidRPr="00E323A4">
        <w:t>кцент</w:t>
      </w:r>
      <w:r w:rsidRPr="00E323A4">
        <w:t>а</w:t>
      </w:r>
      <w:r w:rsidR="00CD6D5A" w:rsidRPr="00E323A4">
        <w:t xml:space="preserve"> на аналитическом направлении работы  отража</w:t>
      </w:r>
      <w:r w:rsidR="004835FB" w:rsidRPr="00E323A4">
        <w:t>ет</w:t>
      </w:r>
      <w:r w:rsidR="00CD6D5A" w:rsidRPr="00E323A4">
        <w:t xml:space="preserve"> тенденции развития муниципального финансового контроля в Российской Федерации и </w:t>
      </w:r>
      <w:r w:rsidR="00CD65AB" w:rsidRPr="00E323A4">
        <w:t xml:space="preserve">соответствует </w:t>
      </w:r>
      <w:r w:rsidR="00CD6D5A" w:rsidRPr="00E323A4">
        <w:t>поставленн</w:t>
      </w:r>
      <w:r w:rsidR="00CD65AB" w:rsidRPr="00E323A4">
        <w:t>ой</w:t>
      </w:r>
      <w:r w:rsidR="00CD6D5A" w:rsidRPr="00E323A4">
        <w:t xml:space="preserve"> задач</w:t>
      </w:r>
      <w:r w:rsidR="00CD65AB" w:rsidRPr="00E323A4">
        <w:t>е</w:t>
      </w:r>
      <w:r w:rsidR="00CD6D5A" w:rsidRPr="00E323A4"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323A4" w:rsidRDefault="00CD6D5A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rPr>
          <w:color w:val="FF0000"/>
        </w:rPr>
        <w:t xml:space="preserve"> </w:t>
      </w:r>
      <w:r w:rsidRPr="00E323A4">
        <w:t xml:space="preserve">Особое </w:t>
      </w:r>
      <w:r w:rsidR="00990FB1" w:rsidRPr="00E323A4">
        <w:t>место в деятельности Контрольно-</w:t>
      </w:r>
      <w:r w:rsidR="006A23F5" w:rsidRPr="00E323A4">
        <w:t>ревизионной комиссии</w:t>
      </w:r>
      <w:r w:rsidR="00990FB1" w:rsidRPr="00E323A4">
        <w:t xml:space="preserve"> </w:t>
      </w:r>
      <w:r w:rsidR="004835FB" w:rsidRPr="00E323A4">
        <w:t xml:space="preserve">в отчётном году </w:t>
      </w:r>
      <w:r w:rsidRPr="00E323A4">
        <w:t xml:space="preserve">уделено реализации полномочий </w:t>
      </w:r>
      <w:r w:rsidR="00990FB1" w:rsidRPr="00E323A4">
        <w:t>органа внешнего муниципального финансового контроля по аудиту в сфере закупок</w:t>
      </w:r>
      <w:r w:rsidRPr="00E323A4">
        <w:t xml:space="preserve"> </w:t>
      </w:r>
      <w:r w:rsidR="00990FB1" w:rsidRPr="00E323A4">
        <w:t xml:space="preserve">в соответствии со </w:t>
      </w:r>
      <w:r w:rsidRPr="00E323A4">
        <w:t>статьей 98 Закона №44-ФЗ «О контрактной системе в сфере закупок товаров, работ, услуг для обеспечения государственных и муниципальных нужд»</w:t>
      </w:r>
      <w:r w:rsidR="00990FB1" w:rsidRPr="00E323A4">
        <w:t xml:space="preserve"> в целях</w:t>
      </w:r>
      <w:r w:rsidRPr="00E323A4">
        <w:t xml:space="preserve"> исследован</w:t>
      </w:r>
      <w:r w:rsidR="00990FB1" w:rsidRPr="00E323A4">
        <w:t>ия</w:t>
      </w:r>
      <w:r w:rsidRPr="00E323A4">
        <w:t xml:space="preserve"> бюджетны</w:t>
      </w:r>
      <w:r w:rsidR="00990FB1" w:rsidRPr="00E323A4">
        <w:t>х</w:t>
      </w:r>
      <w:r w:rsidRPr="00E323A4">
        <w:t xml:space="preserve"> риск</w:t>
      </w:r>
      <w:r w:rsidR="00990FB1" w:rsidRPr="00E323A4">
        <w:t>ов и</w:t>
      </w:r>
      <w:r w:rsidRPr="00E323A4">
        <w:t xml:space="preserve"> определ</w:t>
      </w:r>
      <w:r w:rsidR="00990FB1" w:rsidRPr="00E323A4">
        <w:t>ения</w:t>
      </w:r>
      <w:r w:rsidRPr="00E323A4">
        <w:t xml:space="preserve"> влияния недостатков закупочной деятельности на эффективное использование бюджетных средств.</w:t>
      </w:r>
    </w:p>
    <w:p w:rsidR="00CD69D4" w:rsidRPr="00E323A4" w:rsidRDefault="00662FA5" w:rsidP="00E323A4">
      <w:pPr>
        <w:shd w:val="clear" w:color="auto" w:fill="EEECE1"/>
        <w:spacing w:line="276" w:lineRule="auto"/>
        <w:jc w:val="center"/>
        <w:rPr>
          <w:b/>
        </w:rPr>
      </w:pPr>
      <w:r>
        <w:rPr>
          <w:b/>
        </w:rPr>
        <w:t>Э</w:t>
      </w:r>
      <w:r w:rsidR="00CD69D4" w:rsidRPr="00E323A4">
        <w:rPr>
          <w:b/>
        </w:rPr>
        <w:t>кспертно-аналитическая деятельность</w:t>
      </w:r>
    </w:p>
    <w:p w:rsidR="00CD69D4" w:rsidRPr="00E323A4" w:rsidRDefault="00CD69D4" w:rsidP="00E323A4">
      <w:pPr>
        <w:spacing w:line="276" w:lineRule="auto"/>
        <w:ind w:left="720"/>
        <w:jc w:val="both"/>
        <w:rPr>
          <w:color w:val="FF0000"/>
        </w:rPr>
      </w:pPr>
    </w:p>
    <w:p w:rsidR="00560F7A" w:rsidRPr="00E323A4" w:rsidRDefault="00560F7A" w:rsidP="00E323A4">
      <w:pPr>
        <w:spacing w:line="276" w:lineRule="auto"/>
        <w:ind w:firstLine="567"/>
        <w:jc w:val="both"/>
      </w:pPr>
      <w:r w:rsidRPr="00E323A4">
        <w:t>В отчетном периоде Контрольно-</w:t>
      </w:r>
      <w:r w:rsidR="00127849" w:rsidRPr="00E323A4">
        <w:t>ревизионная комиссия</w:t>
      </w:r>
      <w:r w:rsidRPr="00E323A4"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323A4">
        <w:t>жета муниципальных образований.</w:t>
      </w:r>
    </w:p>
    <w:p w:rsidR="00560F7A" w:rsidRPr="00E323A4" w:rsidRDefault="00560F7A" w:rsidP="00E323A4">
      <w:pPr>
        <w:spacing w:line="276" w:lineRule="auto"/>
        <w:ind w:firstLine="567"/>
        <w:contextualSpacing/>
        <w:jc w:val="both"/>
      </w:pPr>
      <w:r w:rsidRPr="00E323A4">
        <w:t>В 201</w:t>
      </w:r>
      <w:r w:rsidR="0081208A">
        <w:t>9</w:t>
      </w:r>
      <w:r w:rsidRPr="00E323A4">
        <w:t xml:space="preserve"> году Контроль</w:t>
      </w:r>
      <w:r w:rsidR="00EC7A9A" w:rsidRPr="00E323A4">
        <w:t>но-</w:t>
      </w:r>
      <w:r w:rsidR="0081208A">
        <w:t>ревизионной комиссией</w:t>
      </w:r>
      <w:r w:rsidR="00EC7A9A" w:rsidRPr="00E323A4">
        <w:t xml:space="preserve"> проведено </w:t>
      </w:r>
      <w:r w:rsidR="004F2B85">
        <w:rPr>
          <w:b/>
        </w:rPr>
        <w:t>30</w:t>
      </w:r>
      <w:r w:rsidRPr="002B3C0E">
        <w:rPr>
          <w:b/>
        </w:rPr>
        <w:t xml:space="preserve"> экспертно-аналитическ</w:t>
      </w:r>
      <w:r w:rsidR="00C46703" w:rsidRPr="002B3C0E">
        <w:rPr>
          <w:b/>
        </w:rPr>
        <w:t>их</w:t>
      </w:r>
      <w:r w:rsidRPr="002B3C0E">
        <w:rPr>
          <w:b/>
        </w:rPr>
        <w:t xml:space="preserve"> мероприяти</w:t>
      </w:r>
      <w:r w:rsidR="00C46703" w:rsidRPr="002B3C0E">
        <w:rPr>
          <w:b/>
        </w:rPr>
        <w:t>й</w:t>
      </w:r>
      <w:r w:rsidR="00C46703" w:rsidRPr="00E323A4">
        <w:t>, в частности</w:t>
      </w:r>
      <w:r w:rsidRPr="00E323A4">
        <w:t>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  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323A4">
        <w:rPr>
          <w:sz w:val="24"/>
          <w:szCs w:val="24"/>
        </w:rPr>
        <w:t>и в</w:t>
      </w:r>
      <w:r w:rsidRPr="00E323A4">
        <w:rPr>
          <w:sz w:val="24"/>
          <w:szCs w:val="24"/>
        </w:rPr>
        <w:t xml:space="preserve"> рамках данных соглашений, до 1 мая  201</w:t>
      </w:r>
      <w:r w:rsidR="0081208A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года, были проведены внешние проверки годовой отчётности и подготовлены заключения по результатам  внешней  проверки  годовых отчётов администраций сельских поселений. </w:t>
      </w:r>
      <w:r w:rsidR="00557CBB" w:rsidRPr="00E323A4">
        <w:rPr>
          <w:sz w:val="24"/>
          <w:szCs w:val="24"/>
        </w:rPr>
        <w:t>Г</w:t>
      </w:r>
      <w:r w:rsidRPr="00E323A4">
        <w:rPr>
          <w:sz w:val="24"/>
          <w:szCs w:val="24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201</w:t>
      </w:r>
      <w:r w:rsidR="0081208A">
        <w:rPr>
          <w:sz w:val="24"/>
          <w:szCs w:val="24"/>
        </w:rPr>
        <w:t>8</w:t>
      </w:r>
      <w:r w:rsidRPr="00E323A4">
        <w:rPr>
          <w:sz w:val="24"/>
          <w:szCs w:val="24"/>
        </w:rPr>
        <w:t xml:space="preserve"> год -</w:t>
      </w:r>
      <w:r w:rsidRPr="00E323A4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995273" w:rsidRPr="00E323A4" w:rsidRDefault="00995273" w:rsidP="00C56153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                   </w:t>
      </w:r>
      <w:r w:rsidR="00557CBB" w:rsidRPr="00E323A4">
        <w:rPr>
          <w:sz w:val="24"/>
          <w:szCs w:val="24"/>
        </w:rPr>
        <w:t>Подготовлены з</w:t>
      </w:r>
      <w:r w:rsidRPr="00E323A4">
        <w:rPr>
          <w:sz w:val="24"/>
          <w:szCs w:val="24"/>
        </w:rPr>
        <w:t xml:space="preserve">аключения </w:t>
      </w:r>
      <w:r w:rsidRPr="00E323A4">
        <w:rPr>
          <w:rStyle w:val="aff5"/>
          <w:b w:val="0"/>
          <w:sz w:val="24"/>
          <w:szCs w:val="24"/>
        </w:rPr>
        <w:t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201</w:t>
      </w:r>
      <w:r w:rsidR="0081208A">
        <w:rPr>
          <w:rStyle w:val="aff5"/>
          <w:b w:val="0"/>
          <w:sz w:val="24"/>
          <w:szCs w:val="24"/>
        </w:rPr>
        <w:t>9</w:t>
      </w:r>
      <w:r w:rsidRPr="00E323A4">
        <w:rPr>
          <w:rStyle w:val="aff5"/>
          <w:b w:val="0"/>
          <w:sz w:val="24"/>
          <w:szCs w:val="24"/>
        </w:rPr>
        <w:t xml:space="preserve"> и плановый период 20</w:t>
      </w:r>
      <w:r w:rsidR="0081208A">
        <w:rPr>
          <w:rStyle w:val="aff5"/>
          <w:b w:val="0"/>
          <w:sz w:val="24"/>
          <w:szCs w:val="24"/>
        </w:rPr>
        <w:t>20</w:t>
      </w:r>
      <w:r w:rsidRPr="00E323A4">
        <w:rPr>
          <w:rStyle w:val="aff5"/>
          <w:b w:val="0"/>
          <w:sz w:val="24"/>
          <w:szCs w:val="24"/>
        </w:rPr>
        <w:t>-202</w:t>
      </w:r>
      <w:r w:rsidR="0081208A">
        <w:rPr>
          <w:rStyle w:val="aff5"/>
          <w:b w:val="0"/>
          <w:sz w:val="24"/>
          <w:szCs w:val="24"/>
        </w:rPr>
        <w:t>1</w:t>
      </w:r>
      <w:r w:rsidRPr="00E323A4">
        <w:rPr>
          <w:rStyle w:val="aff5"/>
          <w:b w:val="0"/>
          <w:sz w:val="24"/>
          <w:szCs w:val="24"/>
        </w:rPr>
        <w:t xml:space="preserve"> годов» </w:t>
      </w:r>
      <w:r w:rsidRPr="00E323A4">
        <w:rPr>
          <w:rStyle w:val="aff5"/>
          <w:sz w:val="24"/>
          <w:szCs w:val="24"/>
        </w:rPr>
        <w:t>(</w:t>
      </w:r>
      <w:r w:rsidR="006B6CAB">
        <w:rPr>
          <w:rStyle w:val="aff5"/>
          <w:sz w:val="24"/>
          <w:szCs w:val="24"/>
        </w:rPr>
        <w:t>7</w:t>
      </w:r>
      <w:r w:rsidRPr="00E323A4">
        <w:rPr>
          <w:rStyle w:val="aff5"/>
          <w:sz w:val="24"/>
          <w:szCs w:val="24"/>
        </w:rPr>
        <w:t xml:space="preserve">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>-решение № 168 от 27 февраля 2019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>решение № 174 от 25 апреля 2019 года,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>-решение № 182 от 22 мая 2019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>решение № 188 от 15августа 2019 года,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>-решение № 196 от 17 октября 2019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202 от 5 декабря 2019 года, 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  </w:t>
      </w:r>
      <w:r w:rsidR="00784F3C">
        <w:rPr>
          <w:sz w:val="24"/>
          <w:szCs w:val="24"/>
        </w:rPr>
        <w:t>208</w:t>
      </w:r>
      <w:r w:rsidRPr="00B53D88">
        <w:rPr>
          <w:sz w:val="24"/>
          <w:szCs w:val="24"/>
        </w:rPr>
        <w:t xml:space="preserve">  от </w:t>
      </w:r>
      <w:r w:rsidR="00784F3C">
        <w:rPr>
          <w:sz w:val="24"/>
          <w:szCs w:val="24"/>
        </w:rPr>
        <w:t>26</w:t>
      </w:r>
      <w:r w:rsidRPr="00B53D88">
        <w:rPr>
          <w:sz w:val="24"/>
          <w:szCs w:val="24"/>
        </w:rPr>
        <w:t xml:space="preserve"> декабря 2019 года.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="00C56153">
        <w:rPr>
          <w:rStyle w:val="aff5"/>
          <w:sz w:val="24"/>
          <w:szCs w:val="24"/>
        </w:rPr>
        <w:t>4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заключения к изменениям в муниципальные программы: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rStyle w:val="aff5"/>
          <w:b w:val="0"/>
          <w:sz w:val="24"/>
          <w:szCs w:val="24"/>
        </w:rPr>
        <w:t xml:space="preserve">-заключение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29 июля 2014 года № 225 « Об утверждении муниципальной  программы «Развитие образования в  Троснянском районе  в последней редакции постановления администрации Троснянского района  от 31 марта 2017 года № 65 (бюджет программы 535,55 тыс.рублей),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rStyle w:val="aff5"/>
          <w:b w:val="0"/>
          <w:sz w:val="24"/>
          <w:szCs w:val="24"/>
        </w:rPr>
        <w:t xml:space="preserve">-заключение 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16 августа 2013 года № 207 « Об утверждении муниципальной  программы «Устойчивое развитие сельских территорий Троснянского района  на 2014-2017 годы и на период до 2020 года» в последней редакции постановления администрации Троснянского района  от 10.04.2017 года № 79. (бюджет программы 352,98 тыс.рублей)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rStyle w:val="aff5"/>
          <w:b w:val="0"/>
          <w:sz w:val="24"/>
          <w:szCs w:val="24"/>
        </w:rPr>
        <w:t xml:space="preserve">-заключение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 « О внесении изменений и дополнений в постановление администрации Тросянского района от 9 сентября 2014 года № 265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2015-2019 годы» (бюджет программы 51,13 тыс.рублей).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rStyle w:val="aff5"/>
          <w:b w:val="0"/>
          <w:sz w:val="24"/>
          <w:szCs w:val="24"/>
        </w:rPr>
        <w:t>-заключение на проект  постановления</w:t>
      </w:r>
      <w:r w:rsidRPr="00B53D88">
        <w:rPr>
          <w:rStyle w:val="aff5"/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 администрации Троснянского  района № 1 от 10 января 2019 года  «О внесении изменений в постановление  администрации Троснянского района от 15 декабря 2016 года № 212 « О муниципальной  целевой программе  «Ремонт автомобильных дорог общего пользования местного значения в Троснянском районе Орловской области на 2017-2019 годы» (бюджет программы 29810,6 тыс.рублей).</w:t>
      </w:r>
    </w:p>
    <w:p w:rsidR="00995273" w:rsidRPr="00E323A4" w:rsidRDefault="00C46703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</w:t>
      </w:r>
      <w:r w:rsidR="00995273" w:rsidRPr="00E323A4">
        <w:rPr>
          <w:b/>
          <w:sz w:val="24"/>
          <w:szCs w:val="24"/>
        </w:rPr>
        <w:t>аключения на</w:t>
      </w:r>
      <w:r w:rsidR="00995273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 xml:space="preserve">утверждённые Главой администрации </w:t>
      </w:r>
      <w:r w:rsidR="00995273" w:rsidRPr="00E323A4">
        <w:rPr>
          <w:b/>
          <w:sz w:val="24"/>
          <w:szCs w:val="24"/>
        </w:rPr>
        <w:t xml:space="preserve"> программы</w:t>
      </w:r>
      <w:r w:rsidR="00995273" w:rsidRPr="00E323A4">
        <w:rPr>
          <w:sz w:val="24"/>
          <w:szCs w:val="24"/>
        </w:rPr>
        <w:t xml:space="preserve"> </w:t>
      </w:r>
      <w:r w:rsidR="00995273" w:rsidRPr="00E323A4">
        <w:rPr>
          <w:b/>
          <w:sz w:val="24"/>
          <w:szCs w:val="24"/>
        </w:rPr>
        <w:t>(</w:t>
      </w:r>
      <w:r w:rsidR="004F2B85">
        <w:rPr>
          <w:b/>
          <w:sz w:val="24"/>
          <w:szCs w:val="24"/>
        </w:rPr>
        <w:t>6</w:t>
      </w:r>
      <w:r w:rsidR="00995273" w:rsidRPr="00E323A4">
        <w:rPr>
          <w:b/>
          <w:sz w:val="24"/>
          <w:szCs w:val="24"/>
        </w:rPr>
        <w:t>):</w:t>
      </w:r>
    </w:p>
    <w:p w:rsidR="00C56153" w:rsidRPr="00C56153" w:rsidRDefault="00C56153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C56153">
        <w:rPr>
          <w:rStyle w:val="aff5"/>
          <w:b w:val="0"/>
          <w:sz w:val="24"/>
          <w:szCs w:val="24"/>
        </w:rPr>
        <w:t>-заключение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 « Об утверждении муниципальной  программы «Развитие архивного дела в Троснянском районе Орловской области на 2020-2024 годы»</w:t>
      </w:r>
      <w:r w:rsidR="006B6CAB"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>(бюджет программы 310 тыс.рублей).</w:t>
      </w:r>
    </w:p>
    <w:p w:rsidR="00C56153" w:rsidRPr="00C56153" w:rsidRDefault="00C56153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C56153">
        <w:rPr>
          <w:rStyle w:val="aff5"/>
          <w:sz w:val="24"/>
          <w:szCs w:val="24"/>
        </w:rPr>
        <w:t xml:space="preserve">- </w:t>
      </w:r>
      <w:r w:rsidRPr="00C56153">
        <w:rPr>
          <w:rStyle w:val="aff5"/>
          <w:b w:val="0"/>
          <w:sz w:val="24"/>
          <w:szCs w:val="24"/>
        </w:rPr>
        <w:t>заключение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 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(бюджет программы 51289 тыс.рублей).</w:t>
      </w:r>
    </w:p>
    <w:p w:rsidR="00C56153" w:rsidRPr="00C56153" w:rsidRDefault="00C56153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C56153">
        <w:rPr>
          <w:sz w:val="24"/>
          <w:szCs w:val="24"/>
        </w:rPr>
        <w:t>-</w:t>
      </w:r>
      <w:r w:rsidRPr="00C56153">
        <w:rPr>
          <w:rStyle w:val="122"/>
          <w:sz w:val="24"/>
          <w:szCs w:val="24"/>
        </w:rPr>
        <w:t xml:space="preserve"> </w:t>
      </w:r>
      <w:r w:rsidRPr="00C56153">
        <w:rPr>
          <w:rStyle w:val="aff5"/>
          <w:b w:val="0"/>
          <w:sz w:val="24"/>
          <w:szCs w:val="24"/>
        </w:rPr>
        <w:t xml:space="preserve">заключение на проект постановления </w:t>
      </w:r>
      <w:r w:rsidRPr="00C56153">
        <w:rPr>
          <w:sz w:val="24"/>
          <w:szCs w:val="24"/>
        </w:rPr>
        <w:t xml:space="preserve"> администрации Троснянского  района «Об утверждении муниципальной  программы «Образование в  Троснянском районе»( бюджет программы 316391,6 тыс.рублей).</w:t>
      </w:r>
    </w:p>
    <w:p w:rsidR="00C56153" w:rsidRPr="00C56153" w:rsidRDefault="00C56153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C56153">
        <w:rPr>
          <w:rStyle w:val="aff5"/>
          <w:b w:val="0"/>
          <w:sz w:val="24"/>
          <w:szCs w:val="24"/>
        </w:rPr>
        <w:lastRenderedPageBreak/>
        <w:t xml:space="preserve">- заключение на проект постановления </w:t>
      </w:r>
      <w:r w:rsidRPr="00C56153">
        <w:rPr>
          <w:sz w:val="24"/>
          <w:szCs w:val="24"/>
        </w:rPr>
        <w:t xml:space="preserve"> администрации Троснянского  района «Об утверждении муниципальной  программы «Профилактика правонарушений в  Троснянском районе на 2020-2022 год». </w:t>
      </w:r>
    </w:p>
    <w:p w:rsidR="00C56153" w:rsidRPr="00C56153" w:rsidRDefault="00C56153" w:rsidP="00C56153">
      <w:pPr>
        <w:jc w:val="both"/>
      </w:pPr>
      <w:r w:rsidRPr="00C56153">
        <w:t>-</w:t>
      </w:r>
      <w:r w:rsidRPr="00C56153">
        <w:rPr>
          <w:rStyle w:val="aff5"/>
          <w:b w:val="0"/>
        </w:rPr>
        <w:t xml:space="preserve"> заключение на проект постановления </w:t>
      </w:r>
      <w:r w:rsidRPr="00C56153">
        <w:t xml:space="preserve"> администрации Троснянского  района «Об утверждении муниципальной  программы «Комплексное развитие сельских территорий в Троснянском районе» (бюджет программы     252815,8 тыс.рублей).</w:t>
      </w:r>
    </w:p>
    <w:p w:rsidR="004F2B85" w:rsidRPr="00C56153" w:rsidRDefault="00BC4A2A" w:rsidP="004F2B85">
      <w:pPr>
        <w:jc w:val="both"/>
      </w:pPr>
      <w:r w:rsidRPr="00E323A4">
        <w:t xml:space="preserve"> </w:t>
      </w:r>
      <w:r w:rsidR="004F2B85" w:rsidRPr="00C56153">
        <w:t>-</w:t>
      </w:r>
      <w:r w:rsidR="004F2B85" w:rsidRPr="00C56153">
        <w:rPr>
          <w:rStyle w:val="aff5"/>
          <w:b w:val="0"/>
        </w:rPr>
        <w:t xml:space="preserve"> заключение на проект постановления </w:t>
      </w:r>
      <w:r w:rsidR="004F2B85" w:rsidRPr="00C56153">
        <w:t xml:space="preserve"> администрации Троснянского  района «Об утверждении муниципальной  программы «</w:t>
      </w:r>
      <w:r w:rsidR="004F2B85">
        <w:t>Ремонт общеобразовательных учреждений</w:t>
      </w:r>
      <w:r w:rsidR="004F2B85" w:rsidRPr="00C56153">
        <w:t xml:space="preserve"> Троснянско</w:t>
      </w:r>
      <w:r w:rsidR="004F2B85">
        <w:t xml:space="preserve">го </w:t>
      </w:r>
      <w:r w:rsidR="004F2B85" w:rsidRPr="00C56153">
        <w:t>район</w:t>
      </w:r>
      <w:r w:rsidR="004F2B85">
        <w:t>а на 2020 год</w:t>
      </w:r>
      <w:r w:rsidR="004F2B85" w:rsidRPr="00C56153">
        <w:t xml:space="preserve">» (бюджет программы     </w:t>
      </w:r>
      <w:r w:rsidR="004F2B85">
        <w:t>2000</w:t>
      </w:r>
      <w:r w:rsidR="004F2B85" w:rsidRPr="00C56153">
        <w:t xml:space="preserve"> тыс.рублей).</w:t>
      </w:r>
    </w:p>
    <w:p w:rsidR="00BC4A2A" w:rsidRPr="00E323A4" w:rsidRDefault="00BC4A2A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В течение текущего периода 201</w:t>
      </w:r>
      <w:r w:rsidR="00C56153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года подготовлены </w:t>
      </w:r>
      <w:r w:rsidRPr="00E323A4">
        <w:rPr>
          <w:b/>
          <w:sz w:val="24"/>
          <w:szCs w:val="24"/>
        </w:rPr>
        <w:t>3  аналитические записки</w:t>
      </w:r>
      <w:r w:rsidRPr="00E323A4">
        <w:rPr>
          <w:sz w:val="24"/>
          <w:szCs w:val="24"/>
        </w:rPr>
        <w:t xml:space="preserve"> по исполнению районного бюджета за 1 квартал 201</w:t>
      </w:r>
      <w:r w:rsidR="00C56153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года , 1 полугодие 201</w:t>
      </w:r>
      <w:r w:rsidR="00C56153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года, за 9 месяцев 201</w:t>
      </w:r>
      <w:r w:rsidR="00C56153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года. </w:t>
      </w:r>
    </w:p>
    <w:p w:rsidR="006B6CAB" w:rsidRDefault="00BC4A2A" w:rsidP="00C56153">
      <w:pPr>
        <w:jc w:val="both"/>
      </w:pPr>
      <w:r w:rsidRPr="00E323A4">
        <w:rPr>
          <w:rStyle w:val="aff5"/>
          <w:b w:val="0"/>
          <w:bCs w:val="0"/>
        </w:rPr>
        <w:t xml:space="preserve">               </w:t>
      </w:r>
      <w:r w:rsidR="006B6CAB" w:rsidRPr="006B6CAB">
        <w:t>В общее количество включены заключения к проекту решения РСНД  «О прогнозе социально-экономического развития района и бюджете на 2019 год и плановый период 2020-2021годы» и заключение</w:t>
      </w:r>
      <w:r w:rsidR="006B6CAB" w:rsidRPr="006B6CAB">
        <w:rPr>
          <w:bCs/>
        </w:rPr>
        <w:t xml:space="preserve"> о результатах проведения внешней проверки годового отчёта </w:t>
      </w:r>
      <w:r w:rsidR="006B6CAB" w:rsidRPr="006B6CAB">
        <w:t>об исполнении бюджета Троснянского  муниципального района за 2018 год»</w:t>
      </w:r>
      <w:r w:rsidR="002B3C0E">
        <w:t>.</w:t>
      </w:r>
      <w:r w:rsidR="006B6CAB" w:rsidRPr="006B6CAB">
        <w:t xml:space="preserve"> </w:t>
      </w:r>
      <w:r w:rsidR="006B6CAB" w:rsidRPr="006B6CAB">
        <w:rPr>
          <w:b/>
        </w:rPr>
        <w:t>(2 заключения)</w:t>
      </w:r>
      <w:r w:rsidR="006B6CAB">
        <w:rPr>
          <w:b/>
        </w:rPr>
        <w:t>.</w:t>
      </w:r>
      <w:r w:rsidR="006B6CAB" w:rsidRPr="006B6CAB">
        <w:t xml:space="preserve"> </w:t>
      </w:r>
    </w:p>
    <w:p w:rsidR="00C56153" w:rsidRPr="006B6CAB" w:rsidRDefault="006B6CAB" w:rsidP="00C56153">
      <w:pPr>
        <w:jc w:val="both"/>
      </w:pPr>
      <w:r w:rsidRPr="006B6CAB">
        <w:t xml:space="preserve">         </w:t>
      </w:r>
    </w:p>
    <w:p w:rsidR="00135F00" w:rsidRPr="00E323A4" w:rsidRDefault="00135F00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Контрольная деятельность</w:t>
      </w:r>
    </w:p>
    <w:p w:rsidR="007662F8" w:rsidRPr="00E323A4" w:rsidRDefault="007662F8" w:rsidP="00E323A4">
      <w:pPr>
        <w:pStyle w:val="afffa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37688F" w:rsidRPr="00E323A4" w:rsidRDefault="00254FC8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Cs w:val="0"/>
          <w:sz w:val="24"/>
          <w:szCs w:val="24"/>
        </w:rPr>
        <w:t>В 201</w:t>
      </w:r>
      <w:r w:rsidR="00C56153">
        <w:rPr>
          <w:bCs w:val="0"/>
          <w:sz w:val="24"/>
          <w:szCs w:val="24"/>
        </w:rPr>
        <w:t>9</w:t>
      </w:r>
      <w:r w:rsidRPr="00E323A4">
        <w:rPr>
          <w:bCs w:val="0"/>
          <w:sz w:val="24"/>
          <w:szCs w:val="24"/>
        </w:rPr>
        <w:t xml:space="preserve"> году К</w:t>
      </w:r>
      <w:r w:rsidR="00BC4A2A" w:rsidRPr="00E323A4">
        <w:rPr>
          <w:bCs w:val="0"/>
          <w:sz w:val="24"/>
          <w:szCs w:val="24"/>
        </w:rPr>
        <w:t>РК</w:t>
      </w:r>
      <w:r w:rsidRPr="00E323A4">
        <w:rPr>
          <w:bCs w:val="0"/>
          <w:sz w:val="24"/>
          <w:szCs w:val="24"/>
        </w:rPr>
        <w:t xml:space="preserve"> проведено </w:t>
      </w:r>
      <w:r w:rsidR="00DE7B52" w:rsidRPr="002B3C0E">
        <w:rPr>
          <w:b/>
          <w:bCs w:val="0"/>
          <w:sz w:val="24"/>
          <w:szCs w:val="24"/>
        </w:rPr>
        <w:t>10</w:t>
      </w:r>
      <w:r w:rsidR="00BC4A2A" w:rsidRPr="002B3C0E">
        <w:rPr>
          <w:b/>
          <w:bCs w:val="0"/>
          <w:sz w:val="24"/>
          <w:szCs w:val="24"/>
        </w:rPr>
        <w:t xml:space="preserve"> </w:t>
      </w:r>
      <w:r w:rsidRPr="002B3C0E">
        <w:rPr>
          <w:b/>
          <w:bCs w:val="0"/>
          <w:sz w:val="24"/>
          <w:szCs w:val="24"/>
        </w:rPr>
        <w:t>контрольн</w:t>
      </w:r>
      <w:r w:rsidR="00BC4A2A" w:rsidRPr="002B3C0E">
        <w:rPr>
          <w:b/>
          <w:bCs w:val="0"/>
          <w:sz w:val="24"/>
          <w:szCs w:val="24"/>
        </w:rPr>
        <w:t>ых</w:t>
      </w:r>
      <w:r w:rsidRPr="00E323A4">
        <w:rPr>
          <w:bCs w:val="0"/>
          <w:sz w:val="24"/>
          <w:szCs w:val="24"/>
        </w:rPr>
        <w:t xml:space="preserve"> мероприяти</w:t>
      </w:r>
      <w:r w:rsidR="00DE7B52">
        <w:rPr>
          <w:bCs w:val="0"/>
          <w:sz w:val="24"/>
          <w:szCs w:val="24"/>
        </w:rPr>
        <w:t>й</w:t>
      </w:r>
      <w:r w:rsidRPr="00E323A4">
        <w:rPr>
          <w:bCs w:val="0"/>
          <w:sz w:val="24"/>
          <w:szCs w:val="24"/>
        </w:rPr>
        <w:t>, включая внешн</w:t>
      </w:r>
      <w:r w:rsidR="00EC7A9A" w:rsidRPr="00E323A4">
        <w:rPr>
          <w:bCs w:val="0"/>
          <w:sz w:val="24"/>
          <w:szCs w:val="24"/>
        </w:rPr>
        <w:t>юю</w:t>
      </w:r>
      <w:r w:rsidRPr="00E323A4">
        <w:rPr>
          <w:bCs w:val="0"/>
          <w:sz w:val="24"/>
          <w:szCs w:val="24"/>
        </w:rPr>
        <w:t xml:space="preserve"> проверк</w:t>
      </w:r>
      <w:r w:rsidR="00EC7A9A" w:rsidRPr="00E323A4">
        <w:rPr>
          <w:bCs w:val="0"/>
          <w:sz w:val="24"/>
          <w:szCs w:val="24"/>
        </w:rPr>
        <w:t>у</w:t>
      </w:r>
      <w:r w:rsidRPr="00E323A4">
        <w:rPr>
          <w:bCs w:val="0"/>
          <w:sz w:val="24"/>
          <w:szCs w:val="24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E323A4">
        <w:rPr>
          <w:bCs w:val="0"/>
          <w:sz w:val="24"/>
          <w:szCs w:val="24"/>
        </w:rPr>
        <w:t xml:space="preserve">телей бюджетных средств) </w:t>
      </w:r>
      <w:r w:rsidR="00050C24" w:rsidRPr="00E323A4">
        <w:rPr>
          <w:bCs w:val="0"/>
          <w:sz w:val="24"/>
          <w:szCs w:val="24"/>
        </w:rPr>
        <w:t>–</w:t>
      </w:r>
      <w:r w:rsidR="0037688F" w:rsidRPr="00E323A4">
        <w:rPr>
          <w:sz w:val="24"/>
          <w:szCs w:val="24"/>
        </w:rPr>
        <w:t xml:space="preserve">отдела образования администрации Троснянского района, отдела по управлению муниципальным имуществом , отдела культуры и архивного дела администрации Троснянского района, финансового отдела администрации Троснянского района, КУ ЕДДС, районной администрации Троснянского района) </w:t>
      </w:r>
      <w:r w:rsidR="0037688F" w:rsidRPr="00E323A4">
        <w:rPr>
          <w:b/>
          <w:sz w:val="24"/>
          <w:szCs w:val="24"/>
        </w:rPr>
        <w:t>6 проверок.</w:t>
      </w:r>
      <w:r w:rsidR="0037688F" w:rsidRPr="00E323A4">
        <w:rPr>
          <w:sz w:val="24"/>
          <w:szCs w:val="24"/>
        </w:rPr>
        <w:t xml:space="preserve"> </w:t>
      </w:r>
    </w:p>
    <w:p w:rsidR="00C56153" w:rsidRDefault="0037688F" w:rsidP="00C56153">
      <w:pPr>
        <w:pStyle w:val="afffa"/>
        <w:spacing w:line="276" w:lineRule="auto"/>
        <w:jc w:val="both"/>
        <w:rPr>
          <w:rStyle w:val="aff5"/>
          <w:b w:val="0"/>
          <w:bCs/>
          <w:sz w:val="24"/>
          <w:szCs w:val="24"/>
        </w:rPr>
      </w:pPr>
      <w:r w:rsidRPr="00E323A4">
        <w:rPr>
          <w:sz w:val="24"/>
          <w:szCs w:val="24"/>
        </w:rPr>
        <w:t xml:space="preserve">              </w:t>
      </w:r>
      <w:r w:rsidRPr="00E323A4">
        <w:rPr>
          <w:rStyle w:val="aff5"/>
          <w:b w:val="0"/>
          <w:bCs/>
          <w:sz w:val="24"/>
          <w:szCs w:val="24"/>
        </w:rPr>
        <w:t xml:space="preserve">В рамках плановых совместных мероприятий с КСП области проведены </w:t>
      </w:r>
      <w:r w:rsidRPr="00E323A4">
        <w:rPr>
          <w:rStyle w:val="aff5"/>
          <w:bCs/>
          <w:sz w:val="24"/>
          <w:szCs w:val="24"/>
        </w:rPr>
        <w:t>2 контрольных мероприятия</w:t>
      </w:r>
      <w:r w:rsidRPr="00E323A4">
        <w:rPr>
          <w:rStyle w:val="aff5"/>
          <w:b w:val="0"/>
          <w:bCs/>
          <w:sz w:val="24"/>
          <w:szCs w:val="24"/>
        </w:rPr>
        <w:t xml:space="preserve"> : </w:t>
      </w:r>
    </w:p>
    <w:p w:rsidR="00AB48B9" w:rsidRDefault="00AB48B9" w:rsidP="00C56153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rStyle w:val="aff5"/>
          <w:b w:val="0"/>
          <w:bCs/>
          <w:sz w:val="24"/>
          <w:szCs w:val="24"/>
        </w:rPr>
        <w:t xml:space="preserve">- </w:t>
      </w:r>
      <w:r w:rsidR="00C56153" w:rsidRPr="00C56153">
        <w:rPr>
          <w:sz w:val="24"/>
          <w:szCs w:val="24"/>
        </w:rPr>
        <w:t>«Проверка эффективности использования бюджетных средств при осуществлении закупок товаров, работ, услуг в рамках исполнения обязательств по содержанию в зимний период улично-дорожной сети муниципальных образований Троснянского района за 2018 год»</w:t>
      </w:r>
      <w:r w:rsidR="00645A74">
        <w:rPr>
          <w:sz w:val="24"/>
          <w:szCs w:val="24"/>
        </w:rPr>
        <w:t>;</w:t>
      </w:r>
      <w:r w:rsidR="00C56153" w:rsidRPr="00C56153">
        <w:rPr>
          <w:sz w:val="24"/>
          <w:szCs w:val="24"/>
        </w:rPr>
        <w:t xml:space="preserve"> </w:t>
      </w:r>
    </w:p>
    <w:p w:rsidR="00C56153" w:rsidRPr="00C56153" w:rsidRDefault="00AB48B9" w:rsidP="00C56153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56153" w:rsidRPr="00C56153">
        <w:rPr>
          <w:bCs w:val="0"/>
          <w:sz w:val="24"/>
          <w:szCs w:val="24"/>
        </w:rPr>
        <w:t xml:space="preserve"> </w:t>
      </w:r>
      <w:r w:rsidR="00C56153" w:rsidRPr="00C56153">
        <w:rPr>
          <w:sz w:val="24"/>
          <w:szCs w:val="24"/>
        </w:rPr>
        <w:t>«Проверка целевого и эффективного использования бюджетных средств, направленных на реализацию приоритетного проекта «Формирование комфортной городской среды».</w:t>
      </w:r>
    </w:p>
    <w:p w:rsidR="00AB48B9" w:rsidRPr="00AB48B9" w:rsidRDefault="00C56153" w:rsidP="00AB48B9">
      <w:pPr>
        <w:pStyle w:val="afffa"/>
        <w:jc w:val="both"/>
        <w:rPr>
          <w:sz w:val="24"/>
          <w:szCs w:val="24"/>
        </w:rPr>
      </w:pPr>
      <w:r w:rsidRPr="00020035">
        <w:t xml:space="preserve">           </w:t>
      </w:r>
      <w:r w:rsidRPr="00AB48B9">
        <w:rPr>
          <w:sz w:val="24"/>
          <w:szCs w:val="24"/>
        </w:rPr>
        <w:t>Так же проведены</w:t>
      </w:r>
      <w:r w:rsidR="00AB48B9" w:rsidRPr="00AB48B9">
        <w:rPr>
          <w:sz w:val="24"/>
          <w:szCs w:val="24"/>
        </w:rPr>
        <w:t xml:space="preserve"> проверки по запросу Главы района </w:t>
      </w:r>
      <w:r w:rsidR="00AB48B9" w:rsidRPr="00AB48B9">
        <w:rPr>
          <w:b/>
          <w:sz w:val="24"/>
          <w:szCs w:val="24"/>
        </w:rPr>
        <w:t>(2мероприятия)</w:t>
      </w:r>
      <w:r w:rsidR="00AB48B9" w:rsidRPr="00AB48B9">
        <w:rPr>
          <w:sz w:val="24"/>
          <w:szCs w:val="24"/>
        </w:rPr>
        <w:t xml:space="preserve"> </w:t>
      </w:r>
    </w:p>
    <w:p w:rsidR="00DE7B52" w:rsidRDefault="00AB48B9" w:rsidP="00C56153">
      <w:pPr>
        <w:pStyle w:val="afffa"/>
        <w:jc w:val="both"/>
        <w:rPr>
          <w:sz w:val="24"/>
          <w:szCs w:val="24"/>
        </w:rPr>
      </w:pPr>
      <w:r w:rsidRPr="00DE7B52">
        <w:rPr>
          <w:sz w:val="24"/>
          <w:szCs w:val="24"/>
        </w:rPr>
        <w:t>-</w:t>
      </w:r>
      <w:r w:rsidR="00C56153" w:rsidRPr="00DE7B52">
        <w:rPr>
          <w:sz w:val="24"/>
          <w:szCs w:val="24"/>
        </w:rPr>
        <w:t>проверка правильности  и своевременности отражения кредиторской задолженности учреждений образования Троснянского района за тепло МУЖКП Троснянского района  в  учёте по состоянию на 1 мая 2019 года</w:t>
      </w:r>
      <w:r w:rsidR="00DE7B52">
        <w:rPr>
          <w:sz w:val="24"/>
          <w:szCs w:val="24"/>
        </w:rPr>
        <w:t>.</w:t>
      </w:r>
    </w:p>
    <w:p w:rsidR="00C56153" w:rsidRPr="00020035" w:rsidRDefault="00DE7B52" w:rsidP="00C56153">
      <w:pPr>
        <w:pStyle w:val="afffa"/>
        <w:jc w:val="both"/>
        <w:rPr>
          <w:sz w:val="28"/>
          <w:szCs w:val="28"/>
        </w:rPr>
      </w:pPr>
      <w:r>
        <w:rPr>
          <w:sz w:val="24"/>
          <w:szCs w:val="24"/>
        </w:rPr>
        <w:t>-п</w:t>
      </w:r>
      <w:r w:rsidR="00C56153" w:rsidRPr="00DE7B52">
        <w:rPr>
          <w:sz w:val="24"/>
          <w:szCs w:val="24"/>
        </w:rPr>
        <w:t>роверка финансово-хозяйственной  деятельности ООО</w:t>
      </w:r>
      <w:r w:rsidR="00B55B5C">
        <w:rPr>
          <w:sz w:val="24"/>
          <w:szCs w:val="24"/>
        </w:rPr>
        <w:t xml:space="preserve"> </w:t>
      </w:r>
      <w:r w:rsidR="00C56153" w:rsidRPr="00DE7B52">
        <w:rPr>
          <w:sz w:val="24"/>
          <w:szCs w:val="24"/>
        </w:rPr>
        <w:t>«Коммунальник Тросна» за период с 1января 2019 года по 1сентября 2019 года.</w:t>
      </w:r>
      <w:r w:rsidR="00C56153" w:rsidRPr="00020035">
        <w:rPr>
          <w:sz w:val="28"/>
          <w:szCs w:val="28"/>
        </w:rPr>
        <w:t xml:space="preserve"> </w:t>
      </w:r>
    </w:p>
    <w:p w:rsidR="00254FC8" w:rsidRPr="00961060" w:rsidRDefault="0037688F" w:rsidP="00DE7B52">
      <w:pPr>
        <w:spacing w:line="276" w:lineRule="auto"/>
        <w:jc w:val="both"/>
        <w:rPr>
          <w:bCs/>
        </w:rPr>
      </w:pPr>
      <w:r w:rsidRPr="00E323A4">
        <w:t xml:space="preserve">            </w:t>
      </w:r>
      <w:r w:rsidR="00254FC8" w:rsidRPr="00E323A4">
        <w:rPr>
          <w:bCs/>
        </w:rPr>
        <w:t>В 201</w:t>
      </w:r>
      <w:r w:rsidR="002B3C0E">
        <w:rPr>
          <w:bCs/>
        </w:rPr>
        <w:t>9</w:t>
      </w:r>
      <w:r w:rsidR="00254FC8" w:rsidRPr="00E323A4">
        <w:rPr>
          <w:bCs/>
        </w:rPr>
        <w:t xml:space="preserve"> году контрольными и экспертно-аналитическими мероприятиями охвачено </w:t>
      </w:r>
      <w:r w:rsidR="00961060" w:rsidRPr="00961060">
        <w:rPr>
          <w:bCs/>
        </w:rPr>
        <w:t>2</w:t>
      </w:r>
      <w:r w:rsidR="008427F8">
        <w:rPr>
          <w:bCs/>
        </w:rPr>
        <w:t>9</w:t>
      </w:r>
      <w:r w:rsidR="00254FC8" w:rsidRPr="00961060">
        <w:rPr>
          <w:bCs/>
        </w:rPr>
        <w:t xml:space="preserve"> объектов контроля, в то</w:t>
      </w:r>
      <w:r w:rsidR="00A406BA" w:rsidRPr="00961060">
        <w:rPr>
          <w:bCs/>
        </w:rPr>
        <w:t xml:space="preserve">м числе </w:t>
      </w:r>
      <w:r w:rsidR="00C24F24" w:rsidRPr="00961060">
        <w:rPr>
          <w:bCs/>
        </w:rPr>
        <w:t>14</w:t>
      </w:r>
      <w:r w:rsidR="00A406BA" w:rsidRPr="00961060">
        <w:rPr>
          <w:bCs/>
        </w:rPr>
        <w:t xml:space="preserve"> главных распорядителей</w:t>
      </w:r>
      <w:r w:rsidR="00254FC8" w:rsidRPr="00961060">
        <w:rPr>
          <w:bCs/>
        </w:rPr>
        <w:t xml:space="preserve"> бюджетных средств. </w:t>
      </w:r>
    </w:p>
    <w:p w:rsidR="00254FC8" w:rsidRPr="00961060" w:rsidRDefault="00254FC8" w:rsidP="00E323A4">
      <w:pPr>
        <w:spacing w:line="276" w:lineRule="auto"/>
        <w:ind w:firstLine="624"/>
        <w:jc w:val="both"/>
        <w:rPr>
          <w:iCs/>
        </w:rPr>
      </w:pPr>
      <w:r w:rsidRPr="00961060">
        <w:rPr>
          <w:iCs/>
        </w:rPr>
        <w:t xml:space="preserve">Объем проверенных бюджетных средств всего составил </w:t>
      </w:r>
      <w:r w:rsidR="00601A95">
        <w:rPr>
          <w:iCs/>
        </w:rPr>
        <w:t>235899,47</w:t>
      </w:r>
      <w:r w:rsidRPr="00961060">
        <w:rPr>
          <w:iCs/>
        </w:rPr>
        <w:t xml:space="preserve"> тысяч рублей</w:t>
      </w:r>
      <w:r w:rsidR="00950EF5" w:rsidRPr="00961060">
        <w:rPr>
          <w:iCs/>
        </w:rPr>
        <w:t>.</w:t>
      </w:r>
      <w:r w:rsidRPr="00961060">
        <w:rPr>
          <w:iCs/>
        </w:rPr>
        <w:t xml:space="preserve"> </w:t>
      </w:r>
    </w:p>
    <w:p w:rsidR="00254FC8" w:rsidRPr="00242DA4" w:rsidRDefault="00254FC8" w:rsidP="00E323A4">
      <w:pPr>
        <w:spacing w:line="276" w:lineRule="auto"/>
        <w:ind w:firstLine="624"/>
        <w:jc w:val="both"/>
        <w:rPr>
          <w:iCs/>
        </w:rPr>
      </w:pPr>
      <w:r w:rsidRPr="00961060">
        <w:rPr>
          <w:iCs/>
        </w:rPr>
        <w:t xml:space="preserve">По результатам контрольных мероприятий в ходе осуществления внешнего </w:t>
      </w:r>
      <w:r w:rsidRPr="00242DA4">
        <w:rPr>
          <w:iCs/>
        </w:rPr>
        <w:t xml:space="preserve">муниципального финансового контроля </w:t>
      </w:r>
      <w:r w:rsidR="00B56717" w:rsidRPr="00242DA4">
        <w:rPr>
          <w:iCs/>
        </w:rPr>
        <w:t>в 201</w:t>
      </w:r>
      <w:r w:rsidR="00961060" w:rsidRPr="00242DA4">
        <w:rPr>
          <w:iCs/>
        </w:rPr>
        <w:t>9</w:t>
      </w:r>
      <w:r w:rsidR="00B56717" w:rsidRPr="00242DA4">
        <w:rPr>
          <w:iCs/>
        </w:rPr>
        <w:t xml:space="preserve"> году выявлено </w:t>
      </w:r>
      <w:r w:rsidRPr="00242DA4">
        <w:rPr>
          <w:iCs/>
        </w:rPr>
        <w:t xml:space="preserve">нарушений в </w:t>
      </w:r>
      <w:r w:rsidR="00B56717" w:rsidRPr="00242DA4">
        <w:rPr>
          <w:iCs/>
        </w:rPr>
        <w:t>сумме</w:t>
      </w:r>
      <w:r w:rsidRPr="00242DA4">
        <w:rPr>
          <w:iCs/>
        </w:rPr>
        <w:t xml:space="preserve"> </w:t>
      </w:r>
      <w:r w:rsidR="00242DA4" w:rsidRPr="00242DA4">
        <w:rPr>
          <w:iCs/>
        </w:rPr>
        <w:t>327566,19</w:t>
      </w:r>
      <w:r w:rsidRPr="00242DA4">
        <w:rPr>
          <w:iCs/>
        </w:rPr>
        <w:t xml:space="preserve"> тысяч рублей, в том числе:</w:t>
      </w:r>
    </w:p>
    <w:p w:rsidR="00254FC8" w:rsidRPr="00601A95" w:rsidRDefault="00254FC8" w:rsidP="00E323A4">
      <w:pPr>
        <w:spacing w:line="276" w:lineRule="auto"/>
        <w:ind w:firstLine="624"/>
        <w:jc w:val="both"/>
        <w:rPr>
          <w:iCs/>
        </w:rPr>
      </w:pPr>
      <w:r w:rsidRPr="00601A95">
        <w:rPr>
          <w:iCs/>
        </w:rPr>
        <w:lastRenderedPageBreak/>
        <w:t xml:space="preserve">- нарушения ведения бухгалтерского учета, составления и представления бухгалтерской (финансовой) отчетности  – </w:t>
      </w:r>
      <w:r w:rsidR="00601A95" w:rsidRPr="00601A95">
        <w:rPr>
          <w:iCs/>
        </w:rPr>
        <w:t>235899,47</w:t>
      </w:r>
      <w:r w:rsidR="00950EF5" w:rsidRPr="00601A95">
        <w:rPr>
          <w:iCs/>
        </w:rPr>
        <w:t xml:space="preserve"> </w:t>
      </w:r>
      <w:r w:rsidRPr="00601A95">
        <w:rPr>
          <w:iCs/>
        </w:rPr>
        <w:t>тысяч рублей</w:t>
      </w:r>
      <w:r w:rsidR="00242DA4">
        <w:rPr>
          <w:iCs/>
        </w:rPr>
        <w:t xml:space="preserve"> ( отсутствие учета ЛБО)</w:t>
      </w:r>
      <w:r w:rsidRPr="00601A95">
        <w:rPr>
          <w:iCs/>
        </w:rPr>
        <w:t>;</w:t>
      </w:r>
    </w:p>
    <w:p w:rsidR="00254FC8" w:rsidRPr="00E11AFE" w:rsidRDefault="00254FC8" w:rsidP="00E323A4">
      <w:pPr>
        <w:spacing w:line="276" w:lineRule="auto"/>
        <w:ind w:firstLine="624"/>
        <w:jc w:val="both"/>
        <w:rPr>
          <w:iCs/>
        </w:rPr>
      </w:pPr>
      <w:r w:rsidRPr="00E11AFE">
        <w:rPr>
          <w:iCs/>
        </w:rPr>
        <w:t>- нарушения в сфере управления и распоряжения муни</w:t>
      </w:r>
      <w:r w:rsidR="00950EF5" w:rsidRPr="00E11AFE">
        <w:rPr>
          <w:iCs/>
        </w:rPr>
        <w:t>ципальной собственностью  –</w:t>
      </w:r>
      <w:r w:rsidR="00242DA4">
        <w:rPr>
          <w:iCs/>
        </w:rPr>
        <w:t xml:space="preserve">19867,67 </w:t>
      </w:r>
      <w:r w:rsidR="00950EF5" w:rsidRPr="00E11AFE">
        <w:rPr>
          <w:iCs/>
        </w:rPr>
        <w:t>тыс.рублей ;</w:t>
      </w:r>
    </w:p>
    <w:p w:rsidR="00254FC8" w:rsidRDefault="00254FC8" w:rsidP="00E323A4">
      <w:pPr>
        <w:spacing w:line="276" w:lineRule="auto"/>
        <w:ind w:firstLine="624"/>
        <w:jc w:val="both"/>
        <w:rPr>
          <w:iCs/>
        </w:rPr>
      </w:pPr>
      <w:r w:rsidRPr="00A953D8">
        <w:rPr>
          <w:iCs/>
        </w:rPr>
        <w:t xml:space="preserve">- нарушения при </w:t>
      </w:r>
      <w:r w:rsidR="00A953D8" w:rsidRPr="00A953D8">
        <w:rPr>
          <w:iCs/>
        </w:rPr>
        <w:t>отражении арендной платы за муниципальное имущество</w:t>
      </w:r>
      <w:r w:rsidRPr="00A953D8">
        <w:rPr>
          <w:iCs/>
        </w:rPr>
        <w:t xml:space="preserve"> – </w:t>
      </w:r>
      <w:r w:rsidR="00242DA4">
        <w:rPr>
          <w:iCs/>
        </w:rPr>
        <w:t>5334,78</w:t>
      </w:r>
      <w:r w:rsidR="00A953D8">
        <w:rPr>
          <w:iCs/>
        </w:rPr>
        <w:t xml:space="preserve"> тыс.рублей;</w:t>
      </w:r>
    </w:p>
    <w:p w:rsidR="008427F8" w:rsidRDefault="008427F8" w:rsidP="00E323A4">
      <w:pPr>
        <w:spacing w:line="276" w:lineRule="auto"/>
        <w:ind w:firstLine="624"/>
        <w:jc w:val="both"/>
        <w:rPr>
          <w:iCs/>
        </w:rPr>
      </w:pPr>
      <w:r>
        <w:rPr>
          <w:iCs/>
        </w:rPr>
        <w:t>-нарушения в сфере использования межбюджетных трансфертов (не эффективное использование) на сумму 66464,27 тыс.рублей.</w:t>
      </w:r>
    </w:p>
    <w:p w:rsidR="00392A95" w:rsidRPr="00A953D8" w:rsidRDefault="00392A95" w:rsidP="00E323A4">
      <w:pPr>
        <w:spacing w:line="276" w:lineRule="auto"/>
        <w:ind w:firstLine="624"/>
        <w:jc w:val="both"/>
        <w:rPr>
          <w:iCs/>
        </w:rPr>
      </w:pPr>
      <w:r>
        <w:rPr>
          <w:iCs/>
        </w:rPr>
        <w:t xml:space="preserve">- нарушения в сфере применения </w:t>
      </w:r>
      <w:r w:rsidRPr="00E323A4">
        <w:t>Федерального закона № 44-ФЗ</w:t>
      </w:r>
      <w:r>
        <w:rPr>
          <w:iCs/>
        </w:rPr>
        <w:t xml:space="preserve"> на сумму 1108,64 тыс.рублей. 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8427F8">
        <w:rPr>
          <w:iCs/>
        </w:rPr>
        <w:t xml:space="preserve">- нецелевое использование бюджетных средств – </w:t>
      </w:r>
      <w:r w:rsidR="00950EF5" w:rsidRPr="008427F8">
        <w:rPr>
          <w:iCs/>
        </w:rPr>
        <w:t>не установлено.</w:t>
      </w:r>
    </w:p>
    <w:p w:rsidR="00437F8A" w:rsidRPr="00E323A4" w:rsidRDefault="00437F8A" w:rsidP="00E323A4">
      <w:pPr>
        <w:pStyle w:val="afffa"/>
        <w:spacing w:line="276" w:lineRule="auto"/>
        <w:ind w:right="-284" w:firstLine="567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По результатам проведенных </w:t>
      </w:r>
      <w:r w:rsidR="002B3DD6" w:rsidRPr="00E323A4">
        <w:rPr>
          <w:sz w:val="24"/>
          <w:szCs w:val="24"/>
        </w:rPr>
        <w:t xml:space="preserve">в отчетном периоде </w:t>
      </w:r>
      <w:r w:rsidRPr="00E323A4">
        <w:rPr>
          <w:sz w:val="24"/>
          <w:szCs w:val="24"/>
        </w:rPr>
        <w:t xml:space="preserve">контрольных мероприятий </w:t>
      </w:r>
      <w:r w:rsidR="00950EF5" w:rsidRPr="00E323A4">
        <w:rPr>
          <w:sz w:val="24"/>
          <w:szCs w:val="24"/>
        </w:rPr>
        <w:t xml:space="preserve">контрольно-ревизионной комиссией </w:t>
      </w:r>
      <w:r w:rsidR="00DD2A8C" w:rsidRPr="00E323A4">
        <w:rPr>
          <w:sz w:val="24"/>
          <w:szCs w:val="24"/>
        </w:rPr>
        <w:t xml:space="preserve">составлено </w:t>
      </w:r>
      <w:r w:rsidR="00645A74">
        <w:rPr>
          <w:sz w:val="24"/>
          <w:szCs w:val="24"/>
        </w:rPr>
        <w:t>10</w:t>
      </w:r>
      <w:r w:rsidRPr="00E323A4">
        <w:rPr>
          <w:sz w:val="24"/>
          <w:szCs w:val="24"/>
        </w:rPr>
        <w:t xml:space="preserve"> Актов, которые направлены в адрес руководителей проверяемых органов и организаций,  направлено  представлени</w:t>
      </w:r>
      <w:r w:rsidR="00DD2A8C" w:rsidRPr="00E323A4">
        <w:rPr>
          <w:sz w:val="24"/>
          <w:szCs w:val="24"/>
        </w:rPr>
        <w:t>й</w:t>
      </w:r>
      <w:r w:rsidRPr="00E323A4">
        <w:rPr>
          <w:sz w:val="24"/>
          <w:szCs w:val="24"/>
        </w:rPr>
        <w:t xml:space="preserve">  руководителям проверяемых органов местного самоуправления и проверяемых </w:t>
      </w:r>
      <w:r w:rsidR="00DD2A8C" w:rsidRPr="00E323A4">
        <w:rPr>
          <w:sz w:val="24"/>
          <w:szCs w:val="24"/>
        </w:rPr>
        <w:t>учреждений</w:t>
      </w:r>
      <w:r w:rsidRPr="00E323A4">
        <w:rPr>
          <w:sz w:val="24"/>
          <w:szCs w:val="24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502AEA" w:rsidRPr="00E323A4" w:rsidRDefault="00502AEA" w:rsidP="00E323A4">
      <w:pPr>
        <w:spacing w:line="276" w:lineRule="auto"/>
        <w:ind w:firstLine="624"/>
        <w:jc w:val="both"/>
        <w:rPr>
          <w:iCs/>
          <w:color w:val="FF0000"/>
        </w:rPr>
      </w:pPr>
    </w:p>
    <w:p w:rsidR="00135F00" w:rsidRPr="00E323A4" w:rsidRDefault="00135F00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  <w:r w:rsidRPr="00E323A4">
        <w:rPr>
          <w:b/>
        </w:rPr>
        <w:t xml:space="preserve">Основные итоги </w:t>
      </w:r>
      <w:r w:rsidR="001F60AD" w:rsidRPr="00E323A4">
        <w:rPr>
          <w:b/>
        </w:rPr>
        <w:t xml:space="preserve">экспертно-аналитических и </w:t>
      </w:r>
      <w:r w:rsidRPr="00E323A4">
        <w:rPr>
          <w:b/>
        </w:rPr>
        <w:t>контрольных мероприятий</w:t>
      </w:r>
      <w:r w:rsidR="001F60AD" w:rsidRPr="00E323A4">
        <w:rPr>
          <w:b/>
        </w:rPr>
        <w:t xml:space="preserve"> </w:t>
      </w:r>
    </w:p>
    <w:p w:rsidR="00CD69D4" w:rsidRPr="00E323A4" w:rsidRDefault="00CD69D4" w:rsidP="00E323A4">
      <w:pPr>
        <w:spacing w:line="276" w:lineRule="auto"/>
        <w:jc w:val="both"/>
        <w:rPr>
          <w:rStyle w:val="130"/>
          <w:b w:val="0"/>
          <w:bCs w:val="0"/>
          <w:i w:val="0"/>
          <w:iCs w:val="0"/>
          <w:color w:val="FF0000"/>
          <w:sz w:val="24"/>
          <w:szCs w:val="24"/>
        </w:rPr>
      </w:pPr>
    </w:p>
    <w:p w:rsidR="00A35BA2" w:rsidRPr="00E323A4" w:rsidRDefault="00A35BA2" w:rsidP="00E323A4">
      <w:pPr>
        <w:pStyle w:val="1c"/>
        <w:numPr>
          <w:ilvl w:val="0"/>
          <w:numId w:val="5"/>
        </w:numPr>
        <w:spacing w:after="0" w:line="276" w:lineRule="auto"/>
        <w:ind w:left="0" w:firstLine="360"/>
        <w:jc w:val="both"/>
        <w:rPr>
          <w:i/>
        </w:rPr>
      </w:pPr>
      <w:r w:rsidRPr="00E323A4">
        <w:rPr>
          <w:b/>
          <w:i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AA560B">
        <w:rPr>
          <w:b/>
          <w:i/>
        </w:rPr>
        <w:t>9</w:t>
      </w:r>
      <w:r w:rsidRPr="00E323A4">
        <w:rPr>
          <w:b/>
          <w:i/>
        </w:rPr>
        <w:t xml:space="preserve"> год</w:t>
      </w:r>
      <w:r w:rsidRPr="00E323A4">
        <w:rPr>
          <w:i/>
        </w:rPr>
        <w:t>.</w:t>
      </w:r>
    </w:p>
    <w:p w:rsidR="00A35BA2" w:rsidRPr="00E323A4" w:rsidRDefault="00A35BA2" w:rsidP="00E323A4">
      <w:pPr>
        <w:pStyle w:val="1c"/>
        <w:spacing w:after="0" w:line="276" w:lineRule="auto"/>
        <w:ind w:left="0" w:firstLine="709"/>
        <w:jc w:val="both"/>
        <w:rPr>
          <w:lang w:eastAsia="ru-RU"/>
        </w:rPr>
      </w:pPr>
      <w:r w:rsidRPr="00E323A4"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AA560B">
        <w:t>9</w:t>
      </w:r>
      <w:r w:rsidRPr="00E323A4">
        <w:t xml:space="preserve">  год проведена в соответствии с требованиями  статьи 264.4 Бюджетного кодекса Российской Федерации, в целях </w:t>
      </w:r>
      <w:r w:rsidRPr="00E323A4">
        <w:rPr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323A4" w:rsidRDefault="00A35BA2" w:rsidP="00E323A4">
      <w:pPr>
        <w:pStyle w:val="afffa"/>
        <w:spacing w:line="276" w:lineRule="auto"/>
        <w:ind w:firstLine="709"/>
        <w:jc w:val="both"/>
        <w:rPr>
          <w:strike/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Всего проверено </w:t>
      </w:r>
      <w:r w:rsidR="00E5673A" w:rsidRPr="00E323A4">
        <w:t>8</w:t>
      </w:r>
      <w:r w:rsidRPr="00E323A4">
        <w:t xml:space="preserve"> годовых отчетов об исполнении бюджетов</w:t>
      </w:r>
      <w:r w:rsidR="00885FB5">
        <w:t xml:space="preserve"> сельских поселений</w:t>
      </w:r>
      <w:r w:rsidRPr="00E323A4">
        <w:t>, а также</w:t>
      </w:r>
      <w:r w:rsidR="007C4FEA" w:rsidRPr="00E323A4">
        <w:t xml:space="preserve">  годовая бюджетная отчетность </w:t>
      </w:r>
      <w:r w:rsidR="009D64B0" w:rsidRPr="00E323A4">
        <w:t>6</w:t>
      </w:r>
      <w:r w:rsidRPr="00E323A4">
        <w:t xml:space="preserve">-ти главных </w:t>
      </w:r>
      <w:r w:rsidR="00E5673A" w:rsidRPr="00E323A4">
        <w:t>распорядителей</w:t>
      </w:r>
      <w:r w:rsidRPr="00E323A4">
        <w:t xml:space="preserve"> бюджетных средств</w:t>
      </w:r>
      <w:r w:rsidR="00885FB5">
        <w:t>.</w:t>
      </w:r>
      <w:r w:rsidRPr="00E323A4">
        <w:t xml:space="preserve"> </w:t>
      </w:r>
    </w:p>
    <w:p w:rsidR="007C4FEA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Установлены </w:t>
      </w:r>
      <w:r w:rsidR="007C4FEA" w:rsidRPr="00E323A4">
        <w:t>следующие нарушения и недостатки:</w:t>
      </w:r>
    </w:p>
    <w:p w:rsidR="00E560C3" w:rsidRPr="00E323A4" w:rsidRDefault="00E560C3" w:rsidP="00E323A4">
      <w:pPr>
        <w:spacing w:line="276" w:lineRule="auto"/>
        <w:ind w:firstLine="709"/>
        <w:jc w:val="both"/>
      </w:pPr>
      <w:r w:rsidRPr="00E323A4">
        <w:t>- 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</w:r>
      <w:r w:rsidR="000150D9" w:rsidRPr="00E323A4">
        <w:t>;</w:t>
      </w:r>
    </w:p>
    <w:p w:rsidR="00E560C3" w:rsidRPr="00E323A4" w:rsidRDefault="000150D9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распорядителя (распорядителя) бюджетных средств</w:t>
      </w:r>
      <w:r w:rsidR="000540AE" w:rsidRPr="00E323A4">
        <w:t>;</w:t>
      </w:r>
      <w:r w:rsidR="00E560C3"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администратора (администратора) доходов бюджета</w:t>
      </w:r>
      <w:r w:rsidRPr="00E323A4">
        <w:t>;</w:t>
      </w:r>
    </w:p>
    <w:p w:rsidR="00E560C3" w:rsidRPr="00E323A4" w:rsidRDefault="006635D3" w:rsidP="006635D3">
      <w:pPr>
        <w:spacing w:line="276" w:lineRule="auto"/>
        <w:jc w:val="both"/>
      </w:pPr>
      <w:r>
        <w:t xml:space="preserve">           </w:t>
      </w:r>
      <w:r w:rsidR="00E560C3" w:rsidRPr="00E323A4">
        <w:t xml:space="preserve"> </w:t>
      </w:r>
      <w:r w:rsidR="000540AE" w:rsidRPr="00E323A4">
        <w:t xml:space="preserve">- </w:t>
      </w:r>
      <w:r w:rsidR="00E560C3" w:rsidRPr="00E323A4">
        <w:t>нарушение требований, предъявляемых к регистр</w:t>
      </w:r>
      <w:r w:rsidR="000540AE" w:rsidRPr="00E323A4">
        <w:t>ам</w:t>
      </w:r>
      <w:r w:rsidR="00E560C3" w:rsidRPr="00E323A4">
        <w:t xml:space="preserve"> бух</w:t>
      </w:r>
      <w:r w:rsidR="000540AE" w:rsidRPr="00E323A4">
        <w:t xml:space="preserve">галтерского </w:t>
      </w:r>
      <w:r w:rsidR="00E560C3" w:rsidRPr="00E323A4">
        <w:t xml:space="preserve"> учета</w:t>
      </w:r>
      <w:r w:rsidR="000540AE" w:rsidRPr="00E323A4">
        <w:t>;</w:t>
      </w:r>
      <w:r w:rsidR="00E560C3"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lastRenderedPageBreak/>
        <w:t>- н</w:t>
      </w:r>
      <w:r w:rsidR="00E560C3" w:rsidRPr="00E323A4"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арушение общих требований к бухгалтерской (финансовой) отчетности экономического субъекта, в том числе к ее составу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 xml:space="preserve">- </w:t>
      </w:r>
      <w:r w:rsidR="00E560C3" w:rsidRPr="00E323A4">
        <w:t xml:space="preserve">нарушение  общих принципов формирования и использования бюджетных ассигнований </w:t>
      </w:r>
      <w:r w:rsidRPr="00E323A4">
        <w:t>муниципального дорожного фонда;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885FB5">
        <w:t>- п</w:t>
      </w:r>
      <w:r w:rsidR="00E560C3" w:rsidRPr="00885FB5"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885FB5">
        <w:t>е</w:t>
      </w:r>
      <w:r w:rsidR="00E560C3" w:rsidRPr="00885FB5">
        <w:t>льств</w:t>
      </w:r>
      <w:r w:rsidRPr="00885FB5">
        <w:t>;</w:t>
      </w:r>
    </w:p>
    <w:p w:rsidR="000540AE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По результатам проведенной внешней проверки направлены </w:t>
      </w:r>
      <w:r w:rsidR="00C221FE" w:rsidRPr="00E323A4">
        <w:t>Акты</w:t>
      </w:r>
      <w:r w:rsidRPr="00E323A4">
        <w:t xml:space="preserve"> в адрес всех руководителей главных администраторов</w:t>
      </w:r>
      <w:r w:rsidR="00E5673A" w:rsidRPr="00E323A4">
        <w:t xml:space="preserve"> и распорядителей</w:t>
      </w:r>
      <w:r w:rsidRPr="00E323A4">
        <w:t xml:space="preserve"> бюджетных средств. Заключения на годовые отчеты об и</w:t>
      </w:r>
      <w:r w:rsidR="00E5673A" w:rsidRPr="00E323A4">
        <w:t xml:space="preserve">сполнении бюджетов направлены </w:t>
      </w:r>
      <w:r w:rsidRPr="00E323A4">
        <w:t xml:space="preserve"> главам </w:t>
      </w:r>
      <w:r w:rsidR="00E5673A" w:rsidRPr="00E323A4">
        <w:t xml:space="preserve">сельских </w:t>
      </w:r>
      <w:r w:rsidRPr="00E323A4">
        <w:t xml:space="preserve">администраций. </w:t>
      </w:r>
    </w:p>
    <w:p w:rsidR="000D14CB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Согласно утверждённому классификатору нарушений</w:t>
      </w:r>
      <w:r w:rsidR="000D14CB" w:rsidRPr="00E323A4">
        <w:rPr>
          <w:sz w:val="24"/>
          <w:szCs w:val="24"/>
        </w:rPr>
        <w:t>, нарушения распределены следующим образом: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 xml:space="preserve"> 1.1.1</w:t>
      </w:r>
      <w:r w:rsidR="000D14CB" w:rsidRPr="00E323A4">
        <w:rPr>
          <w:sz w:val="24"/>
          <w:szCs w:val="24"/>
        </w:rPr>
        <w:t>.</w:t>
      </w:r>
      <w:r w:rsidRPr="00E323A4">
        <w:rPr>
          <w:sz w:val="24"/>
          <w:szCs w:val="24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Pr="00E323A4">
        <w:rPr>
          <w:b/>
          <w:sz w:val="24"/>
          <w:szCs w:val="24"/>
        </w:rPr>
        <w:t>8 случаев 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1.1.4.</w:t>
      </w:r>
      <w:r w:rsidRPr="00E323A4">
        <w:rPr>
          <w:sz w:val="24"/>
          <w:szCs w:val="24"/>
        </w:rPr>
        <w:t xml:space="preserve">Несоответствие (отсутствие) документов и материалов, представляемых одновременно с проектом бюджета, требованиям законодательства </w:t>
      </w:r>
      <w:r w:rsidRPr="00E323A4">
        <w:rPr>
          <w:b/>
          <w:sz w:val="24"/>
          <w:szCs w:val="24"/>
        </w:rPr>
        <w:t>1 случай.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8427F8">
        <w:rPr>
          <w:b/>
          <w:i/>
          <w:sz w:val="24"/>
          <w:szCs w:val="24"/>
        </w:rPr>
        <w:t>1.1.20</w:t>
      </w:r>
      <w:r w:rsidRPr="008427F8">
        <w:rPr>
          <w:sz w:val="24"/>
          <w:szCs w:val="24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0D14CB" w:rsidRPr="008427F8">
        <w:rPr>
          <w:b/>
          <w:sz w:val="24"/>
          <w:szCs w:val="24"/>
        </w:rPr>
        <w:t xml:space="preserve">6 </w:t>
      </w:r>
      <w:r w:rsidRPr="008427F8">
        <w:rPr>
          <w:b/>
          <w:sz w:val="24"/>
          <w:szCs w:val="24"/>
        </w:rPr>
        <w:t>случаев.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4877A7">
        <w:rPr>
          <w:b/>
          <w:i/>
          <w:sz w:val="24"/>
          <w:szCs w:val="24"/>
        </w:rPr>
        <w:t>1.2.3.</w:t>
      </w:r>
      <w:r w:rsidRPr="004877A7">
        <w:rPr>
          <w:sz w:val="24"/>
          <w:szCs w:val="24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0D14CB" w:rsidRPr="004877A7">
        <w:rPr>
          <w:b/>
          <w:sz w:val="24"/>
          <w:szCs w:val="24"/>
        </w:rPr>
        <w:t>6</w:t>
      </w:r>
      <w:r w:rsidRPr="004877A7">
        <w:rPr>
          <w:b/>
          <w:sz w:val="24"/>
          <w:szCs w:val="24"/>
        </w:rPr>
        <w:t xml:space="preserve"> случаев</w:t>
      </w:r>
      <w:r w:rsidRPr="00E323A4">
        <w:rPr>
          <w:sz w:val="24"/>
          <w:szCs w:val="24"/>
        </w:rPr>
        <w:t xml:space="preserve"> </w:t>
      </w:r>
      <w:r w:rsidR="00784F3C">
        <w:rPr>
          <w:sz w:val="24"/>
          <w:szCs w:val="24"/>
        </w:rPr>
        <w:t>.</w:t>
      </w:r>
    </w:p>
    <w:p w:rsidR="00F948FF" w:rsidRPr="004877A7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4877A7">
        <w:rPr>
          <w:b/>
          <w:i/>
          <w:sz w:val="24"/>
          <w:szCs w:val="24"/>
        </w:rPr>
        <w:t>1.2.5.</w:t>
      </w:r>
      <w:r w:rsidRPr="004877A7">
        <w:rPr>
          <w:sz w:val="24"/>
          <w:szCs w:val="24"/>
        </w:rPr>
        <w:t>Нарушение порядка реализации федеральных целевых программ, региональных целевых программ и муниципальных цел</w:t>
      </w:r>
      <w:r w:rsidR="00784F3C">
        <w:rPr>
          <w:sz w:val="24"/>
          <w:szCs w:val="24"/>
        </w:rPr>
        <w:t>евых программ</w:t>
      </w:r>
      <w:r w:rsidRPr="004877A7">
        <w:rPr>
          <w:sz w:val="24"/>
          <w:szCs w:val="24"/>
        </w:rPr>
        <w:t xml:space="preserve"> </w:t>
      </w:r>
      <w:r w:rsidR="004877A7" w:rsidRPr="00784F3C">
        <w:rPr>
          <w:b/>
          <w:sz w:val="24"/>
          <w:szCs w:val="24"/>
        </w:rPr>
        <w:t>4</w:t>
      </w:r>
      <w:r w:rsidRPr="004877A7">
        <w:rPr>
          <w:b/>
          <w:sz w:val="24"/>
          <w:szCs w:val="24"/>
        </w:rPr>
        <w:t>случа</w:t>
      </w:r>
      <w:r w:rsidR="000D14CB" w:rsidRPr="004877A7">
        <w:rPr>
          <w:b/>
          <w:sz w:val="24"/>
          <w:szCs w:val="24"/>
        </w:rPr>
        <w:t>я</w:t>
      </w:r>
      <w:r w:rsidRPr="004877A7">
        <w:rPr>
          <w:b/>
          <w:sz w:val="24"/>
          <w:szCs w:val="24"/>
        </w:rPr>
        <w:t>.</w:t>
      </w:r>
    </w:p>
    <w:p w:rsidR="00601A95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2.1.</w:t>
      </w:r>
      <w:r w:rsidRPr="00E323A4">
        <w:rPr>
          <w:sz w:val="24"/>
          <w:szCs w:val="24"/>
        </w:rPr>
        <w:t xml:space="preserve"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Pr="00E323A4">
        <w:rPr>
          <w:b/>
          <w:sz w:val="24"/>
          <w:szCs w:val="24"/>
        </w:rPr>
        <w:t>1 случай.</w:t>
      </w:r>
    </w:p>
    <w:p w:rsidR="00F948FF" w:rsidRPr="00E323A4" w:rsidRDefault="00601A95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t xml:space="preserve"> </w:t>
      </w:r>
      <w:r w:rsidR="00F948FF" w:rsidRPr="00E323A4">
        <w:rPr>
          <w:b/>
          <w:i/>
          <w:sz w:val="24"/>
          <w:szCs w:val="24"/>
        </w:rPr>
        <w:t>2.4.</w:t>
      </w:r>
      <w:r w:rsidR="00F948FF" w:rsidRPr="00E323A4">
        <w:rPr>
          <w:sz w:val="24"/>
          <w:szCs w:val="24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E323A4">
        <w:rPr>
          <w:b/>
          <w:sz w:val="24"/>
          <w:szCs w:val="24"/>
        </w:rPr>
        <w:t>–</w:t>
      </w:r>
      <w:r w:rsidR="00F948FF" w:rsidRPr="00E323A4">
        <w:rPr>
          <w:b/>
          <w:sz w:val="24"/>
          <w:szCs w:val="24"/>
        </w:rPr>
        <w:t xml:space="preserve"> </w:t>
      </w:r>
      <w:r w:rsidR="00885FB5">
        <w:rPr>
          <w:b/>
          <w:sz w:val="24"/>
          <w:szCs w:val="24"/>
        </w:rPr>
        <w:t>12</w:t>
      </w:r>
      <w:r w:rsidR="00F948FF" w:rsidRPr="00E323A4">
        <w:rPr>
          <w:b/>
          <w:sz w:val="24"/>
          <w:szCs w:val="24"/>
        </w:rPr>
        <w:t xml:space="preserve"> случаев.</w:t>
      </w:r>
      <w:r w:rsidR="00F948FF" w:rsidRPr="00E323A4">
        <w:rPr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2.5.</w:t>
      </w:r>
      <w:r w:rsidRPr="00E323A4">
        <w:rPr>
          <w:sz w:val="24"/>
          <w:szCs w:val="24"/>
        </w:rPr>
        <w:t>Нарушение порядка работы с денежной наличностью и порядка ведения кассовых операций, а также нарушение требований об использовании</w:t>
      </w:r>
      <w:r w:rsidR="00885FB5">
        <w:rPr>
          <w:sz w:val="24"/>
          <w:szCs w:val="24"/>
        </w:rPr>
        <w:t xml:space="preserve"> специальных банковских счетов</w:t>
      </w:r>
      <w:r w:rsidRPr="00E323A4">
        <w:rPr>
          <w:sz w:val="24"/>
          <w:szCs w:val="24"/>
        </w:rPr>
        <w:t xml:space="preserve">– </w:t>
      </w:r>
      <w:r w:rsidR="00885FB5">
        <w:rPr>
          <w:b/>
          <w:sz w:val="24"/>
          <w:szCs w:val="24"/>
        </w:rPr>
        <w:t>1</w:t>
      </w:r>
      <w:r w:rsidRPr="00E323A4">
        <w:rPr>
          <w:b/>
          <w:sz w:val="24"/>
          <w:szCs w:val="24"/>
        </w:rPr>
        <w:t xml:space="preserve"> случа</w:t>
      </w:r>
      <w:r w:rsidR="00885FB5">
        <w:rPr>
          <w:b/>
          <w:sz w:val="24"/>
          <w:szCs w:val="24"/>
        </w:rPr>
        <w:t>й</w:t>
      </w:r>
      <w:r w:rsidRPr="00E323A4">
        <w:rPr>
          <w:b/>
          <w:sz w:val="24"/>
          <w:szCs w:val="24"/>
        </w:rPr>
        <w:t xml:space="preserve"> на сумму </w:t>
      </w:r>
      <w:r w:rsidR="00392A95">
        <w:rPr>
          <w:b/>
          <w:sz w:val="24"/>
          <w:szCs w:val="24"/>
        </w:rPr>
        <w:t>92,29</w:t>
      </w:r>
      <w:r w:rsidRPr="00E323A4">
        <w:rPr>
          <w:b/>
          <w:sz w:val="24"/>
          <w:szCs w:val="24"/>
        </w:rPr>
        <w:t xml:space="preserve"> тыс.рублей.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t>2.11.</w:t>
      </w:r>
      <w:r w:rsidRPr="00E323A4">
        <w:rPr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</w:t>
      </w:r>
      <w:r w:rsidR="000B18CD">
        <w:rPr>
          <w:sz w:val="24"/>
          <w:szCs w:val="24"/>
        </w:rPr>
        <w:t>ным банком Российской Федерации: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В ходе  проверки годовой отчётности учреждений и ГРБС установлено, что допущены нарушения при ведении бухгалтерского учёта, а именно: в главных книгах ( ф.0504072) не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 </w:t>
      </w:r>
      <w:r w:rsidR="00F90EBB">
        <w:rPr>
          <w:sz w:val="24"/>
          <w:szCs w:val="24"/>
        </w:rPr>
        <w:t>222491,04</w:t>
      </w:r>
      <w:r w:rsidRPr="00E323A4">
        <w:rPr>
          <w:sz w:val="24"/>
          <w:szCs w:val="24"/>
        </w:rPr>
        <w:t xml:space="preserve"> тыс.рублей . В главных книгах не отражены так же суммы «денежных обязательств», что увеличивает сумму выявленных нарушений.  </w:t>
      </w:r>
      <w:r w:rsidRPr="00E323A4">
        <w:rPr>
          <w:sz w:val="24"/>
          <w:szCs w:val="24"/>
        </w:rPr>
        <w:lastRenderedPageBreak/>
        <w:t>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E323A4">
        <w:rPr>
          <w:sz w:val="24"/>
          <w:szCs w:val="24"/>
        </w:rPr>
        <w:t xml:space="preserve">  </w:t>
      </w:r>
      <w:r w:rsidR="00F90EBB">
        <w:rPr>
          <w:b/>
          <w:sz w:val="24"/>
          <w:szCs w:val="24"/>
        </w:rPr>
        <w:t>34</w:t>
      </w:r>
      <w:r w:rsidRPr="00E323A4">
        <w:rPr>
          <w:b/>
          <w:sz w:val="24"/>
          <w:szCs w:val="24"/>
        </w:rPr>
        <w:t xml:space="preserve"> случая.</w:t>
      </w:r>
      <w:r w:rsidRPr="00E323A4">
        <w:rPr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  В бухгалтерском учёте операции по начислению сумм аренды имущества не отражены ни в сельских</w:t>
      </w:r>
      <w:r w:rsidR="00EB713F">
        <w:rPr>
          <w:sz w:val="24"/>
          <w:szCs w:val="24"/>
        </w:rPr>
        <w:t xml:space="preserve"> поселениях , ни в отделе по управлению муниципальным имуществом . </w:t>
      </w:r>
      <w:r w:rsidR="00EB713F" w:rsidRPr="00323A71">
        <w:rPr>
          <w:sz w:val="24"/>
          <w:szCs w:val="24"/>
        </w:rPr>
        <w:t>В</w:t>
      </w:r>
      <w:r w:rsidR="002E5F11" w:rsidRPr="00323A71">
        <w:rPr>
          <w:sz w:val="24"/>
          <w:szCs w:val="24"/>
        </w:rPr>
        <w:t xml:space="preserve"> </w:t>
      </w:r>
      <w:r w:rsidR="00EB713F" w:rsidRPr="00323A71">
        <w:rPr>
          <w:sz w:val="24"/>
          <w:szCs w:val="24"/>
        </w:rPr>
        <w:t>(</w:t>
      </w:r>
      <w:r w:rsidR="00B2010E" w:rsidRPr="00323A71">
        <w:rPr>
          <w:sz w:val="24"/>
          <w:szCs w:val="24"/>
        </w:rPr>
        <w:t>Ломовецкое</w:t>
      </w:r>
      <w:r w:rsidR="002E5F11" w:rsidRPr="00323A71">
        <w:rPr>
          <w:sz w:val="24"/>
          <w:szCs w:val="24"/>
        </w:rPr>
        <w:t xml:space="preserve"> СП</w:t>
      </w:r>
      <w:r w:rsidR="00323A71" w:rsidRPr="00323A71">
        <w:rPr>
          <w:sz w:val="24"/>
          <w:szCs w:val="24"/>
        </w:rPr>
        <w:t>, Пенновское СП, Муравльское СП, Воронецкое СП</w:t>
      </w:r>
      <w:r w:rsidR="002E5F11" w:rsidRPr="00323A71">
        <w:rPr>
          <w:sz w:val="24"/>
          <w:szCs w:val="24"/>
        </w:rPr>
        <w:t xml:space="preserve">)  поступили доходы от аренды </w:t>
      </w:r>
      <w:r w:rsidR="00EB713F" w:rsidRPr="00323A71">
        <w:rPr>
          <w:sz w:val="24"/>
          <w:szCs w:val="24"/>
        </w:rPr>
        <w:t xml:space="preserve">имущества в сумме </w:t>
      </w:r>
      <w:r w:rsidR="00323A71" w:rsidRPr="00323A71">
        <w:rPr>
          <w:sz w:val="24"/>
          <w:szCs w:val="24"/>
        </w:rPr>
        <w:t>738,46</w:t>
      </w:r>
      <w:r w:rsidR="00EB713F" w:rsidRPr="00323A71">
        <w:rPr>
          <w:sz w:val="24"/>
          <w:szCs w:val="24"/>
        </w:rPr>
        <w:t xml:space="preserve"> тыс.рублей</w:t>
      </w:r>
      <w:r w:rsidR="002E5F11" w:rsidRPr="00323A71">
        <w:rPr>
          <w:sz w:val="24"/>
          <w:szCs w:val="24"/>
        </w:rPr>
        <w:t xml:space="preserve">, </w:t>
      </w:r>
      <w:r w:rsidR="00323A71" w:rsidRPr="00323A71">
        <w:rPr>
          <w:sz w:val="24"/>
          <w:szCs w:val="24"/>
        </w:rPr>
        <w:t xml:space="preserve">по договорам , заключённым </w:t>
      </w:r>
      <w:r w:rsidRPr="00323A71">
        <w:rPr>
          <w:sz w:val="24"/>
          <w:szCs w:val="24"/>
        </w:rPr>
        <w:t xml:space="preserve"> отдел</w:t>
      </w:r>
      <w:r w:rsidR="00323A71" w:rsidRPr="00323A71">
        <w:rPr>
          <w:sz w:val="24"/>
          <w:szCs w:val="24"/>
        </w:rPr>
        <w:t>ом</w:t>
      </w:r>
      <w:r w:rsidRPr="00323A71">
        <w:rPr>
          <w:sz w:val="24"/>
          <w:szCs w:val="24"/>
        </w:rPr>
        <w:t xml:space="preserve"> по управлению муниципальным имуществом </w:t>
      </w:r>
      <w:r w:rsidR="00323A71" w:rsidRPr="00323A71">
        <w:rPr>
          <w:sz w:val="24"/>
          <w:szCs w:val="24"/>
        </w:rPr>
        <w:t xml:space="preserve">поступило </w:t>
      </w:r>
      <w:r w:rsidRPr="00323A71">
        <w:rPr>
          <w:sz w:val="24"/>
          <w:szCs w:val="24"/>
        </w:rPr>
        <w:t xml:space="preserve">в сумме </w:t>
      </w:r>
      <w:r w:rsidR="00323A71" w:rsidRPr="00323A71">
        <w:rPr>
          <w:sz w:val="24"/>
          <w:szCs w:val="24"/>
        </w:rPr>
        <w:t>4596,24</w:t>
      </w:r>
      <w:r w:rsidRPr="00323A71">
        <w:rPr>
          <w:sz w:val="24"/>
          <w:szCs w:val="24"/>
        </w:rPr>
        <w:t xml:space="preserve"> тыс.рублей.</w:t>
      </w:r>
      <w:r w:rsidRPr="00323A71">
        <w:rPr>
          <w:b/>
          <w:sz w:val="24"/>
          <w:szCs w:val="24"/>
        </w:rPr>
        <w:t xml:space="preserve"> (9случаев на сумму </w:t>
      </w:r>
      <w:r w:rsidR="00323A71" w:rsidRPr="00323A71">
        <w:rPr>
          <w:b/>
          <w:sz w:val="24"/>
          <w:szCs w:val="24"/>
        </w:rPr>
        <w:t>5334,7</w:t>
      </w:r>
      <w:r w:rsidRPr="00323A71">
        <w:rPr>
          <w:b/>
          <w:sz w:val="24"/>
          <w:szCs w:val="24"/>
        </w:rPr>
        <w:t xml:space="preserve"> тыс.рублей).</w:t>
      </w:r>
    </w:p>
    <w:p w:rsidR="00401260" w:rsidRPr="00323A71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0D5C20">
        <w:rPr>
          <w:b/>
          <w:i/>
          <w:sz w:val="24"/>
          <w:szCs w:val="24"/>
        </w:rPr>
        <w:t>3.24.</w:t>
      </w:r>
      <w:r w:rsidR="000D5C20" w:rsidRPr="000D5C20">
        <w:rPr>
          <w:b/>
          <w:i/>
          <w:sz w:val="24"/>
          <w:szCs w:val="24"/>
        </w:rPr>
        <w:t xml:space="preserve"> </w:t>
      </w:r>
      <w:r w:rsidRPr="000D5C20">
        <w:rPr>
          <w:sz w:val="24"/>
          <w:szCs w:val="24"/>
        </w:rPr>
        <w:t xml:space="preserve">Нарушение порядка учета и ведения реестра государственного (муниципального) имущества. </w:t>
      </w:r>
      <w:r w:rsidR="000D5C20" w:rsidRPr="000D5C20">
        <w:rPr>
          <w:sz w:val="24"/>
          <w:szCs w:val="24"/>
        </w:rPr>
        <w:t>Установлено не соответствие данных по стоимости муниципального имущества по  реестру  (106636,6 тыс.рублей) и  балансу ф.0503130 и ф.0503168 (88617,6 тыс.рублей)</w:t>
      </w:r>
      <w:r w:rsidR="000D5C20">
        <w:rPr>
          <w:sz w:val="24"/>
          <w:szCs w:val="24"/>
        </w:rPr>
        <w:t xml:space="preserve"> </w:t>
      </w:r>
      <w:r w:rsidR="000D5C20" w:rsidRPr="00323A71">
        <w:rPr>
          <w:b/>
          <w:sz w:val="24"/>
          <w:szCs w:val="24"/>
        </w:rPr>
        <w:t>- (1 случай в сумме 18019 тыс.рублей)</w:t>
      </w:r>
    </w:p>
    <w:p w:rsidR="002E5F11" w:rsidRPr="00323A71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2E5F11">
        <w:rPr>
          <w:sz w:val="24"/>
          <w:szCs w:val="24"/>
        </w:rPr>
        <w:t xml:space="preserve">В доход бюджетов сельских поселений (Ломовецкое СП, </w:t>
      </w:r>
      <w:r w:rsidR="002E5F11" w:rsidRPr="002E5F11">
        <w:rPr>
          <w:sz w:val="24"/>
          <w:szCs w:val="24"/>
        </w:rPr>
        <w:t xml:space="preserve"> Никольское СП</w:t>
      </w:r>
      <w:r w:rsidR="00CD22BF">
        <w:rPr>
          <w:sz w:val="24"/>
          <w:szCs w:val="24"/>
        </w:rPr>
        <w:t xml:space="preserve">, </w:t>
      </w:r>
      <w:r w:rsidR="00323A71">
        <w:rPr>
          <w:sz w:val="24"/>
          <w:szCs w:val="24"/>
        </w:rPr>
        <w:t>Пенновское</w:t>
      </w:r>
      <w:r w:rsidR="00CD22BF">
        <w:rPr>
          <w:sz w:val="24"/>
          <w:szCs w:val="24"/>
        </w:rPr>
        <w:t xml:space="preserve"> СП, Жерновецкое СП</w:t>
      </w:r>
      <w:r w:rsidRPr="002E5F11">
        <w:rPr>
          <w:sz w:val="24"/>
          <w:szCs w:val="24"/>
        </w:rPr>
        <w:t>)   поступили доходы от продажи земельных участков</w:t>
      </w:r>
      <w:r w:rsidR="004471A3">
        <w:rPr>
          <w:sz w:val="24"/>
          <w:szCs w:val="24"/>
        </w:rPr>
        <w:t xml:space="preserve"> и др.имущества </w:t>
      </w:r>
      <w:r w:rsidRPr="002E5F11">
        <w:rPr>
          <w:sz w:val="24"/>
          <w:szCs w:val="24"/>
        </w:rPr>
        <w:t>, находящ</w:t>
      </w:r>
      <w:r w:rsidR="004471A3">
        <w:rPr>
          <w:sz w:val="24"/>
          <w:szCs w:val="24"/>
        </w:rPr>
        <w:t>егося</w:t>
      </w:r>
      <w:r w:rsidRPr="002E5F11">
        <w:rPr>
          <w:sz w:val="24"/>
          <w:szCs w:val="24"/>
        </w:rPr>
        <w:t xml:space="preserve"> в собственности поселения в  сумме </w:t>
      </w:r>
      <w:r w:rsidR="004471A3">
        <w:rPr>
          <w:sz w:val="24"/>
          <w:szCs w:val="24"/>
        </w:rPr>
        <w:t>1848,67</w:t>
      </w:r>
      <w:r w:rsidR="002E5F11" w:rsidRPr="002E5F11">
        <w:rPr>
          <w:sz w:val="24"/>
          <w:szCs w:val="24"/>
        </w:rPr>
        <w:t xml:space="preserve"> тыс..</w:t>
      </w:r>
      <w:r w:rsidRPr="002E5F11">
        <w:rPr>
          <w:sz w:val="24"/>
          <w:szCs w:val="24"/>
        </w:rPr>
        <w:t xml:space="preserve"> Данн</w:t>
      </w:r>
      <w:r w:rsidR="00242DA4">
        <w:rPr>
          <w:sz w:val="24"/>
          <w:szCs w:val="24"/>
        </w:rPr>
        <w:t>о</w:t>
      </w:r>
      <w:r w:rsidRPr="002E5F11">
        <w:rPr>
          <w:sz w:val="24"/>
          <w:szCs w:val="24"/>
        </w:rPr>
        <w:t xml:space="preserve">е </w:t>
      </w:r>
      <w:r w:rsidR="004471A3">
        <w:rPr>
          <w:sz w:val="24"/>
          <w:szCs w:val="24"/>
        </w:rPr>
        <w:t xml:space="preserve">имущество </w:t>
      </w:r>
      <w:r w:rsidRPr="002E5F11">
        <w:rPr>
          <w:sz w:val="24"/>
          <w:szCs w:val="24"/>
        </w:rPr>
        <w:t>не были учтен</w:t>
      </w:r>
      <w:r w:rsidR="004471A3">
        <w:rPr>
          <w:sz w:val="24"/>
          <w:szCs w:val="24"/>
        </w:rPr>
        <w:t>о</w:t>
      </w:r>
      <w:r w:rsidRPr="002E5F11">
        <w:rPr>
          <w:sz w:val="24"/>
          <w:szCs w:val="24"/>
        </w:rPr>
        <w:t xml:space="preserve"> на счете 1108</w:t>
      </w:r>
      <w:r w:rsidR="004471A3">
        <w:rPr>
          <w:sz w:val="24"/>
          <w:szCs w:val="24"/>
        </w:rPr>
        <w:t>00</w:t>
      </w:r>
      <w:r w:rsidRPr="002E5F11">
        <w:rPr>
          <w:sz w:val="24"/>
          <w:szCs w:val="24"/>
        </w:rPr>
        <w:t xml:space="preserve"> « </w:t>
      </w:r>
      <w:r w:rsidR="004471A3">
        <w:rPr>
          <w:sz w:val="24"/>
          <w:szCs w:val="24"/>
        </w:rPr>
        <w:t>Имущество</w:t>
      </w:r>
      <w:r w:rsidRPr="002E5F11">
        <w:rPr>
          <w:sz w:val="24"/>
          <w:szCs w:val="24"/>
        </w:rPr>
        <w:t>, составляющ</w:t>
      </w:r>
      <w:r w:rsidR="004471A3">
        <w:rPr>
          <w:sz w:val="24"/>
          <w:szCs w:val="24"/>
        </w:rPr>
        <w:t>е</w:t>
      </w:r>
      <w:r w:rsidRPr="002E5F11">
        <w:rPr>
          <w:sz w:val="24"/>
          <w:szCs w:val="24"/>
        </w:rPr>
        <w:t xml:space="preserve">е казну» </w:t>
      </w:r>
      <w:r w:rsidR="006635D3" w:rsidRPr="006635D3">
        <w:rPr>
          <w:b/>
          <w:sz w:val="24"/>
          <w:szCs w:val="24"/>
        </w:rPr>
        <w:t>итого</w:t>
      </w:r>
      <w:r w:rsidR="002E5F11" w:rsidRPr="006635D3">
        <w:rPr>
          <w:b/>
          <w:sz w:val="24"/>
          <w:szCs w:val="24"/>
        </w:rPr>
        <w:t>-</w:t>
      </w:r>
      <w:r w:rsidR="002E5F11" w:rsidRPr="002E5F11">
        <w:rPr>
          <w:sz w:val="24"/>
          <w:szCs w:val="24"/>
        </w:rPr>
        <w:t xml:space="preserve"> </w:t>
      </w:r>
      <w:r w:rsidR="002E5F11" w:rsidRPr="00323A71">
        <w:rPr>
          <w:b/>
          <w:sz w:val="24"/>
          <w:szCs w:val="24"/>
        </w:rPr>
        <w:t>(</w:t>
      </w:r>
      <w:r w:rsidR="004471A3" w:rsidRPr="00323A71">
        <w:rPr>
          <w:b/>
          <w:sz w:val="24"/>
          <w:szCs w:val="24"/>
        </w:rPr>
        <w:t>5</w:t>
      </w:r>
      <w:r w:rsidR="002E5F11" w:rsidRPr="00323A71">
        <w:rPr>
          <w:b/>
          <w:sz w:val="24"/>
          <w:szCs w:val="24"/>
        </w:rPr>
        <w:t xml:space="preserve"> случа</w:t>
      </w:r>
      <w:r w:rsidR="004471A3" w:rsidRPr="00323A71">
        <w:rPr>
          <w:b/>
          <w:sz w:val="24"/>
          <w:szCs w:val="24"/>
        </w:rPr>
        <w:t>ев</w:t>
      </w:r>
      <w:r w:rsidR="002E5F11" w:rsidRPr="00323A71">
        <w:rPr>
          <w:b/>
          <w:sz w:val="24"/>
          <w:szCs w:val="24"/>
        </w:rPr>
        <w:t xml:space="preserve"> на сумму </w:t>
      </w:r>
      <w:r w:rsidR="004471A3" w:rsidRPr="00323A71">
        <w:rPr>
          <w:b/>
          <w:sz w:val="24"/>
          <w:szCs w:val="24"/>
        </w:rPr>
        <w:t>19867,67</w:t>
      </w:r>
      <w:r w:rsidR="002E5F11" w:rsidRPr="00323A71">
        <w:rPr>
          <w:b/>
          <w:sz w:val="24"/>
          <w:szCs w:val="24"/>
        </w:rPr>
        <w:t xml:space="preserve"> тыс.рублей).</w:t>
      </w:r>
    </w:p>
    <w:p w:rsidR="00F948FF" w:rsidRPr="00E323A4" w:rsidRDefault="00F948FF" w:rsidP="00E323A4">
      <w:pPr>
        <w:spacing w:line="276" w:lineRule="auto"/>
        <w:jc w:val="both"/>
      </w:pPr>
      <w:r w:rsidRPr="00E323A4">
        <w:rPr>
          <w:b/>
          <w:i/>
        </w:rPr>
        <w:t>6.4.</w:t>
      </w:r>
      <w:r w:rsidRPr="00E323A4">
        <w:rPr>
          <w:i/>
        </w:rPr>
        <w:t xml:space="preserve"> </w:t>
      </w:r>
      <w:r w:rsidR="000D14CB" w:rsidRPr="00E323A4">
        <w:t>Н</w:t>
      </w:r>
      <w:r w:rsidRPr="00E323A4">
        <w:t>арушения</w:t>
      </w:r>
      <w:r w:rsidRPr="00E323A4">
        <w:rPr>
          <w:rFonts w:cs="Arial"/>
          <w:b/>
        </w:rPr>
        <w:t xml:space="preserve"> </w:t>
      </w:r>
      <w:r w:rsidRPr="00E323A4">
        <w:t xml:space="preserve">части 2 статьи 8 и части 5 статьи 24 Федерального закона № 44-ФЗ, когда осуществлялись закупки стоимостью до 100 тысяч рублей посредством их дробления, каждая с применением неконкурентного способа определения поставщика (подрядчика, исполнителя) (осуществление закупки товара, работы или услуги на сумму, не превышающую ста тысяч рублей, предусмотренной п. 4 ч. 1 ст. 93 Федерального Закона №44-ФЗ). </w:t>
      </w:r>
      <w:r w:rsidR="00334CA1">
        <w:t>18</w:t>
      </w:r>
      <w:r w:rsidRPr="00E323A4">
        <w:t xml:space="preserve"> случаев</w:t>
      </w:r>
      <w:r w:rsidR="00334CA1">
        <w:t xml:space="preserve"> (договоров)</w:t>
      </w:r>
      <w:r w:rsidRPr="00E323A4">
        <w:t xml:space="preserve"> на </w:t>
      </w:r>
      <w:r w:rsidR="00334CA1">
        <w:t xml:space="preserve">общую </w:t>
      </w:r>
      <w:r w:rsidRPr="00E323A4">
        <w:t>сумму 1</w:t>
      </w:r>
      <w:r w:rsidR="00334CA1">
        <w:t>016,19</w:t>
      </w:r>
      <w:r w:rsidRPr="00E323A4">
        <w:t xml:space="preserve"> тыс.рублей. В </w:t>
      </w:r>
      <w:r w:rsidR="000B18CD">
        <w:t>двух</w:t>
      </w:r>
      <w:r w:rsidRPr="00E323A4">
        <w:t xml:space="preserve"> </w:t>
      </w:r>
      <w:r w:rsidRPr="00E323A4">
        <w:rPr>
          <w:b/>
        </w:rPr>
        <w:t xml:space="preserve"> </w:t>
      </w:r>
      <w:r w:rsidRPr="00E323A4">
        <w:t>заключенных контрактах (договорах) общей стоимостью работ (услуг)</w:t>
      </w:r>
      <w:r w:rsidRPr="00E323A4">
        <w:rPr>
          <w:color w:val="FF0000"/>
        </w:rPr>
        <w:t xml:space="preserve"> </w:t>
      </w:r>
      <w:r w:rsidR="000B18CD">
        <w:t>92,45</w:t>
      </w:r>
      <w:r w:rsidRPr="00E323A4">
        <w:t xml:space="preserve"> тыс. рублей отсутствует условие об объёме  оказываемых услуг от сюда и его стоимости. </w:t>
      </w:r>
      <w:r w:rsidRPr="00E323A4">
        <w:rPr>
          <w:b/>
        </w:rPr>
        <w:t xml:space="preserve">Всего </w:t>
      </w:r>
      <w:r w:rsidR="000D5C20">
        <w:rPr>
          <w:b/>
        </w:rPr>
        <w:t xml:space="preserve">20 </w:t>
      </w:r>
      <w:r w:rsidRPr="00E323A4">
        <w:rPr>
          <w:b/>
        </w:rPr>
        <w:t>нарушений на сумму</w:t>
      </w:r>
      <w:r w:rsidRPr="00E323A4">
        <w:t xml:space="preserve"> </w:t>
      </w:r>
      <w:r w:rsidR="001A4D9A">
        <w:rPr>
          <w:b/>
        </w:rPr>
        <w:t>1108,64</w:t>
      </w:r>
      <w:r w:rsidRPr="00E323A4">
        <w:rPr>
          <w:b/>
        </w:rPr>
        <w:t xml:space="preserve"> тыс.рублей</w:t>
      </w:r>
      <w:r w:rsidRPr="00E323A4">
        <w:t xml:space="preserve">. </w:t>
      </w:r>
    </w:p>
    <w:p w:rsidR="00F948FF" w:rsidRPr="00E323A4" w:rsidRDefault="00F948FF" w:rsidP="00E323A4">
      <w:pPr>
        <w:tabs>
          <w:tab w:val="left" w:pos="851"/>
        </w:tabs>
        <w:spacing w:line="276" w:lineRule="auto"/>
        <w:ind w:left="567"/>
        <w:jc w:val="both"/>
        <w:rPr>
          <w:b/>
          <w:bCs/>
          <w:i/>
        </w:rPr>
      </w:pPr>
    </w:p>
    <w:p w:rsidR="005E0F67" w:rsidRPr="00E323A4" w:rsidRDefault="00A35BA2" w:rsidP="00E323A4">
      <w:pPr>
        <w:spacing w:line="276" w:lineRule="auto"/>
        <w:ind w:firstLine="709"/>
        <w:jc w:val="both"/>
      </w:pPr>
      <w:r w:rsidRPr="00E323A4">
        <w:t>В заключениях</w:t>
      </w:r>
      <w:r w:rsidR="000D14CB" w:rsidRPr="00E323A4">
        <w:t xml:space="preserve"> и актах</w:t>
      </w:r>
      <w:r w:rsidRPr="00E323A4">
        <w:t xml:space="preserve"> даны рекомендации по устранению выя</w:t>
      </w:r>
      <w:r w:rsidR="000150D9" w:rsidRPr="00E323A4">
        <w:t>вленных нарушений и недостатков:</w:t>
      </w:r>
      <w:r w:rsidRPr="00E323A4">
        <w:t xml:space="preserve"> </w:t>
      </w:r>
    </w:p>
    <w:p w:rsidR="005E0F67" w:rsidRPr="00E323A4" w:rsidRDefault="000150D9" w:rsidP="00E323A4">
      <w:pPr>
        <w:spacing w:line="276" w:lineRule="auto"/>
        <w:ind w:firstLine="709"/>
        <w:jc w:val="both"/>
      </w:pPr>
      <w:r w:rsidRPr="00E323A4">
        <w:t xml:space="preserve">- </w:t>
      </w:r>
      <w:r w:rsidR="005E0F67" w:rsidRPr="00E323A4"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201</w:t>
      </w:r>
      <w:r w:rsidR="001F4732">
        <w:t>8</w:t>
      </w:r>
      <w:r w:rsidR="005E0F67" w:rsidRPr="00E323A4">
        <w:t xml:space="preserve"> год</w:t>
      </w:r>
      <w:r w:rsidR="00E5673A" w:rsidRPr="00E323A4">
        <w:t xml:space="preserve"> всем сельским поселениям района</w:t>
      </w:r>
      <w:r w:rsidR="001F4732">
        <w:t xml:space="preserve"> и главным распорядителям доходов</w:t>
      </w:r>
      <w:r w:rsidR="0092630F" w:rsidRPr="00E323A4">
        <w:t>;</w:t>
      </w:r>
    </w:p>
    <w:p w:rsidR="000D14CB" w:rsidRPr="00E323A4" w:rsidRDefault="000D14CB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323A4" w:rsidRDefault="008D4909" w:rsidP="00E323A4">
      <w:pPr>
        <w:spacing w:line="276" w:lineRule="auto"/>
        <w:ind w:firstLine="709"/>
        <w:jc w:val="both"/>
      </w:pPr>
      <w:r w:rsidRPr="00E323A4">
        <w:t>- устранить нарушения</w:t>
      </w:r>
      <w:r w:rsidRPr="00E323A4">
        <w:rPr>
          <w:rFonts w:cs="Arial"/>
          <w:b/>
        </w:rPr>
        <w:t xml:space="preserve"> </w:t>
      </w:r>
      <w:r w:rsidRPr="00E323A4">
        <w:t>части 2 статьи 8 и части 5 статьи 24 Федерального закона № 44-ФЗ;</w:t>
      </w:r>
    </w:p>
    <w:p w:rsidR="008F6AB5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323A4" w:rsidRDefault="008D4909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lastRenderedPageBreak/>
        <w:t xml:space="preserve">          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323A4">
        <w:rPr>
          <w:b/>
          <w:sz w:val="24"/>
          <w:szCs w:val="24"/>
        </w:rPr>
        <w:t>.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323A4" w:rsidRDefault="008D4909" w:rsidP="00E323A4">
      <w:pPr>
        <w:spacing w:line="276" w:lineRule="auto"/>
        <w:ind w:firstLine="567"/>
        <w:jc w:val="both"/>
      </w:pPr>
    </w:p>
    <w:p w:rsidR="00FB37E6" w:rsidRPr="00E323A4" w:rsidRDefault="00FB37E6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9D64B0" w:rsidRPr="00E323A4">
        <w:rPr>
          <w:b/>
        </w:rPr>
        <w:t>ревизионной комиссии</w:t>
      </w:r>
      <w:r w:rsidRPr="00E323A4">
        <w:rPr>
          <w:b/>
        </w:rPr>
        <w:t xml:space="preserve"> </w:t>
      </w:r>
      <w:r w:rsidR="009D64B0" w:rsidRPr="00E323A4">
        <w:rPr>
          <w:b/>
        </w:rPr>
        <w:t>Троснянского района Орловской</w:t>
      </w:r>
      <w:r w:rsidRPr="00E323A4">
        <w:rPr>
          <w:b/>
        </w:rPr>
        <w:t xml:space="preserve"> области с Контрольно-счетной палатой </w:t>
      </w:r>
      <w:r w:rsidR="004C4C98" w:rsidRPr="00E323A4">
        <w:rPr>
          <w:b/>
        </w:rPr>
        <w:t>Орловской</w:t>
      </w:r>
      <w:r w:rsidRPr="00E323A4">
        <w:rPr>
          <w:b/>
        </w:rPr>
        <w:t xml:space="preserve"> области в 201</w:t>
      </w:r>
      <w:r w:rsidR="00483275">
        <w:rPr>
          <w:b/>
        </w:rPr>
        <w:t>9</w:t>
      </w:r>
      <w:r w:rsidRPr="00E323A4">
        <w:rPr>
          <w:b/>
        </w:rPr>
        <w:t xml:space="preserve"> году</w:t>
      </w:r>
    </w:p>
    <w:p w:rsidR="00FB37E6" w:rsidRPr="00E323A4" w:rsidRDefault="00FB37E6" w:rsidP="00E323A4">
      <w:pPr>
        <w:spacing w:line="276" w:lineRule="auto"/>
        <w:jc w:val="both"/>
        <w:rPr>
          <w:b/>
        </w:rPr>
      </w:pPr>
    </w:p>
    <w:p w:rsidR="00FB37E6" w:rsidRPr="00E323A4" w:rsidRDefault="00FB37E6" w:rsidP="00E323A4">
      <w:pPr>
        <w:spacing w:line="276" w:lineRule="auto"/>
        <w:ind w:firstLine="567"/>
        <w:jc w:val="both"/>
        <w:rPr>
          <w:strike/>
        </w:rPr>
      </w:pPr>
      <w:r w:rsidRPr="00E323A4">
        <w:t>В 201</w:t>
      </w:r>
      <w:r w:rsidR="00483275">
        <w:t>9</w:t>
      </w:r>
      <w:r w:rsidRPr="00E323A4">
        <w:t xml:space="preserve"> году взаимодействие с Контрольно-счетной палатой </w:t>
      </w:r>
      <w:r w:rsidR="004C4C98" w:rsidRPr="00E323A4">
        <w:t xml:space="preserve">Орловской </w:t>
      </w:r>
      <w:r w:rsidRPr="00E323A4">
        <w:t xml:space="preserve"> области </w:t>
      </w:r>
      <w:r w:rsidR="00E54649" w:rsidRPr="00E323A4">
        <w:t xml:space="preserve">осуществлялось в соответствии с Планом работы контрольно-счетных органов </w:t>
      </w:r>
      <w:r w:rsidR="004C4C98" w:rsidRPr="00E323A4">
        <w:t>Орловской</w:t>
      </w:r>
      <w:r w:rsidR="00E54649" w:rsidRPr="00E323A4">
        <w:t xml:space="preserve"> области и было</w:t>
      </w:r>
      <w:r w:rsidRPr="00E323A4"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исполнением бюджетов, за использованием имущества, находящегося в государственной и муниципальной собственности.</w:t>
      </w:r>
      <w:r w:rsidRPr="00E323A4">
        <w:rPr>
          <w:strike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323A4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323A4" w:rsidRDefault="00483275" w:rsidP="00E323A4">
            <w:pPr>
              <w:spacing w:line="276" w:lineRule="auto"/>
              <w:ind w:firstLine="540"/>
              <w:jc w:val="both"/>
            </w:pPr>
            <w:r>
              <w:t>КРК Троснянского района, в</w:t>
            </w:r>
            <w:r w:rsidR="00BC03B2" w:rsidRPr="00E323A4">
              <w:t xml:space="preserve"> соответствии с планом работы </w:t>
            </w:r>
            <w:r w:rsidR="004C4C98" w:rsidRPr="00E323A4">
              <w:t>КСП Орловской</w:t>
            </w:r>
            <w:r w:rsidR="00BC03B2" w:rsidRPr="00E323A4">
              <w:t xml:space="preserve"> области в 201</w:t>
            </w:r>
            <w:r w:rsidR="003513BE">
              <w:t>9</w:t>
            </w:r>
            <w:r w:rsidR="00BC03B2" w:rsidRPr="00E323A4">
              <w:t xml:space="preserve"> году </w:t>
            </w:r>
            <w:r>
              <w:t>приняло участие в</w:t>
            </w:r>
            <w:r w:rsidR="00BC03B2" w:rsidRPr="00E323A4">
              <w:t xml:space="preserve"> </w:t>
            </w:r>
            <w:r w:rsidR="00E81D37">
              <w:t>3-х</w:t>
            </w:r>
            <w:r w:rsidR="00BC03B2" w:rsidRPr="00E323A4">
              <w:t xml:space="preserve"> заседани</w:t>
            </w:r>
            <w:r w:rsidR="00E81D37">
              <w:t>ях</w:t>
            </w:r>
            <w:r w:rsidR="00BC03B2" w:rsidRPr="00E323A4">
              <w:t xml:space="preserve"> Совета</w:t>
            </w:r>
            <w:r>
              <w:t xml:space="preserve"> КСО</w:t>
            </w:r>
            <w:r w:rsidR="00BC03B2" w:rsidRPr="00E323A4">
              <w:t>.</w:t>
            </w:r>
          </w:p>
          <w:p w:rsidR="00094015" w:rsidRPr="00E323A4" w:rsidRDefault="00BC03B2" w:rsidP="00601A95">
            <w:pPr>
              <w:spacing w:line="276" w:lineRule="auto"/>
              <w:ind w:firstLine="539"/>
              <w:jc w:val="both"/>
              <w:rPr>
                <w:rStyle w:val="aff5"/>
                <w:b w:val="0"/>
              </w:rPr>
            </w:pPr>
            <w:r w:rsidRPr="00E323A4">
              <w:t xml:space="preserve">На заседаниях </w:t>
            </w:r>
            <w:r w:rsidRPr="00E323A4">
              <w:rPr>
                <w:rStyle w:val="aff5"/>
                <w:b w:val="0"/>
              </w:rPr>
              <w:t xml:space="preserve">Совета контрольно-счетных органов </w:t>
            </w:r>
            <w:r w:rsidR="003B7E06" w:rsidRPr="00E323A4">
              <w:rPr>
                <w:rStyle w:val="aff5"/>
                <w:b w:val="0"/>
              </w:rPr>
              <w:t>Орловской</w:t>
            </w:r>
            <w:r w:rsidRPr="00E323A4">
              <w:rPr>
                <w:rStyle w:val="aff5"/>
                <w:b w:val="0"/>
              </w:rPr>
              <w:t xml:space="preserve"> области в 201</w:t>
            </w:r>
            <w:r w:rsidR="00483275">
              <w:rPr>
                <w:rStyle w:val="aff5"/>
                <w:b w:val="0"/>
              </w:rPr>
              <w:t>9</w:t>
            </w:r>
            <w:r w:rsidRPr="00E323A4">
              <w:rPr>
                <w:rStyle w:val="aff5"/>
                <w:b w:val="0"/>
              </w:rPr>
              <w:t xml:space="preserve">году </w:t>
            </w:r>
            <w:r w:rsidR="00094015" w:rsidRPr="00E323A4">
              <w:rPr>
                <w:rStyle w:val="aff5"/>
                <w:b w:val="0"/>
              </w:rPr>
              <w:t>рассмотрены</w:t>
            </w:r>
            <w:r w:rsidRPr="00E323A4">
              <w:rPr>
                <w:rStyle w:val="aff5"/>
                <w:b w:val="0"/>
              </w:rPr>
              <w:t xml:space="preserve"> вопросы деятельности контрольно-счетных органов: 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8383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18383D">
              <w:rPr>
                <w:color w:val="000000"/>
              </w:rPr>
              <w:t xml:space="preserve"> Предварительные итоги деятельности контрольно-счетных органов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Орловской области за 2018 год</w:t>
            </w:r>
            <w:r w:rsidR="00E81D37">
              <w:rPr>
                <w:color w:val="000000"/>
              </w:rPr>
              <w:t xml:space="preserve"> (январь 2019года).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8383D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8383D">
              <w:rPr>
                <w:color w:val="000000"/>
              </w:rPr>
              <w:t xml:space="preserve"> Информация о результатах контрольного мероприятия по проверке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закупок песка и минерального концентрата «Галит» для приготовления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песко-соляной смеси МКУ «УКХ г. Орла», завершенном в 4 квартале 2018</w:t>
            </w:r>
            <w:r>
              <w:rPr>
                <w:color w:val="000000"/>
              </w:rPr>
              <w:t>года</w:t>
            </w:r>
            <w:r w:rsidR="00E81D37">
              <w:rPr>
                <w:color w:val="000000"/>
              </w:rPr>
              <w:t xml:space="preserve"> ( январь 2019 года).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18383D">
              <w:rPr>
                <w:color w:val="000000"/>
              </w:rPr>
              <w:t>Основные результаты совместной деятельности контрольно-счетных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Орловской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в </w:t>
            </w:r>
            <w:r w:rsidRPr="0018383D">
              <w:rPr>
                <w:color w:val="000000"/>
              </w:rPr>
              <w:t>рамках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мероприятий,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предусмотренных Планом работы Совета КСО Орловской области в 2019</w:t>
            </w:r>
            <w:r w:rsidR="00E81D37">
              <w:rPr>
                <w:color w:val="000000"/>
              </w:rPr>
              <w:t>году (декабрь 2019года).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18383D">
              <w:rPr>
                <w:color w:val="000000"/>
              </w:rPr>
              <w:t>Обобщение типовых нарушений, выявленных по результатам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проведенных Контрольно-счетной палатой Орловской области в 2019году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контрольных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исполнению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бюджетов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образований.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Рекомендации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совершенствованию</w:t>
            </w:r>
            <w:r>
              <w:rPr>
                <w:color w:val="000000"/>
              </w:rPr>
              <w:t xml:space="preserve">  </w:t>
            </w:r>
            <w:r w:rsidRPr="0018383D">
              <w:rPr>
                <w:color w:val="000000"/>
              </w:rPr>
              <w:t>внешнего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финансового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контроля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 </w:t>
            </w:r>
            <w:r w:rsidRPr="0018383D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бюджетных</w:t>
            </w:r>
            <w:r>
              <w:rPr>
                <w:color w:val="000000"/>
              </w:rPr>
              <w:t xml:space="preserve"> </w:t>
            </w:r>
            <w:r w:rsidR="00E81D37">
              <w:rPr>
                <w:color w:val="000000"/>
              </w:rPr>
              <w:t xml:space="preserve">правоотношений (декабрь 2019 года). 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18383D">
              <w:rPr>
                <w:color w:val="000000"/>
              </w:rPr>
              <w:t>Практика применения мер административной ответственности за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правонарушения финансово-бюджетной сфере с учетом новелл Кодекса об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административных правонарушениях Российской Федерации</w:t>
            </w:r>
            <w:r w:rsidR="00E81D37">
              <w:rPr>
                <w:color w:val="000000"/>
              </w:rPr>
              <w:t>( декабрь 2019 года).</w:t>
            </w:r>
          </w:p>
          <w:p w:rsidR="00BF4222" w:rsidRPr="0018383D" w:rsidRDefault="00BF4222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18383D">
              <w:rPr>
                <w:color w:val="000000"/>
              </w:rPr>
              <w:t xml:space="preserve"> Обсуждение проекта Плана работы Совета контрольно-счетных</w:t>
            </w:r>
            <w:r>
              <w:rPr>
                <w:color w:val="000000"/>
              </w:rPr>
              <w:t xml:space="preserve"> </w:t>
            </w:r>
            <w:r w:rsidRPr="0018383D">
              <w:rPr>
                <w:color w:val="000000"/>
              </w:rPr>
              <w:t>органов Орловской области на 2020 год</w:t>
            </w:r>
            <w:r w:rsidR="00E81D37">
              <w:rPr>
                <w:color w:val="000000"/>
              </w:rPr>
              <w:t xml:space="preserve"> (декабрь 2019 года)</w:t>
            </w:r>
            <w:r w:rsidRPr="0018383D">
              <w:rPr>
                <w:color w:val="000000"/>
              </w:rPr>
              <w:t>.</w:t>
            </w:r>
          </w:p>
          <w:p w:rsidR="00FB37E6" w:rsidRPr="00E323A4" w:rsidRDefault="00FB37E6" w:rsidP="00875098">
            <w:pPr>
              <w:spacing w:line="276" w:lineRule="auto"/>
              <w:jc w:val="both"/>
              <w:rPr>
                <w:iCs/>
                <w:color w:val="FF0000"/>
              </w:rPr>
            </w:pPr>
          </w:p>
        </w:tc>
      </w:tr>
    </w:tbl>
    <w:p w:rsidR="000523A2" w:rsidRPr="00E323A4" w:rsidRDefault="000523A2" w:rsidP="00E323A4">
      <w:pPr>
        <w:spacing w:line="276" w:lineRule="auto"/>
        <w:rPr>
          <w:b/>
          <w:i/>
        </w:rPr>
      </w:pPr>
    </w:p>
    <w:p w:rsidR="008E48D4" w:rsidRPr="00E323A4" w:rsidRDefault="008E48D4" w:rsidP="00E323A4">
      <w:pPr>
        <w:shd w:val="clear" w:color="auto" w:fill="EEECE1"/>
        <w:spacing w:line="276" w:lineRule="auto"/>
        <w:contextualSpacing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3B7E06" w:rsidRPr="00E323A4">
        <w:rPr>
          <w:b/>
        </w:rPr>
        <w:t>ревизионной комиссии Трос</w:t>
      </w:r>
      <w:r w:rsidRPr="00E323A4">
        <w:rPr>
          <w:b/>
        </w:rPr>
        <w:t>н</w:t>
      </w:r>
      <w:r w:rsidR="003B7E06" w:rsidRPr="00E323A4">
        <w:rPr>
          <w:b/>
        </w:rPr>
        <w:t>я</w:t>
      </w:r>
      <w:r w:rsidRPr="00E323A4">
        <w:rPr>
          <w:b/>
        </w:rPr>
        <w:t>нск</w:t>
      </w:r>
      <w:r w:rsidR="003B7E06" w:rsidRPr="00E323A4">
        <w:rPr>
          <w:b/>
        </w:rPr>
        <w:t>ого</w:t>
      </w:r>
      <w:r w:rsidRPr="00E323A4">
        <w:rPr>
          <w:b/>
        </w:rPr>
        <w:t xml:space="preserve"> район</w:t>
      </w:r>
      <w:r w:rsidR="003B7E06" w:rsidRPr="00E323A4">
        <w:rPr>
          <w:b/>
        </w:rPr>
        <w:t>а</w:t>
      </w:r>
      <w:r w:rsidRPr="00E323A4">
        <w:rPr>
          <w:b/>
        </w:rPr>
        <w:t xml:space="preserve"> </w:t>
      </w:r>
      <w:r w:rsidR="003B7E06" w:rsidRPr="00E323A4">
        <w:rPr>
          <w:b/>
        </w:rPr>
        <w:t>Орловской области</w:t>
      </w:r>
      <w:r w:rsidRPr="00E323A4">
        <w:rPr>
          <w:b/>
        </w:rPr>
        <w:t xml:space="preserve"> с </w:t>
      </w:r>
      <w:r w:rsidR="003B7E06" w:rsidRPr="00E323A4">
        <w:rPr>
          <w:b/>
        </w:rPr>
        <w:t>государственными</w:t>
      </w:r>
      <w:r w:rsidRPr="00E323A4">
        <w:rPr>
          <w:b/>
        </w:rPr>
        <w:t xml:space="preserve"> органами</w:t>
      </w:r>
    </w:p>
    <w:p w:rsidR="005172C3" w:rsidRPr="00E323A4" w:rsidRDefault="003B7E06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</w:rPr>
      </w:pPr>
      <w:r w:rsidRPr="00E323A4">
        <w:rPr>
          <w:rStyle w:val="FontStyle22"/>
          <w:b w:val="0"/>
        </w:rPr>
        <w:lastRenderedPageBreak/>
        <w:t>С 201</w:t>
      </w:r>
      <w:r w:rsidR="00E323A4" w:rsidRPr="00E323A4">
        <w:rPr>
          <w:rStyle w:val="FontStyle22"/>
          <w:b w:val="0"/>
        </w:rPr>
        <w:t>4</w:t>
      </w:r>
      <w:r w:rsidR="005172C3" w:rsidRPr="00E323A4">
        <w:rPr>
          <w:rStyle w:val="FontStyle22"/>
          <w:b w:val="0"/>
        </w:rPr>
        <w:t xml:space="preserve"> года Контрольно-</w:t>
      </w:r>
      <w:r w:rsidRPr="00E323A4">
        <w:rPr>
          <w:rStyle w:val="FontStyle22"/>
          <w:b w:val="0"/>
        </w:rPr>
        <w:t>ревизионная</w:t>
      </w:r>
      <w:r w:rsidR="005172C3" w:rsidRPr="00E323A4">
        <w:rPr>
          <w:rStyle w:val="FontStyle22"/>
          <w:b w:val="0"/>
        </w:rPr>
        <w:t xml:space="preserve"> </w:t>
      </w:r>
      <w:r w:rsidRPr="00E323A4">
        <w:rPr>
          <w:rStyle w:val="FontStyle22"/>
          <w:b w:val="0"/>
        </w:rPr>
        <w:t xml:space="preserve">комиссия </w:t>
      </w:r>
      <w:r w:rsidR="005172C3" w:rsidRPr="00E323A4">
        <w:rPr>
          <w:rStyle w:val="FontStyle22"/>
          <w:b w:val="0"/>
        </w:rPr>
        <w:t xml:space="preserve"> муниципального образования </w:t>
      </w:r>
      <w:r w:rsidRPr="00E323A4">
        <w:rPr>
          <w:rStyle w:val="FontStyle22"/>
          <w:b w:val="0"/>
        </w:rPr>
        <w:t>Троснянский</w:t>
      </w:r>
      <w:r w:rsidR="005172C3" w:rsidRPr="00E323A4">
        <w:rPr>
          <w:rStyle w:val="FontStyle22"/>
          <w:b w:val="0"/>
        </w:rPr>
        <w:t xml:space="preserve"> район 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взаимодействует с Управлением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 на основании   Соглашения об информационном взаимодействи</w:t>
      </w:r>
      <w:r w:rsidR="00E72F7F" w:rsidRPr="00E323A4">
        <w:rPr>
          <w:rStyle w:val="FontStyle22"/>
          <w:b w:val="0"/>
        </w:rPr>
        <w:t>и в части</w:t>
      </w:r>
      <w:r w:rsidR="00CA1248" w:rsidRPr="00E323A4">
        <w:rPr>
          <w:rStyle w:val="FontStyle22"/>
          <w:b w:val="0"/>
        </w:rPr>
        <w:t xml:space="preserve"> </w:t>
      </w:r>
      <w:r w:rsidR="005172C3" w:rsidRPr="00E323A4">
        <w:rPr>
          <w:rStyle w:val="FontStyle22"/>
          <w:b w:val="0"/>
        </w:rPr>
        <w:t>обмен</w:t>
      </w:r>
      <w:r w:rsidR="006F7324" w:rsidRPr="00E323A4">
        <w:rPr>
          <w:rStyle w:val="FontStyle22"/>
          <w:b w:val="0"/>
        </w:rPr>
        <w:t>а</w:t>
      </w:r>
      <w:r w:rsidR="005172C3" w:rsidRPr="00E323A4">
        <w:rPr>
          <w:rStyle w:val="FontStyle22"/>
          <w:b w:val="0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по кассовому обслуживанию исполнения бюджетов муниципальных образований. </w:t>
      </w:r>
    </w:p>
    <w:p w:rsidR="00AF1C5F" w:rsidRPr="00E323A4" w:rsidRDefault="00E323A4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  <w:bCs w:val="0"/>
          <w:color w:val="FF0000"/>
        </w:rPr>
      </w:pPr>
      <w:r w:rsidRPr="00E323A4">
        <w:rPr>
          <w:rStyle w:val="FontStyle22"/>
          <w:b w:val="0"/>
        </w:rPr>
        <w:t>Так же к</w:t>
      </w:r>
      <w:r w:rsidR="00C30F28" w:rsidRPr="00E323A4">
        <w:rPr>
          <w:rStyle w:val="FontStyle22"/>
          <w:b w:val="0"/>
        </w:rPr>
        <w:t>онтрольно-</w:t>
      </w:r>
      <w:r w:rsidR="003B7E06" w:rsidRPr="00E323A4">
        <w:rPr>
          <w:rStyle w:val="FontStyle22"/>
          <w:b w:val="0"/>
        </w:rPr>
        <w:t>ревизионная комиссия</w:t>
      </w:r>
      <w:r w:rsidR="005172C3" w:rsidRPr="00E323A4">
        <w:rPr>
          <w:bCs/>
        </w:rPr>
        <w:t xml:space="preserve"> </w:t>
      </w:r>
      <w:r w:rsidRPr="00E323A4">
        <w:rPr>
          <w:bCs/>
        </w:rPr>
        <w:t xml:space="preserve">осуществляет </w:t>
      </w:r>
      <w:r w:rsidR="005172C3" w:rsidRPr="00E323A4">
        <w:rPr>
          <w:bCs/>
        </w:rPr>
        <w:t>взаимодейств</w:t>
      </w:r>
      <w:r w:rsidRPr="00E323A4">
        <w:rPr>
          <w:bCs/>
        </w:rPr>
        <w:t>ие</w:t>
      </w:r>
      <w:r w:rsidR="005172C3" w:rsidRPr="00E323A4">
        <w:rPr>
          <w:bCs/>
        </w:rPr>
        <w:t xml:space="preserve"> с  </w:t>
      </w:r>
      <w:r w:rsidR="003B7E06" w:rsidRPr="00E323A4">
        <w:rPr>
          <w:bCs/>
        </w:rPr>
        <w:t>Прокуратурой</w:t>
      </w:r>
      <w:r w:rsidR="005172C3" w:rsidRPr="00E323A4">
        <w:rPr>
          <w:bCs/>
        </w:rPr>
        <w:t xml:space="preserve"> </w:t>
      </w:r>
      <w:r w:rsidR="003B7E06" w:rsidRPr="00E323A4">
        <w:rPr>
          <w:bCs/>
        </w:rPr>
        <w:t xml:space="preserve">Троснянского района </w:t>
      </w:r>
      <w:r w:rsidR="005172C3" w:rsidRPr="00E323A4">
        <w:rPr>
          <w:bCs/>
        </w:rPr>
        <w:t xml:space="preserve">по вопросам, связанным с выявлением, пресечением и предупреждением правонарушений, с незаконным использованием средств местных бюджетов и муниципального имущества </w:t>
      </w:r>
      <w:r w:rsidR="003B7E06" w:rsidRPr="00E323A4">
        <w:rPr>
          <w:bCs/>
        </w:rPr>
        <w:t>Троснянского района  Орловской</w:t>
      </w:r>
      <w:r w:rsidR="005172C3" w:rsidRPr="00E323A4">
        <w:rPr>
          <w:bCs/>
        </w:rPr>
        <w:t xml:space="preserve"> области и поселений, входящих в состав Т</w:t>
      </w:r>
      <w:r w:rsidR="003B7E06" w:rsidRPr="00E323A4">
        <w:rPr>
          <w:bCs/>
        </w:rPr>
        <w:t>роснянского</w:t>
      </w:r>
      <w:r w:rsidR="005172C3" w:rsidRPr="00E323A4">
        <w:rPr>
          <w:bCs/>
        </w:rPr>
        <w:t xml:space="preserve"> муниципального района.</w:t>
      </w:r>
      <w:r w:rsidR="00FF609C" w:rsidRPr="00E323A4">
        <w:rPr>
          <w:bCs/>
        </w:rPr>
        <w:t xml:space="preserve"> За 201</w:t>
      </w:r>
      <w:r w:rsidR="003513BE">
        <w:rPr>
          <w:bCs/>
        </w:rPr>
        <w:t>9</w:t>
      </w:r>
      <w:r w:rsidR="00FF609C" w:rsidRPr="00E323A4">
        <w:rPr>
          <w:bCs/>
        </w:rPr>
        <w:t xml:space="preserve"> год </w:t>
      </w:r>
      <w:r w:rsidR="003513BE">
        <w:rPr>
          <w:bCs/>
        </w:rPr>
        <w:t>запросы на проведение КРК контрольных мероприятий из прокуратуры района не поступали. В адрес прокуратуры были направлены заключения по исполнению бюджетов сельских поселений за 2018 год.</w:t>
      </w:r>
    </w:p>
    <w:p w:rsidR="00FA1AAE" w:rsidRPr="00E323A4" w:rsidRDefault="00FA1AAE" w:rsidP="00E323A4">
      <w:pPr>
        <w:spacing w:line="276" w:lineRule="auto"/>
        <w:jc w:val="center"/>
        <w:rPr>
          <w:b/>
          <w:shd w:val="clear" w:color="auto" w:fill="EEECE1"/>
        </w:rPr>
      </w:pPr>
    </w:p>
    <w:p w:rsidR="00AF1C5F" w:rsidRPr="00E323A4" w:rsidRDefault="00AF1C5F" w:rsidP="00E323A4">
      <w:pPr>
        <w:spacing w:line="276" w:lineRule="auto"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323A4">
        <w:rPr>
          <w:b/>
          <w:shd w:val="clear" w:color="auto" w:fill="EEECE1"/>
        </w:rPr>
        <w:t>КРК</w:t>
      </w:r>
    </w:p>
    <w:p w:rsidR="00AF1C5F" w:rsidRPr="00E323A4" w:rsidRDefault="00AF1C5F" w:rsidP="00E323A4">
      <w:pPr>
        <w:spacing w:line="276" w:lineRule="auto"/>
        <w:jc w:val="both"/>
        <w:rPr>
          <w:color w:val="FF0000"/>
        </w:rPr>
      </w:pPr>
      <w:r w:rsidRPr="00E323A4">
        <w:rPr>
          <w:color w:val="FF0000"/>
        </w:rPr>
        <w:t xml:space="preserve">     </w:t>
      </w:r>
    </w:p>
    <w:p w:rsidR="00E323A4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t xml:space="preserve"> В соответствии с  положениями Федерального </w:t>
      </w:r>
      <w:hyperlink r:id="rId9" w:history="1">
        <w:r w:rsidRPr="00E323A4">
          <w:rPr>
            <w:rStyle w:val="af5"/>
            <w:color w:val="auto"/>
            <w:u w:val="none"/>
          </w:rPr>
          <w:t>закона</w:t>
        </w:r>
      </w:hyperlink>
      <w:r w:rsidRPr="00E323A4">
        <w:t xml:space="preserve"> от 7 февраля 2011 года N 6-ФЗ </w:t>
      </w:r>
      <w:r w:rsidR="00050C24" w:rsidRPr="00E323A4">
        <w:t>«</w:t>
      </w:r>
      <w:r w:rsidRPr="00E323A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323A4">
        <w:t>»</w:t>
      </w:r>
      <w:r w:rsidRPr="00E323A4"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323A4">
        <w:t>О</w:t>
      </w:r>
      <w:r w:rsidRPr="00E323A4"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323A4">
        <w:t>РК</w:t>
      </w:r>
      <w:r w:rsidRPr="00E323A4">
        <w:t xml:space="preserve"> на 1 января 20</w:t>
      </w:r>
      <w:r w:rsidR="00391890">
        <w:t>20</w:t>
      </w:r>
      <w:r w:rsidRPr="00E323A4">
        <w:t xml:space="preserve"> года разработаны и утверждены</w:t>
      </w:r>
      <w:r w:rsidR="00E323A4" w:rsidRPr="00E323A4">
        <w:t xml:space="preserve"> стандарты контроля: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«О порядке проведения проверок исполнения решения о бюджете и заключения к нему»;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за реализацией результатов контрольных и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lastRenderedPageBreak/>
        <w:t>Стандарт по  контролю «О соблюдении нормативно-правовых актов»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по экспертизе проекта бюджета на очередной финансовый год и плановый период;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подготовке отчёта о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аудита эффективности использования муниципальных средств;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порядке организации методологического обеспечения деятельности КРК;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Стандарт ФК на проведение аудита в сфере закупок; 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Стандарт по  экспертизе муниципально-правовых актов;</w:t>
      </w:r>
    </w:p>
    <w:p w:rsidR="00391890" w:rsidRDefault="00391890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</w:t>
      </w:r>
      <w:r w:rsidR="00E323A4" w:rsidRPr="00391890">
        <w:t>Стандарт ФК по экспертизе внесения изменений в бюджет Троснянского района;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391890" w:rsidRDefault="00696436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Стандарт </w:t>
      </w:r>
      <w:r w:rsidR="00D32CA9" w:rsidRPr="00391890">
        <w:t xml:space="preserve">внешнего муниципального финансового контроля СФК </w:t>
      </w:r>
      <w:r w:rsidRPr="00391890">
        <w:t>«Контроль реализации результатов контрольных и экспертно-аналитических мероприятий»</w:t>
      </w:r>
      <w:r w:rsidR="00391890">
        <w:t>;</w:t>
      </w:r>
    </w:p>
    <w:p w:rsidR="00E43FF1" w:rsidRPr="00391890" w:rsidRDefault="00E43FF1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 Стандарт внешнего муниципального финансового контроля  СФК «Общие правила проведения контрольного мероприятия»; </w:t>
      </w:r>
    </w:p>
    <w:p w:rsidR="00D32CA9" w:rsidRPr="00391890" w:rsidRDefault="00E43FF1" w:rsidP="00391890">
      <w:pPr>
        <w:pStyle w:val="afffa"/>
        <w:spacing w:line="276" w:lineRule="auto"/>
        <w:jc w:val="both"/>
        <w:rPr>
          <w:sz w:val="24"/>
          <w:szCs w:val="24"/>
        </w:rPr>
      </w:pPr>
      <w:r w:rsidRPr="00391890">
        <w:rPr>
          <w:sz w:val="24"/>
          <w:szCs w:val="24"/>
        </w:rPr>
        <w:t xml:space="preserve"> </w:t>
      </w:r>
      <w:r w:rsidR="00391890">
        <w:rPr>
          <w:sz w:val="24"/>
          <w:szCs w:val="24"/>
        </w:rPr>
        <w:t xml:space="preserve">             </w:t>
      </w:r>
      <w:r w:rsidRPr="00E323A4">
        <w:t xml:space="preserve"> </w:t>
      </w:r>
      <w:r w:rsidRPr="00391890">
        <w:rPr>
          <w:sz w:val="24"/>
          <w:szCs w:val="24"/>
        </w:rPr>
        <w:t xml:space="preserve">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</w:t>
      </w:r>
      <w:r w:rsidR="00D32CA9" w:rsidRPr="00391890">
        <w:rPr>
          <w:sz w:val="24"/>
          <w:szCs w:val="24"/>
        </w:rPr>
        <w:t>КРК</w:t>
      </w:r>
      <w:r w:rsidRPr="00391890">
        <w:rPr>
          <w:sz w:val="24"/>
          <w:szCs w:val="24"/>
        </w:rPr>
        <w:t xml:space="preserve"> </w:t>
      </w:r>
      <w:r w:rsidR="00D32CA9" w:rsidRPr="00391890">
        <w:rPr>
          <w:sz w:val="24"/>
          <w:szCs w:val="24"/>
        </w:rPr>
        <w:t xml:space="preserve">применяется </w:t>
      </w:r>
      <w:r w:rsidRPr="00391890">
        <w:rPr>
          <w:sz w:val="24"/>
          <w:szCs w:val="24"/>
        </w:rPr>
        <w:t>«</w:t>
      </w:r>
      <w:r w:rsidR="00D32CA9" w:rsidRPr="00391890">
        <w:rPr>
          <w:sz w:val="24"/>
          <w:szCs w:val="24"/>
        </w:rPr>
        <w:t>К</w:t>
      </w:r>
      <w:r w:rsidRPr="00391890">
        <w:rPr>
          <w:sz w:val="24"/>
          <w:szCs w:val="24"/>
        </w:rPr>
        <w:t>лассификатор нарушений, выявляемых в ходе внешнего государственного аудита (контроля)»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rPr>
          <w:bCs/>
        </w:rPr>
        <w:t xml:space="preserve">  </w:t>
      </w:r>
    </w:p>
    <w:p w:rsidR="00447762" w:rsidRPr="00E323A4" w:rsidRDefault="00447762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Гласность</w:t>
      </w:r>
    </w:p>
    <w:p w:rsidR="000C3E80" w:rsidRPr="00E323A4" w:rsidRDefault="00E323A4" w:rsidP="0079250E">
      <w:pPr>
        <w:spacing w:before="100" w:beforeAutospacing="1" w:after="100" w:afterAutospacing="1" w:line="276" w:lineRule="auto"/>
        <w:jc w:val="both"/>
        <w:rPr>
          <w:bCs/>
        </w:rPr>
      </w:pPr>
      <w:r w:rsidRPr="00577B3C"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577B3C">
          <w:rPr>
            <w:rStyle w:val="af5"/>
            <w:lang w:val="en-US"/>
          </w:rPr>
          <w:t>URL</w:t>
        </w:r>
        <w:r w:rsidRPr="00577B3C">
          <w:rPr>
            <w:rStyle w:val="af5"/>
          </w:rPr>
          <w:t>:</w:t>
        </w:r>
        <w:r w:rsidRPr="00577B3C">
          <w:rPr>
            <w:rStyle w:val="af5"/>
            <w:lang w:val="en-US"/>
          </w:rPr>
          <w:t>http</w:t>
        </w:r>
        <w:r w:rsidRPr="00577B3C">
          <w:rPr>
            <w:rStyle w:val="af5"/>
          </w:rPr>
          <w:t>://</w:t>
        </w:r>
        <w:r w:rsidRPr="00577B3C">
          <w:rPr>
            <w:rStyle w:val="af5"/>
            <w:lang w:val="en-US"/>
          </w:rPr>
          <w:t>www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adm</w:t>
        </w:r>
        <w:r w:rsidRPr="00577B3C">
          <w:rPr>
            <w:rStyle w:val="af5"/>
          </w:rPr>
          <w:t>-</w:t>
        </w:r>
        <w:r w:rsidRPr="00577B3C">
          <w:rPr>
            <w:rStyle w:val="af5"/>
            <w:lang w:val="en-US"/>
          </w:rPr>
          <w:t>trosna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ru</w:t>
        </w:r>
      </w:hyperlink>
      <w:r w:rsidRPr="00577B3C"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095363" w:rsidRPr="00E323A4" w:rsidRDefault="00C41FD2" w:rsidP="00E323A4">
      <w:pPr>
        <w:shd w:val="clear" w:color="auto" w:fill="EEECE1"/>
        <w:spacing w:line="276" w:lineRule="auto"/>
        <w:ind w:firstLine="567"/>
        <w:contextualSpacing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Финансовое обеспечение деятельности </w:t>
      </w:r>
      <w:r w:rsidR="00FF790E" w:rsidRPr="00E323A4">
        <w:rPr>
          <w:b/>
          <w:shd w:val="clear" w:color="auto" w:fill="EEECE1"/>
        </w:rPr>
        <w:t>К</w:t>
      </w:r>
      <w:r w:rsidR="00D32CA9" w:rsidRPr="00E323A4">
        <w:rPr>
          <w:b/>
          <w:shd w:val="clear" w:color="auto" w:fill="EEECE1"/>
        </w:rPr>
        <w:t>РК</w:t>
      </w:r>
    </w:p>
    <w:p w:rsidR="00095363" w:rsidRPr="00E323A4" w:rsidRDefault="00095363" w:rsidP="00E323A4">
      <w:pPr>
        <w:spacing w:line="276" w:lineRule="auto"/>
        <w:ind w:firstLine="567"/>
        <w:contextualSpacing/>
        <w:jc w:val="both"/>
        <w:rPr>
          <w:color w:val="FF0000"/>
        </w:rPr>
      </w:pPr>
    </w:p>
    <w:p w:rsidR="007B7BE4" w:rsidRPr="00E323A4" w:rsidRDefault="007B7BE4" w:rsidP="00E323A4">
      <w:pPr>
        <w:spacing w:line="276" w:lineRule="auto"/>
        <w:ind w:firstLine="567"/>
        <w:jc w:val="both"/>
        <w:rPr>
          <w:rFonts w:eastAsia="Calibri"/>
        </w:rPr>
      </w:pPr>
      <w:r w:rsidRPr="00E323A4">
        <w:rPr>
          <w:rFonts w:eastAsia="Calibri"/>
        </w:rPr>
        <w:t xml:space="preserve"> Фактическая сумма, направленная на финансовое обеспечение деятельности Контрольно-</w:t>
      </w:r>
      <w:r w:rsidR="00D32CA9" w:rsidRPr="00E323A4">
        <w:rPr>
          <w:rFonts w:eastAsia="Calibri"/>
        </w:rPr>
        <w:t>ревизионной комиссии</w:t>
      </w:r>
      <w:r w:rsidRPr="00E323A4">
        <w:rPr>
          <w:rFonts w:eastAsia="Calibri"/>
        </w:rPr>
        <w:t xml:space="preserve"> в отчетном</w:t>
      </w:r>
      <w:r w:rsidR="00207FD8" w:rsidRPr="00E323A4">
        <w:rPr>
          <w:rFonts w:eastAsia="Calibri"/>
        </w:rPr>
        <w:t xml:space="preserve"> 201</w:t>
      </w:r>
      <w:r w:rsidR="00AA560B">
        <w:rPr>
          <w:rFonts w:eastAsia="Calibri"/>
        </w:rPr>
        <w:t>9</w:t>
      </w:r>
      <w:r w:rsidR="00207FD8" w:rsidRPr="00E323A4">
        <w:rPr>
          <w:rFonts w:eastAsia="Calibri"/>
        </w:rPr>
        <w:t xml:space="preserve"> году составила </w:t>
      </w:r>
      <w:r w:rsidR="00DF11ED">
        <w:rPr>
          <w:rFonts w:eastAsia="Calibri"/>
        </w:rPr>
        <w:t>535,31</w:t>
      </w:r>
      <w:r w:rsidRPr="00E323A4">
        <w:rPr>
          <w:rFonts w:eastAsia="Calibri"/>
          <w:b/>
        </w:rPr>
        <w:t xml:space="preserve"> </w:t>
      </w:r>
      <w:r w:rsidRPr="00E323A4">
        <w:rPr>
          <w:rFonts w:eastAsia="Calibri"/>
        </w:rPr>
        <w:t xml:space="preserve">тысяч   рублей, из которых средства бюджета муниципального района </w:t>
      </w:r>
      <w:r w:rsidR="00050C24" w:rsidRPr="00E323A4">
        <w:rPr>
          <w:rFonts w:eastAsia="Calibri"/>
        </w:rPr>
        <w:t>–</w:t>
      </w:r>
      <w:r w:rsidR="00D32CA9" w:rsidRPr="00E323A4">
        <w:rPr>
          <w:rFonts w:eastAsia="Calibri"/>
        </w:rPr>
        <w:t xml:space="preserve"> </w:t>
      </w:r>
      <w:r w:rsidR="00DF11ED">
        <w:rPr>
          <w:rFonts w:eastAsia="Calibri"/>
        </w:rPr>
        <w:t xml:space="preserve">535,31 </w:t>
      </w:r>
      <w:r w:rsidR="00D32CA9" w:rsidRPr="00E323A4">
        <w:rPr>
          <w:rFonts w:eastAsia="Calibri"/>
        </w:rPr>
        <w:t>тысяч рублей.</w:t>
      </w:r>
    </w:p>
    <w:p w:rsidR="00537A36" w:rsidRPr="00C23BFA" w:rsidRDefault="007B7BE4" w:rsidP="008D4909">
      <w:pPr>
        <w:spacing w:line="360" w:lineRule="auto"/>
        <w:jc w:val="both"/>
        <w:rPr>
          <w:rFonts w:eastAsia="Calibri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t xml:space="preserve">       </w:t>
      </w:r>
    </w:p>
    <w:p w:rsidR="009E5D0A" w:rsidRDefault="009E5D0A" w:rsidP="009E5D0A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:rsidR="00F948FF" w:rsidRDefault="00F948FF" w:rsidP="009E5D0A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:rsidR="00AA560B" w:rsidRDefault="00AA560B" w:rsidP="00050C24">
      <w:pPr>
        <w:spacing w:line="276" w:lineRule="auto"/>
        <w:ind w:firstLine="709"/>
        <w:contextualSpacing/>
        <w:jc w:val="right"/>
        <w:rPr>
          <w:i/>
          <w:sz w:val="28"/>
          <w:szCs w:val="28"/>
        </w:rPr>
      </w:pPr>
    </w:p>
    <w:p w:rsidR="00AA560B" w:rsidRDefault="00AA560B" w:rsidP="00050C24">
      <w:pPr>
        <w:spacing w:line="276" w:lineRule="auto"/>
        <w:ind w:firstLine="709"/>
        <w:contextualSpacing/>
        <w:jc w:val="right"/>
        <w:rPr>
          <w:i/>
          <w:sz w:val="28"/>
          <w:szCs w:val="28"/>
        </w:rPr>
      </w:pPr>
    </w:p>
    <w:p w:rsidR="00AA560B" w:rsidRDefault="00AA560B" w:rsidP="00050C24">
      <w:pPr>
        <w:spacing w:line="276" w:lineRule="auto"/>
        <w:ind w:firstLine="709"/>
        <w:contextualSpacing/>
        <w:jc w:val="right"/>
        <w:rPr>
          <w:i/>
          <w:sz w:val="28"/>
          <w:szCs w:val="28"/>
        </w:rPr>
      </w:pPr>
    </w:p>
    <w:p w:rsidR="00AA560B" w:rsidRDefault="00AA560B" w:rsidP="00050C24">
      <w:pPr>
        <w:spacing w:line="276" w:lineRule="auto"/>
        <w:ind w:firstLine="709"/>
        <w:contextualSpacing/>
        <w:jc w:val="right"/>
        <w:rPr>
          <w:i/>
          <w:sz w:val="28"/>
          <w:szCs w:val="28"/>
        </w:rPr>
      </w:pPr>
    </w:p>
    <w:p w:rsidR="00AA560B" w:rsidRDefault="00AA560B" w:rsidP="00050C24">
      <w:pPr>
        <w:spacing w:line="276" w:lineRule="auto"/>
        <w:ind w:firstLine="709"/>
        <w:contextualSpacing/>
        <w:jc w:val="right"/>
        <w:rPr>
          <w:i/>
          <w:sz w:val="28"/>
          <w:szCs w:val="28"/>
        </w:rPr>
      </w:pPr>
    </w:p>
    <w:p w:rsidR="00F948FF" w:rsidRDefault="00050C24" w:rsidP="00050C24">
      <w:pPr>
        <w:spacing w:line="276" w:lineRule="auto"/>
        <w:ind w:firstLine="709"/>
        <w:contextualSpacing/>
        <w:jc w:val="right"/>
        <w:rPr>
          <w:color w:val="FF0000"/>
          <w:sz w:val="28"/>
          <w:szCs w:val="28"/>
        </w:rPr>
      </w:pPr>
      <w:r w:rsidRPr="00050C24">
        <w:rPr>
          <w:i/>
          <w:sz w:val="28"/>
          <w:szCs w:val="28"/>
        </w:rPr>
        <w:t>Приложение</w:t>
      </w:r>
      <w:r>
        <w:rPr>
          <w:color w:val="FF0000"/>
          <w:sz w:val="28"/>
          <w:szCs w:val="28"/>
        </w:rPr>
        <w:t xml:space="preserve"> </w:t>
      </w:r>
      <w:r w:rsidRPr="00050C24">
        <w:rPr>
          <w:i/>
          <w:sz w:val="28"/>
          <w:szCs w:val="28"/>
          <w:lang w:eastAsia="en-US"/>
        </w:rPr>
        <w:t>№ 1</w:t>
      </w:r>
    </w:p>
    <w:p w:rsidR="00F948FF" w:rsidRDefault="00F948FF" w:rsidP="009E5D0A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:rsidR="00050C24" w:rsidRPr="00662FA5" w:rsidRDefault="00050C24" w:rsidP="00050C24">
      <w:pPr>
        <w:jc w:val="center"/>
      </w:pPr>
      <w:r w:rsidRPr="00662FA5">
        <w:t xml:space="preserve">Форма «Основные показатели деятельности контрольно-счетного органа _Троснянского района  на </w:t>
      </w:r>
      <w:r w:rsidR="00AA560B">
        <w:t>1</w:t>
      </w:r>
      <w:r w:rsidRPr="00662FA5">
        <w:t>.</w:t>
      </w:r>
      <w:r w:rsidR="00AA560B">
        <w:t>01</w:t>
      </w:r>
      <w:r w:rsidRPr="00662FA5">
        <w:t>.20</w:t>
      </w:r>
      <w:r w:rsidR="00AA560B">
        <w:t>20</w:t>
      </w:r>
      <w:r w:rsidRPr="00662FA5">
        <w:t xml:space="preserve"> года»</w:t>
      </w:r>
    </w:p>
    <w:p w:rsidR="00050C24" w:rsidRPr="00662FA5" w:rsidRDefault="00050C24" w:rsidP="00050C24">
      <w:pPr>
        <w:jc w:val="center"/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050C24" w:rsidRPr="00662FA5" w:rsidTr="00657EB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 xml:space="preserve">№ </w:t>
            </w:r>
          </w:p>
          <w:p w:rsidR="00050C24" w:rsidRPr="00662FA5" w:rsidRDefault="00050C24" w:rsidP="00657EB4">
            <w:pPr>
              <w:jc w:val="center"/>
            </w:pPr>
            <w:r w:rsidRPr="00662FA5">
              <w:t>п/п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  <w:rPr>
                <w:b/>
              </w:rPr>
            </w:pPr>
            <w:r w:rsidRPr="00662FA5">
              <w:t>Значение показателя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185CFB" w:rsidP="00657EB4">
            <w:pPr>
              <w:ind w:left="-57" w:right="-57"/>
              <w:jc w:val="center"/>
            </w:pPr>
            <w:r>
              <w:t>18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10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экспертно-аналитических мероприятий *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185CFB" w:rsidP="00657EB4">
            <w:pPr>
              <w:ind w:left="-57" w:right="-57"/>
              <w:jc w:val="center"/>
            </w:pPr>
            <w:r>
              <w:t>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185CFB" w:rsidP="00050C24">
            <w:pPr>
              <w:ind w:left="-57" w:right="-57"/>
              <w:jc w:val="center"/>
            </w:pPr>
            <w:r>
              <w:t>23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объектов проведенных контрольных и экспертно-аналитических мероприятий, всего,</w:t>
            </w:r>
          </w:p>
          <w:p w:rsidR="00050C24" w:rsidRPr="00662FA5" w:rsidRDefault="00050C24" w:rsidP="00657EB4">
            <w:pPr>
              <w:ind w:firstLine="284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5B1AFC" w:rsidP="00657EB4">
            <w:pPr>
              <w:ind w:left="-57" w:right="-57"/>
              <w:jc w:val="center"/>
            </w:pPr>
            <w:r>
              <w:t>61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5B1AFC" w:rsidP="00657EB4">
            <w:pPr>
              <w:ind w:left="-57" w:right="-57"/>
              <w:jc w:val="center"/>
            </w:pPr>
            <w:r>
              <w:t>17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5B1AFC" w:rsidP="00657EB4">
            <w:pPr>
              <w:ind w:left="-57" w:right="-57"/>
              <w:jc w:val="center"/>
            </w:pPr>
            <w:r>
              <w:t>44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050C24" w:rsidRPr="00662FA5" w:rsidRDefault="00050C24" w:rsidP="00657EB4">
            <w:pPr>
              <w:ind w:firstLine="317"/>
              <w:jc w:val="both"/>
            </w:pPr>
            <w:r w:rsidRPr="00662FA5"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5B1AFC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7"/>
              <w:jc w:val="both"/>
            </w:pPr>
            <w:r w:rsidRPr="00662FA5"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8"/>
              <w:jc w:val="both"/>
            </w:pPr>
            <w:r w:rsidRPr="00662FA5"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B1AFC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DE633C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совместных и параллельных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611591" w:rsidP="005B1AFC">
            <w:pPr>
              <w:ind w:left="-57" w:right="-57"/>
            </w:pPr>
            <w:r>
              <w:t xml:space="preserve"> </w:t>
            </w:r>
            <w:r w:rsidR="005B1AFC">
              <w:t>262,297</w:t>
            </w:r>
            <w:r>
              <w:t>/</w:t>
            </w:r>
            <w:r w:rsidR="005B1AFC">
              <w:t>71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611591" w:rsidP="00657EB4">
            <w:pPr>
              <w:ind w:left="-57" w:right="-57"/>
              <w:jc w:val="center"/>
            </w:pPr>
            <w:r>
              <w:t>5,33/9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050C24" w:rsidRDefault="00050C24" w:rsidP="00657EB4">
            <w:pPr>
              <w:ind w:left="-57" w:right="-57"/>
              <w:jc w:val="center"/>
            </w:pPr>
          </w:p>
          <w:p w:rsidR="00611591" w:rsidRPr="00662FA5" w:rsidRDefault="005B1AFC" w:rsidP="00657EB4">
            <w:pPr>
              <w:ind w:left="-57" w:right="-57"/>
              <w:jc w:val="center"/>
            </w:pPr>
            <w:r>
              <w:t>235,9</w:t>
            </w:r>
            <w:r w:rsidR="00611591">
              <w:t>/3</w:t>
            </w:r>
            <w:r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611591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B1AFC" w:rsidP="005B1AFC">
            <w:pPr>
              <w:ind w:left="-57" w:right="-57"/>
              <w:jc w:val="center"/>
            </w:pPr>
            <w:r>
              <w:t>19,868</w:t>
            </w:r>
            <w:r w:rsidR="00914134">
              <w:t>/</w:t>
            </w:r>
            <w:r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914134" w:rsidP="00657EB4">
            <w:pPr>
              <w:ind w:left="-57" w:right="-57"/>
              <w:jc w:val="center"/>
            </w:pPr>
            <w:r>
              <w:t>1,109/20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иные нарушения</w:t>
            </w:r>
            <w:r w:rsidR="0091413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611591" w:rsidP="00611591">
            <w:pPr>
              <w:ind w:left="-57" w:right="-57"/>
              <w:jc w:val="center"/>
            </w:pPr>
            <w:r>
              <w:t>0,09</w:t>
            </w:r>
            <w:r w:rsidR="00914134">
              <w:t>/1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48"/>
              <w:jc w:val="both"/>
            </w:pPr>
            <w:r w:rsidRPr="00662FA5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rPr>
                <w:color w:val="000000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Устранено выявленных нарушений (млн. руб.), </w:t>
            </w:r>
          </w:p>
          <w:p w:rsidR="00050C24" w:rsidRPr="00662FA5" w:rsidRDefault="00050C24" w:rsidP="00657EB4">
            <w:pPr>
              <w:ind w:firstLine="248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B1AFC" w:rsidP="005B1AFC">
            <w:pPr>
              <w:ind w:left="-57" w:right="-57"/>
              <w:jc w:val="center"/>
            </w:pPr>
            <w:r>
              <w:t>19,868</w:t>
            </w:r>
            <w:r w:rsidR="00114718">
              <w:t>/</w:t>
            </w:r>
            <w:r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55"/>
              <w:jc w:val="both"/>
            </w:pPr>
            <w:r w:rsidRPr="00662FA5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представлений всего,</w:t>
            </w:r>
          </w:p>
          <w:p w:rsidR="00050C24" w:rsidRPr="00662FA5" w:rsidRDefault="00050C24" w:rsidP="00657EB4">
            <w:pPr>
              <w:ind w:firstLine="230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B1AFC" w:rsidP="00657EB4">
            <w:pPr>
              <w:ind w:left="-57" w:right="-57"/>
              <w:jc w:val="center"/>
            </w:pPr>
            <w:r>
              <w:t>16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14718" w:rsidP="00657EB4">
            <w:pPr>
              <w:ind w:left="-57" w:right="-57"/>
              <w:jc w:val="center"/>
            </w:pPr>
            <w:r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C44DD2">
            <w:pPr>
              <w:ind w:left="-57" w:right="-57"/>
              <w:jc w:val="center"/>
            </w:pPr>
            <w:r w:rsidRPr="00662FA5">
              <w:t>1</w:t>
            </w:r>
            <w:r w:rsidR="00C44DD2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предписаний всего,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</w:tcPr>
          <w:p w:rsidR="00050C24" w:rsidRPr="00662FA5" w:rsidRDefault="00050C24" w:rsidP="00657EB4">
            <w:pPr>
              <w:jc w:val="center"/>
            </w:pPr>
            <w:r w:rsidRPr="00662FA5">
              <w:t>13.</w:t>
            </w:r>
          </w:p>
        </w:tc>
        <w:tc>
          <w:tcPr>
            <w:tcW w:w="7339" w:type="dxa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Направлено информационных писем в органы исполнительной 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16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50C24" w:rsidRPr="00662FA5" w:rsidRDefault="00050C24" w:rsidP="00657EB4">
            <w:pPr>
              <w:jc w:val="both"/>
            </w:pPr>
            <w:r w:rsidRPr="00662FA5"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72"/>
              <w:jc w:val="both"/>
            </w:pPr>
            <w:r w:rsidRPr="00662FA5">
              <w:t xml:space="preserve"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</w:t>
            </w:r>
            <w:r w:rsidRPr="00662FA5">
              <w:lastRenderedPageBreak/>
              <w:t>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lastRenderedPageBreak/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lastRenderedPageBreak/>
              <w:t>16.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Х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rPr>
                <w:color w:val="000000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</w:p>
        </w:tc>
      </w:tr>
    </w:tbl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F948FF" w:rsidRPr="00662FA5" w:rsidRDefault="00F948FF" w:rsidP="009E5D0A">
      <w:pPr>
        <w:spacing w:line="276" w:lineRule="auto"/>
        <w:ind w:firstLine="709"/>
        <w:contextualSpacing/>
        <w:jc w:val="both"/>
        <w:rPr>
          <w:color w:val="FF0000"/>
        </w:rPr>
      </w:pPr>
    </w:p>
    <w:p w:rsidR="00F948FF" w:rsidRPr="00662FA5" w:rsidRDefault="00F948FF" w:rsidP="009E5D0A">
      <w:pPr>
        <w:spacing w:line="276" w:lineRule="auto"/>
        <w:ind w:firstLine="709"/>
        <w:contextualSpacing/>
        <w:jc w:val="both"/>
        <w:rPr>
          <w:color w:val="FF0000"/>
        </w:rPr>
      </w:pPr>
    </w:p>
    <w:p w:rsidR="00095363" w:rsidRPr="004350EA" w:rsidRDefault="00095363" w:rsidP="00095363">
      <w:pPr>
        <w:spacing w:line="276" w:lineRule="auto"/>
        <w:ind w:firstLine="567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A178FA" w:rsidRPr="002F7192" w:rsidRDefault="0079250E" w:rsidP="0079250E">
      <w:r w:rsidRPr="002F7192">
        <w:t>Председатель КРК                                       И.В.Филиппова</w:t>
      </w:r>
    </w:p>
    <w:p w:rsidR="0079250E" w:rsidRPr="002F7192" w:rsidRDefault="0079250E" w:rsidP="0079250E">
      <w:r w:rsidRPr="002F7192">
        <w:t>Троснянского района</w:t>
      </w:r>
    </w:p>
    <w:sectPr w:rsidR="0079250E" w:rsidRPr="002F7192" w:rsidSect="005D6DA3">
      <w:headerReference w:type="even" r:id="rId11"/>
      <w:footerReference w:type="default" r:id="rId12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CD" w:rsidRDefault="000B3FCD">
      <w:r>
        <w:separator/>
      </w:r>
    </w:p>
  </w:endnote>
  <w:endnote w:type="continuationSeparator" w:id="0">
    <w:p w:rsidR="000B3FCD" w:rsidRDefault="000B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D8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>
      <w:rPr>
        <w:rFonts w:ascii="Cambria" w:hAnsi="Cambria"/>
      </w:rPr>
      <w:t>Отчет К</w:t>
    </w:r>
    <w:r w:rsidR="006A23F5">
      <w:rPr>
        <w:rFonts w:ascii="Cambria" w:hAnsi="Cambria"/>
      </w:rPr>
      <w:t>РК</w:t>
    </w:r>
    <w:r>
      <w:rPr>
        <w:rFonts w:ascii="Cambria" w:hAnsi="Cambria"/>
      </w:rPr>
      <w:t xml:space="preserve"> об итогах работы за 201</w:t>
    </w:r>
    <w:r w:rsidR="00A953D8">
      <w:rPr>
        <w:rFonts w:ascii="Cambria" w:hAnsi="Cambria"/>
      </w:rPr>
      <w:t>9</w:t>
    </w:r>
    <w:r>
      <w:rPr>
        <w:rFonts w:ascii="Cambria" w:hAnsi="Cambria"/>
      </w:rPr>
      <w:t xml:space="preserve"> год </w:t>
    </w:r>
  </w:p>
  <w:p w:rsidR="00C41FD2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 w:rsidRPr="00C41FD2">
      <w:rPr>
        <w:rFonts w:ascii="Cambria" w:hAnsi="Cambria"/>
      </w:rPr>
      <w:tab/>
      <w:t xml:space="preserve">Страница </w:t>
    </w:r>
    <w:r w:rsidRPr="00C41FD2">
      <w:rPr>
        <w:rFonts w:ascii="Calibri" w:hAnsi="Calibri"/>
      </w:rPr>
      <w:fldChar w:fldCharType="begin"/>
    </w:r>
    <w:r>
      <w:instrText>PAGE   \* MERGEFORMAT</w:instrText>
    </w:r>
    <w:r w:rsidRPr="00C41FD2">
      <w:rPr>
        <w:rFonts w:ascii="Calibri" w:hAnsi="Calibri"/>
      </w:rPr>
      <w:fldChar w:fldCharType="separate"/>
    </w:r>
    <w:r w:rsidR="003624DD" w:rsidRPr="003624DD">
      <w:rPr>
        <w:rFonts w:ascii="Cambria" w:hAnsi="Cambria"/>
        <w:noProof/>
      </w:rPr>
      <w:t>14</w:t>
    </w:r>
    <w:r w:rsidRPr="00C41FD2">
      <w:rPr>
        <w:rFonts w:ascii="Cambria" w:hAnsi="Cambria"/>
      </w:rPr>
      <w:fldChar w:fldCharType="end"/>
    </w:r>
    <w:r w:rsidR="004A4C93">
      <w:rPr>
        <w:rFonts w:ascii="Cambria" w:hAnsi="Cambria"/>
      </w:rPr>
      <w:t xml:space="preserve"> </w:t>
    </w:r>
  </w:p>
  <w:p w:rsidR="006A23F5" w:rsidRPr="00C41FD2" w:rsidRDefault="006A23F5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CD" w:rsidRDefault="000B3FCD">
      <w:r>
        <w:separator/>
      </w:r>
    </w:p>
  </w:footnote>
  <w:footnote w:type="continuationSeparator" w:id="0">
    <w:p w:rsidR="000B3FCD" w:rsidRDefault="000B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C4B"/>
    <w:rsid w:val="000025B4"/>
    <w:rsid w:val="00003742"/>
    <w:rsid w:val="00003EA6"/>
    <w:rsid w:val="0000400A"/>
    <w:rsid w:val="00004A08"/>
    <w:rsid w:val="0000688F"/>
    <w:rsid w:val="00007B4D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402C"/>
    <w:rsid w:val="000250A2"/>
    <w:rsid w:val="000252AF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46DC"/>
    <w:rsid w:val="00046100"/>
    <w:rsid w:val="000466E9"/>
    <w:rsid w:val="00047145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900"/>
    <w:rsid w:val="00065558"/>
    <w:rsid w:val="00065E08"/>
    <w:rsid w:val="00067F91"/>
    <w:rsid w:val="000709D1"/>
    <w:rsid w:val="0007170E"/>
    <w:rsid w:val="00073B0C"/>
    <w:rsid w:val="00080B8F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449E"/>
    <w:rsid w:val="000B0867"/>
    <w:rsid w:val="000B0A59"/>
    <w:rsid w:val="000B18CD"/>
    <w:rsid w:val="000B272F"/>
    <w:rsid w:val="000B3264"/>
    <w:rsid w:val="000B3D6B"/>
    <w:rsid w:val="000B3FCD"/>
    <w:rsid w:val="000B7176"/>
    <w:rsid w:val="000C0FF5"/>
    <w:rsid w:val="000C1BAE"/>
    <w:rsid w:val="000C30A8"/>
    <w:rsid w:val="000C3E80"/>
    <w:rsid w:val="000C4F8B"/>
    <w:rsid w:val="000D00DE"/>
    <w:rsid w:val="000D024E"/>
    <w:rsid w:val="000D02EE"/>
    <w:rsid w:val="000D14CB"/>
    <w:rsid w:val="000D1E5D"/>
    <w:rsid w:val="000D5C20"/>
    <w:rsid w:val="000D5D96"/>
    <w:rsid w:val="000E0905"/>
    <w:rsid w:val="000E0F5C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6B3"/>
    <w:rsid w:val="001117A8"/>
    <w:rsid w:val="00112603"/>
    <w:rsid w:val="00114367"/>
    <w:rsid w:val="00114718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1B1D"/>
    <w:rsid w:val="00144E6D"/>
    <w:rsid w:val="001452CA"/>
    <w:rsid w:val="00145A59"/>
    <w:rsid w:val="001463C7"/>
    <w:rsid w:val="00151020"/>
    <w:rsid w:val="00151C38"/>
    <w:rsid w:val="00153271"/>
    <w:rsid w:val="00154A9D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13E2"/>
    <w:rsid w:val="0017248D"/>
    <w:rsid w:val="00174297"/>
    <w:rsid w:val="0018197F"/>
    <w:rsid w:val="00182AE6"/>
    <w:rsid w:val="001859C7"/>
    <w:rsid w:val="00185CFB"/>
    <w:rsid w:val="0018640B"/>
    <w:rsid w:val="0018797E"/>
    <w:rsid w:val="00187F9D"/>
    <w:rsid w:val="001911E8"/>
    <w:rsid w:val="00191870"/>
    <w:rsid w:val="00195993"/>
    <w:rsid w:val="001959AC"/>
    <w:rsid w:val="001967FD"/>
    <w:rsid w:val="00196A96"/>
    <w:rsid w:val="00196EE7"/>
    <w:rsid w:val="00197601"/>
    <w:rsid w:val="00197B9B"/>
    <w:rsid w:val="001A200B"/>
    <w:rsid w:val="001A3BC8"/>
    <w:rsid w:val="001A3C1E"/>
    <w:rsid w:val="001A4D9A"/>
    <w:rsid w:val="001A6A6D"/>
    <w:rsid w:val="001A7C58"/>
    <w:rsid w:val="001A7D85"/>
    <w:rsid w:val="001B0920"/>
    <w:rsid w:val="001B15BC"/>
    <w:rsid w:val="001B16D6"/>
    <w:rsid w:val="001B1C43"/>
    <w:rsid w:val="001B2B20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206"/>
    <w:rsid w:val="001D6A90"/>
    <w:rsid w:val="001D7988"/>
    <w:rsid w:val="001D7A10"/>
    <w:rsid w:val="001E118D"/>
    <w:rsid w:val="001E2021"/>
    <w:rsid w:val="001E214E"/>
    <w:rsid w:val="001E2FAD"/>
    <w:rsid w:val="001E6C7D"/>
    <w:rsid w:val="001E6FC1"/>
    <w:rsid w:val="001F338B"/>
    <w:rsid w:val="001F3DC4"/>
    <w:rsid w:val="001F41B4"/>
    <w:rsid w:val="001F4732"/>
    <w:rsid w:val="001F4858"/>
    <w:rsid w:val="001F60AD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60CE"/>
    <w:rsid w:val="0021696E"/>
    <w:rsid w:val="00216EF9"/>
    <w:rsid w:val="00216F74"/>
    <w:rsid w:val="0021793D"/>
    <w:rsid w:val="00217D69"/>
    <w:rsid w:val="00221073"/>
    <w:rsid w:val="00223059"/>
    <w:rsid w:val="00224611"/>
    <w:rsid w:val="00225EBA"/>
    <w:rsid w:val="002264F5"/>
    <w:rsid w:val="00226989"/>
    <w:rsid w:val="00226C85"/>
    <w:rsid w:val="002273B8"/>
    <w:rsid w:val="00233D80"/>
    <w:rsid w:val="0023418C"/>
    <w:rsid w:val="00236CB8"/>
    <w:rsid w:val="00240531"/>
    <w:rsid w:val="00241CE5"/>
    <w:rsid w:val="0024266C"/>
    <w:rsid w:val="00242DA4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6EAD"/>
    <w:rsid w:val="00257501"/>
    <w:rsid w:val="002620FE"/>
    <w:rsid w:val="00262529"/>
    <w:rsid w:val="00264065"/>
    <w:rsid w:val="00264C5B"/>
    <w:rsid w:val="00265F6F"/>
    <w:rsid w:val="00266341"/>
    <w:rsid w:val="00267D2C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5AF3"/>
    <w:rsid w:val="00286ABD"/>
    <w:rsid w:val="00291678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C0E"/>
    <w:rsid w:val="002B3D9B"/>
    <w:rsid w:val="002B3DD6"/>
    <w:rsid w:val="002B49DA"/>
    <w:rsid w:val="002B59AA"/>
    <w:rsid w:val="002B7122"/>
    <w:rsid w:val="002C3097"/>
    <w:rsid w:val="002C4D04"/>
    <w:rsid w:val="002C5FAA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FA"/>
    <w:rsid w:val="002E55AB"/>
    <w:rsid w:val="002E5F11"/>
    <w:rsid w:val="002E6386"/>
    <w:rsid w:val="002E6E15"/>
    <w:rsid w:val="002F39FA"/>
    <w:rsid w:val="002F54D8"/>
    <w:rsid w:val="002F6952"/>
    <w:rsid w:val="002F7192"/>
    <w:rsid w:val="002F7E0B"/>
    <w:rsid w:val="00300528"/>
    <w:rsid w:val="003010CF"/>
    <w:rsid w:val="00301D5D"/>
    <w:rsid w:val="00302CF1"/>
    <w:rsid w:val="0030326C"/>
    <w:rsid w:val="00303919"/>
    <w:rsid w:val="003046C0"/>
    <w:rsid w:val="00305C2B"/>
    <w:rsid w:val="00307899"/>
    <w:rsid w:val="00307D57"/>
    <w:rsid w:val="00311B4F"/>
    <w:rsid w:val="0031274A"/>
    <w:rsid w:val="00314BB7"/>
    <w:rsid w:val="003177DC"/>
    <w:rsid w:val="00322B00"/>
    <w:rsid w:val="00322B52"/>
    <w:rsid w:val="00323A71"/>
    <w:rsid w:val="0032495E"/>
    <w:rsid w:val="00325C2A"/>
    <w:rsid w:val="003271E0"/>
    <w:rsid w:val="00333734"/>
    <w:rsid w:val="00334CA1"/>
    <w:rsid w:val="00334D78"/>
    <w:rsid w:val="00336265"/>
    <w:rsid w:val="0033654F"/>
    <w:rsid w:val="003405C2"/>
    <w:rsid w:val="00342192"/>
    <w:rsid w:val="00343F09"/>
    <w:rsid w:val="0035075A"/>
    <w:rsid w:val="003513BE"/>
    <w:rsid w:val="003567D2"/>
    <w:rsid w:val="0036048E"/>
    <w:rsid w:val="0036055E"/>
    <w:rsid w:val="00360D90"/>
    <w:rsid w:val="00360E14"/>
    <w:rsid w:val="00361070"/>
    <w:rsid w:val="003615F8"/>
    <w:rsid w:val="003624DD"/>
    <w:rsid w:val="003626B5"/>
    <w:rsid w:val="003629C4"/>
    <w:rsid w:val="00362E93"/>
    <w:rsid w:val="003633BB"/>
    <w:rsid w:val="00364470"/>
    <w:rsid w:val="0036676F"/>
    <w:rsid w:val="00367CCA"/>
    <w:rsid w:val="00370333"/>
    <w:rsid w:val="00370D7E"/>
    <w:rsid w:val="00371027"/>
    <w:rsid w:val="00371A2A"/>
    <w:rsid w:val="00371E71"/>
    <w:rsid w:val="003725CF"/>
    <w:rsid w:val="00375208"/>
    <w:rsid w:val="0037621D"/>
    <w:rsid w:val="0037688F"/>
    <w:rsid w:val="003775CA"/>
    <w:rsid w:val="003777AB"/>
    <w:rsid w:val="00380F02"/>
    <w:rsid w:val="0038186D"/>
    <w:rsid w:val="003825C0"/>
    <w:rsid w:val="00386BD9"/>
    <w:rsid w:val="00386F10"/>
    <w:rsid w:val="003909AB"/>
    <w:rsid w:val="003913B0"/>
    <w:rsid w:val="00391890"/>
    <w:rsid w:val="003918F2"/>
    <w:rsid w:val="00392839"/>
    <w:rsid w:val="00392974"/>
    <w:rsid w:val="00392A95"/>
    <w:rsid w:val="00392E91"/>
    <w:rsid w:val="00393CB9"/>
    <w:rsid w:val="00394F9C"/>
    <w:rsid w:val="003950EF"/>
    <w:rsid w:val="0039523A"/>
    <w:rsid w:val="00396162"/>
    <w:rsid w:val="00396655"/>
    <w:rsid w:val="00396F4B"/>
    <w:rsid w:val="003A1F5B"/>
    <w:rsid w:val="003A2102"/>
    <w:rsid w:val="003A401B"/>
    <w:rsid w:val="003A643A"/>
    <w:rsid w:val="003A64FE"/>
    <w:rsid w:val="003A69E7"/>
    <w:rsid w:val="003A77C5"/>
    <w:rsid w:val="003B0AA0"/>
    <w:rsid w:val="003B0E13"/>
    <w:rsid w:val="003B1423"/>
    <w:rsid w:val="003B2C27"/>
    <w:rsid w:val="003B309F"/>
    <w:rsid w:val="003B5AAA"/>
    <w:rsid w:val="003B7E06"/>
    <w:rsid w:val="003C1004"/>
    <w:rsid w:val="003C2FA7"/>
    <w:rsid w:val="003C4F6F"/>
    <w:rsid w:val="003C57E1"/>
    <w:rsid w:val="003C59B6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D5A"/>
    <w:rsid w:val="003F10A8"/>
    <w:rsid w:val="003F1605"/>
    <w:rsid w:val="003F52E3"/>
    <w:rsid w:val="003F5F7A"/>
    <w:rsid w:val="003F6DC1"/>
    <w:rsid w:val="003F7398"/>
    <w:rsid w:val="003F7C34"/>
    <w:rsid w:val="0040008E"/>
    <w:rsid w:val="00400960"/>
    <w:rsid w:val="00401260"/>
    <w:rsid w:val="00403642"/>
    <w:rsid w:val="00404A03"/>
    <w:rsid w:val="00405992"/>
    <w:rsid w:val="004103E4"/>
    <w:rsid w:val="004150F4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548"/>
    <w:rsid w:val="00437697"/>
    <w:rsid w:val="00437ECF"/>
    <w:rsid w:val="00437F8A"/>
    <w:rsid w:val="00440145"/>
    <w:rsid w:val="0044238B"/>
    <w:rsid w:val="00443322"/>
    <w:rsid w:val="00445ECD"/>
    <w:rsid w:val="004463AC"/>
    <w:rsid w:val="004471A3"/>
    <w:rsid w:val="00447762"/>
    <w:rsid w:val="00450B37"/>
    <w:rsid w:val="004524A2"/>
    <w:rsid w:val="00452A51"/>
    <w:rsid w:val="00454FA4"/>
    <w:rsid w:val="0045593A"/>
    <w:rsid w:val="00460EF9"/>
    <w:rsid w:val="00460F83"/>
    <w:rsid w:val="00461D1D"/>
    <w:rsid w:val="00462F11"/>
    <w:rsid w:val="00463AE6"/>
    <w:rsid w:val="004671F0"/>
    <w:rsid w:val="00467203"/>
    <w:rsid w:val="00471DB5"/>
    <w:rsid w:val="00471E77"/>
    <w:rsid w:val="00473FA6"/>
    <w:rsid w:val="00476279"/>
    <w:rsid w:val="00480F8B"/>
    <w:rsid w:val="00482F54"/>
    <w:rsid w:val="0048313F"/>
    <w:rsid w:val="00483275"/>
    <w:rsid w:val="004835FB"/>
    <w:rsid w:val="00483D6D"/>
    <w:rsid w:val="00484AAB"/>
    <w:rsid w:val="004877A7"/>
    <w:rsid w:val="00491A5B"/>
    <w:rsid w:val="00491E7A"/>
    <w:rsid w:val="0049595F"/>
    <w:rsid w:val="00495AE1"/>
    <w:rsid w:val="00497F69"/>
    <w:rsid w:val="004A2D41"/>
    <w:rsid w:val="004A4077"/>
    <w:rsid w:val="004A4C93"/>
    <w:rsid w:val="004A57A0"/>
    <w:rsid w:val="004A6241"/>
    <w:rsid w:val="004A6BFD"/>
    <w:rsid w:val="004A70E9"/>
    <w:rsid w:val="004B35EE"/>
    <w:rsid w:val="004B5377"/>
    <w:rsid w:val="004B5389"/>
    <w:rsid w:val="004B5ADF"/>
    <w:rsid w:val="004B6457"/>
    <w:rsid w:val="004B79C7"/>
    <w:rsid w:val="004C1A72"/>
    <w:rsid w:val="004C1B2E"/>
    <w:rsid w:val="004C349A"/>
    <w:rsid w:val="004C34EF"/>
    <w:rsid w:val="004C4A06"/>
    <w:rsid w:val="004C4C98"/>
    <w:rsid w:val="004D0C9C"/>
    <w:rsid w:val="004D0E1E"/>
    <w:rsid w:val="004D5DA3"/>
    <w:rsid w:val="004D6EA7"/>
    <w:rsid w:val="004E0501"/>
    <w:rsid w:val="004E1D2F"/>
    <w:rsid w:val="004E445C"/>
    <w:rsid w:val="004E44BA"/>
    <w:rsid w:val="004E547B"/>
    <w:rsid w:val="004E54AA"/>
    <w:rsid w:val="004E6F04"/>
    <w:rsid w:val="004F1D5E"/>
    <w:rsid w:val="004F24EA"/>
    <w:rsid w:val="004F278B"/>
    <w:rsid w:val="004F2B85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7A30"/>
    <w:rsid w:val="00547B1F"/>
    <w:rsid w:val="00552077"/>
    <w:rsid w:val="005520D2"/>
    <w:rsid w:val="00552721"/>
    <w:rsid w:val="00553C58"/>
    <w:rsid w:val="0055494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F3A"/>
    <w:rsid w:val="00563772"/>
    <w:rsid w:val="005643BE"/>
    <w:rsid w:val="00565D59"/>
    <w:rsid w:val="005666AA"/>
    <w:rsid w:val="00566AE8"/>
    <w:rsid w:val="0056700E"/>
    <w:rsid w:val="00567212"/>
    <w:rsid w:val="00567217"/>
    <w:rsid w:val="005677A9"/>
    <w:rsid w:val="00570257"/>
    <w:rsid w:val="00570424"/>
    <w:rsid w:val="00570B6E"/>
    <w:rsid w:val="00570E4D"/>
    <w:rsid w:val="00573A33"/>
    <w:rsid w:val="00574133"/>
    <w:rsid w:val="00575A78"/>
    <w:rsid w:val="0058132E"/>
    <w:rsid w:val="00581D4A"/>
    <w:rsid w:val="00583407"/>
    <w:rsid w:val="00584571"/>
    <w:rsid w:val="0058481E"/>
    <w:rsid w:val="005862C7"/>
    <w:rsid w:val="005870A2"/>
    <w:rsid w:val="005878DA"/>
    <w:rsid w:val="0059205B"/>
    <w:rsid w:val="00593AF3"/>
    <w:rsid w:val="00594394"/>
    <w:rsid w:val="005944E3"/>
    <w:rsid w:val="00597DDB"/>
    <w:rsid w:val="005A0389"/>
    <w:rsid w:val="005A1038"/>
    <w:rsid w:val="005A122B"/>
    <w:rsid w:val="005A1784"/>
    <w:rsid w:val="005A36A5"/>
    <w:rsid w:val="005A64A7"/>
    <w:rsid w:val="005B1AFC"/>
    <w:rsid w:val="005B1CA8"/>
    <w:rsid w:val="005B2AD4"/>
    <w:rsid w:val="005B2B56"/>
    <w:rsid w:val="005B2D70"/>
    <w:rsid w:val="005B30DC"/>
    <w:rsid w:val="005B38C5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4FD5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8A6"/>
    <w:rsid w:val="00601A95"/>
    <w:rsid w:val="00602E76"/>
    <w:rsid w:val="00603BF7"/>
    <w:rsid w:val="00605605"/>
    <w:rsid w:val="00606CE9"/>
    <w:rsid w:val="00610E1E"/>
    <w:rsid w:val="00611591"/>
    <w:rsid w:val="006132EB"/>
    <w:rsid w:val="00614737"/>
    <w:rsid w:val="00616586"/>
    <w:rsid w:val="00616FA1"/>
    <w:rsid w:val="006171C6"/>
    <w:rsid w:val="00617534"/>
    <w:rsid w:val="00622A59"/>
    <w:rsid w:val="0062340E"/>
    <w:rsid w:val="006238A7"/>
    <w:rsid w:val="00623919"/>
    <w:rsid w:val="00623C4F"/>
    <w:rsid w:val="00627496"/>
    <w:rsid w:val="00633027"/>
    <w:rsid w:val="0063317E"/>
    <w:rsid w:val="006346A8"/>
    <w:rsid w:val="006363EA"/>
    <w:rsid w:val="006364BC"/>
    <w:rsid w:val="00637BE8"/>
    <w:rsid w:val="006417A4"/>
    <w:rsid w:val="00644176"/>
    <w:rsid w:val="00645A74"/>
    <w:rsid w:val="00647107"/>
    <w:rsid w:val="006479C9"/>
    <w:rsid w:val="00652410"/>
    <w:rsid w:val="0065317C"/>
    <w:rsid w:val="00654ED0"/>
    <w:rsid w:val="006572BE"/>
    <w:rsid w:val="00657EB4"/>
    <w:rsid w:val="00660715"/>
    <w:rsid w:val="00661BEC"/>
    <w:rsid w:val="00662FA5"/>
    <w:rsid w:val="0066357A"/>
    <w:rsid w:val="006635D3"/>
    <w:rsid w:val="0066398F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80E21"/>
    <w:rsid w:val="0068574A"/>
    <w:rsid w:val="00686396"/>
    <w:rsid w:val="00690190"/>
    <w:rsid w:val="00690314"/>
    <w:rsid w:val="00690B92"/>
    <w:rsid w:val="006912A7"/>
    <w:rsid w:val="00691A17"/>
    <w:rsid w:val="00691E69"/>
    <w:rsid w:val="00692104"/>
    <w:rsid w:val="006925D6"/>
    <w:rsid w:val="00692688"/>
    <w:rsid w:val="006927ED"/>
    <w:rsid w:val="00695036"/>
    <w:rsid w:val="00695A95"/>
    <w:rsid w:val="00696436"/>
    <w:rsid w:val="00696557"/>
    <w:rsid w:val="0069710C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316B"/>
    <w:rsid w:val="006B3473"/>
    <w:rsid w:val="006B3973"/>
    <w:rsid w:val="006B46D3"/>
    <w:rsid w:val="006B4B66"/>
    <w:rsid w:val="006B50AC"/>
    <w:rsid w:val="006B5A8D"/>
    <w:rsid w:val="006B5EF6"/>
    <w:rsid w:val="006B6CAB"/>
    <w:rsid w:val="006B7546"/>
    <w:rsid w:val="006C09EF"/>
    <w:rsid w:val="006C1E18"/>
    <w:rsid w:val="006C21B5"/>
    <w:rsid w:val="006C5436"/>
    <w:rsid w:val="006C5CC2"/>
    <w:rsid w:val="006C5FA3"/>
    <w:rsid w:val="006C706A"/>
    <w:rsid w:val="006D14FE"/>
    <w:rsid w:val="006D3027"/>
    <w:rsid w:val="006D3AB4"/>
    <w:rsid w:val="006D7B26"/>
    <w:rsid w:val="006E2374"/>
    <w:rsid w:val="006E24CD"/>
    <w:rsid w:val="006E2FE3"/>
    <w:rsid w:val="006E34DA"/>
    <w:rsid w:val="006E5B56"/>
    <w:rsid w:val="006E7343"/>
    <w:rsid w:val="006F1EE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B7D"/>
    <w:rsid w:val="007233DC"/>
    <w:rsid w:val="00723D65"/>
    <w:rsid w:val="00725007"/>
    <w:rsid w:val="007261C8"/>
    <w:rsid w:val="00726400"/>
    <w:rsid w:val="0072671F"/>
    <w:rsid w:val="00727510"/>
    <w:rsid w:val="00730C49"/>
    <w:rsid w:val="00731D0D"/>
    <w:rsid w:val="00733AC3"/>
    <w:rsid w:val="00736D8E"/>
    <w:rsid w:val="007403FF"/>
    <w:rsid w:val="00740CAA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519"/>
    <w:rsid w:val="00760689"/>
    <w:rsid w:val="007648BB"/>
    <w:rsid w:val="00764E5D"/>
    <w:rsid w:val="0076582D"/>
    <w:rsid w:val="007662F8"/>
    <w:rsid w:val="00774B8F"/>
    <w:rsid w:val="00774C94"/>
    <w:rsid w:val="00775FBD"/>
    <w:rsid w:val="00780191"/>
    <w:rsid w:val="007803EB"/>
    <w:rsid w:val="007809A8"/>
    <w:rsid w:val="00781829"/>
    <w:rsid w:val="00781F15"/>
    <w:rsid w:val="00783150"/>
    <w:rsid w:val="007848C3"/>
    <w:rsid w:val="00784F3C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3790"/>
    <w:rsid w:val="007A4CCA"/>
    <w:rsid w:val="007A5898"/>
    <w:rsid w:val="007A59A9"/>
    <w:rsid w:val="007A70CF"/>
    <w:rsid w:val="007B37A1"/>
    <w:rsid w:val="007B42EA"/>
    <w:rsid w:val="007B47DC"/>
    <w:rsid w:val="007B48B9"/>
    <w:rsid w:val="007B7513"/>
    <w:rsid w:val="007B76A1"/>
    <w:rsid w:val="007B7BE4"/>
    <w:rsid w:val="007C0011"/>
    <w:rsid w:val="007C0839"/>
    <w:rsid w:val="007C1D67"/>
    <w:rsid w:val="007C3254"/>
    <w:rsid w:val="007C3B77"/>
    <w:rsid w:val="007C45FE"/>
    <w:rsid w:val="007C4FEA"/>
    <w:rsid w:val="007C52FC"/>
    <w:rsid w:val="007C5421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4870"/>
    <w:rsid w:val="00804B0A"/>
    <w:rsid w:val="00805864"/>
    <w:rsid w:val="0080592D"/>
    <w:rsid w:val="00806CBD"/>
    <w:rsid w:val="00810790"/>
    <w:rsid w:val="008119B8"/>
    <w:rsid w:val="0081208A"/>
    <w:rsid w:val="008122C4"/>
    <w:rsid w:val="00812C09"/>
    <w:rsid w:val="008155CB"/>
    <w:rsid w:val="0081618C"/>
    <w:rsid w:val="00816E81"/>
    <w:rsid w:val="00817951"/>
    <w:rsid w:val="00820314"/>
    <w:rsid w:val="008204F0"/>
    <w:rsid w:val="00822A6C"/>
    <w:rsid w:val="00824284"/>
    <w:rsid w:val="00825EF6"/>
    <w:rsid w:val="008263A4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7F8"/>
    <w:rsid w:val="00842FF9"/>
    <w:rsid w:val="00844D78"/>
    <w:rsid w:val="00845E84"/>
    <w:rsid w:val="00847BC7"/>
    <w:rsid w:val="0085142F"/>
    <w:rsid w:val="00852123"/>
    <w:rsid w:val="00853811"/>
    <w:rsid w:val="0085382A"/>
    <w:rsid w:val="00854FBF"/>
    <w:rsid w:val="00856BFB"/>
    <w:rsid w:val="00860DEE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B6B"/>
    <w:rsid w:val="00881E67"/>
    <w:rsid w:val="00882EEE"/>
    <w:rsid w:val="0088340C"/>
    <w:rsid w:val="00884D95"/>
    <w:rsid w:val="00884FA9"/>
    <w:rsid w:val="00885FB5"/>
    <w:rsid w:val="008862FA"/>
    <w:rsid w:val="008876C3"/>
    <w:rsid w:val="00890D9B"/>
    <w:rsid w:val="00891394"/>
    <w:rsid w:val="008916A7"/>
    <w:rsid w:val="0089285F"/>
    <w:rsid w:val="00894AF4"/>
    <w:rsid w:val="00894C39"/>
    <w:rsid w:val="00895D9A"/>
    <w:rsid w:val="00896A9F"/>
    <w:rsid w:val="00897644"/>
    <w:rsid w:val="00897CF4"/>
    <w:rsid w:val="008A4CF9"/>
    <w:rsid w:val="008A50F4"/>
    <w:rsid w:val="008A683E"/>
    <w:rsid w:val="008A77D7"/>
    <w:rsid w:val="008A7EC8"/>
    <w:rsid w:val="008B0470"/>
    <w:rsid w:val="008B131E"/>
    <w:rsid w:val="008B1A1A"/>
    <w:rsid w:val="008B2F6F"/>
    <w:rsid w:val="008B31B1"/>
    <w:rsid w:val="008B3491"/>
    <w:rsid w:val="008B3ED4"/>
    <w:rsid w:val="008B3FEC"/>
    <w:rsid w:val="008B4227"/>
    <w:rsid w:val="008B43A6"/>
    <w:rsid w:val="008B5C0E"/>
    <w:rsid w:val="008B6648"/>
    <w:rsid w:val="008C17B0"/>
    <w:rsid w:val="008C34DF"/>
    <w:rsid w:val="008C671E"/>
    <w:rsid w:val="008D4909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4096"/>
    <w:rsid w:val="008F5205"/>
    <w:rsid w:val="008F6AB5"/>
    <w:rsid w:val="00901D17"/>
    <w:rsid w:val="00902947"/>
    <w:rsid w:val="009035AC"/>
    <w:rsid w:val="00906CA6"/>
    <w:rsid w:val="009122C9"/>
    <w:rsid w:val="00912855"/>
    <w:rsid w:val="0091306C"/>
    <w:rsid w:val="00913842"/>
    <w:rsid w:val="00914134"/>
    <w:rsid w:val="00915246"/>
    <w:rsid w:val="00915C0B"/>
    <w:rsid w:val="009165D8"/>
    <w:rsid w:val="00916E13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48DC"/>
    <w:rsid w:val="00936986"/>
    <w:rsid w:val="00936C47"/>
    <w:rsid w:val="009416AB"/>
    <w:rsid w:val="009418DE"/>
    <w:rsid w:val="009423FC"/>
    <w:rsid w:val="0094255E"/>
    <w:rsid w:val="0094271E"/>
    <w:rsid w:val="00942CA2"/>
    <w:rsid w:val="00942DEA"/>
    <w:rsid w:val="00944409"/>
    <w:rsid w:val="009454B9"/>
    <w:rsid w:val="00950763"/>
    <w:rsid w:val="009508CF"/>
    <w:rsid w:val="00950EF5"/>
    <w:rsid w:val="00951AE3"/>
    <w:rsid w:val="009527C7"/>
    <w:rsid w:val="00954CC9"/>
    <w:rsid w:val="00954D7F"/>
    <w:rsid w:val="0095672C"/>
    <w:rsid w:val="00956C31"/>
    <w:rsid w:val="00956EA5"/>
    <w:rsid w:val="00956FC8"/>
    <w:rsid w:val="0095764A"/>
    <w:rsid w:val="00960AA4"/>
    <w:rsid w:val="00960BF5"/>
    <w:rsid w:val="00961060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A0621"/>
    <w:rsid w:val="009A14DE"/>
    <w:rsid w:val="009A3DB5"/>
    <w:rsid w:val="009A4171"/>
    <w:rsid w:val="009A51C8"/>
    <w:rsid w:val="009A5C9E"/>
    <w:rsid w:val="009A5E39"/>
    <w:rsid w:val="009A62CF"/>
    <w:rsid w:val="009A6394"/>
    <w:rsid w:val="009A673E"/>
    <w:rsid w:val="009A7241"/>
    <w:rsid w:val="009B1423"/>
    <w:rsid w:val="009B17B0"/>
    <w:rsid w:val="009B3325"/>
    <w:rsid w:val="009B393A"/>
    <w:rsid w:val="009B534E"/>
    <w:rsid w:val="009B5636"/>
    <w:rsid w:val="009B57E4"/>
    <w:rsid w:val="009B5A25"/>
    <w:rsid w:val="009C08C0"/>
    <w:rsid w:val="009C2DBB"/>
    <w:rsid w:val="009C3504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E2"/>
    <w:rsid w:val="009F3CB5"/>
    <w:rsid w:val="009F4306"/>
    <w:rsid w:val="009F528E"/>
    <w:rsid w:val="009F5BE7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406BA"/>
    <w:rsid w:val="00A42254"/>
    <w:rsid w:val="00A42F1B"/>
    <w:rsid w:val="00A43CB7"/>
    <w:rsid w:val="00A46079"/>
    <w:rsid w:val="00A47219"/>
    <w:rsid w:val="00A504B1"/>
    <w:rsid w:val="00A512CC"/>
    <w:rsid w:val="00A52A75"/>
    <w:rsid w:val="00A52D54"/>
    <w:rsid w:val="00A53B76"/>
    <w:rsid w:val="00A554F9"/>
    <w:rsid w:val="00A558FA"/>
    <w:rsid w:val="00A617DC"/>
    <w:rsid w:val="00A61F13"/>
    <w:rsid w:val="00A67684"/>
    <w:rsid w:val="00A6792D"/>
    <w:rsid w:val="00A72C18"/>
    <w:rsid w:val="00A7330E"/>
    <w:rsid w:val="00A7467E"/>
    <w:rsid w:val="00A751FD"/>
    <w:rsid w:val="00A76D1E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9199C"/>
    <w:rsid w:val="00A92079"/>
    <w:rsid w:val="00A928AE"/>
    <w:rsid w:val="00A953D8"/>
    <w:rsid w:val="00A954EF"/>
    <w:rsid w:val="00A955A9"/>
    <w:rsid w:val="00A96D33"/>
    <w:rsid w:val="00A973FE"/>
    <w:rsid w:val="00AA16DE"/>
    <w:rsid w:val="00AA2CCD"/>
    <w:rsid w:val="00AA2D1E"/>
    <w:rsid w:val="00AA4BEB"/>
    <w:rsid w:val="00AA560B"/>
    <w:rsid w:val="00AA6C9D"/>
    <w:rsid w:val="00AB0193"/>
    <w:rsid w:val="00AB0BC3"/>
    <w:rsid w:val="00AB19F1"/>
    <w:rsid w:val="00AB2A5D"/>
    <w:rsid w:val="00AB46D6"/>
    <w:rsid w:val="00AB48B9"/>
    <w:rsid w:val="00AB53F5"/>
    <w:rsid w:val="00AB5DFD"/>
    <w:rsid w:val="00AB6059"/>
    <w:rsid w:val="00AB64AA"/>
    <w:rsid w:val="00AB709F"/>
    <w:rsid w:val="00AC05F5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7027"/>
    <w:rsid w:val="00AD7E11"/>
    <w:rsid w:val="00AD7EA9"/>
    <w:rsid w:val="00AE0372"/>
    <w:rsid w:val="00AE0C06"/>
    <w:rsid w:val="00AE2BFE"/>
    <w:rsid w:val="00AE2C5F"/>
    <w:rsid w:val="00AE38FE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390"/>
    <w:rsid w:val="00AF5A6F"/>
    <w:rsid w:val="00B02D50"/>
    <w:rsid w:val="00B04393"/>
    <w:rsid w:val="00B0702C"/>
    <w:rsid w:val="00B11018"/>
    <w:rsid w:val="00B13360"/>
    <w:rsid w:val="00B137D0"/>
    <w:rsid w:val="00B14049"/>
    <w:rsid w:val="00B1645A"/>
    <w:rsid w:val="00B16E98"/>
    <w:rsid w:val="00B200C7"/>
    <w:rsid w:val="00B2010E"/>
    <w:rsid w:val="00B20175"/>
    <w:rsid w:val="00B2569D"/>
    <w:rsid w:val="00B25A40"/>
    <w:rsid w:val="00B27873"/>
    <w:rsid w:val="00B2798C"/>
    <w:rsid w:val="00B3036A"/>
    <w:rsid w:val="00B31DA6"/>
    <w:rsid w:val="00B337D0"/>
    <w:rsid w:val="00B33B9F"/>
    <w:rsid w:val="00B33D62"/>
    <w:rsid w:val="00B36B31"/>
    <w:rsid w:val="00B40E53"/>
    <w:rsid w:val="00B51DFE"/>
    <w:rsid w:val="00B529B6"/>
    <w:rsid w:val="00B53D88"/>
    <w:rsid w:val="00B53F41"/>
    <w:rsid w:val="00B54505"/>
    <w:rsid w:val="00B54581"/>
    <w:rsid w:val="00B5582E"/>
    <w:rsid w:val="00B55B5C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30C6"/>
    <w:rsid w:val="00B83371"/>
    <w:rsid w:val="00B834B8"/>
    <w:rsid w:val="00B838D5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4C"/>
    <w:rsid w:val="00B97653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D0107"/>
    <w:rsid w:val="00BD0634"/>
    <w:rsid w:val="00BD2C81"/>
    <w:rsid w:val="00BD3106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5CDE"/>
    <w:rsid w:val="00BE5F90"/>
    <w:rsid w:val="00BE6258"/>
    <w:rsid w:val="00BE7EB2"/>
    <w:rsid w:val="00BF2D15"/>
    <w:rsid w:val="00BF2F92"/>
    <w:rsid w:val="00BF3FF0"/>
    <w:rsid w:val="00BF4222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45BB"/>
    <w:rsid w:val="00C05578"/>
    <w:rsid w:val="00C0582D"/>
    <w:rsid w:val="00C07DCF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723C"/>
    <w:rsid w:val="00C30F28"/>
    <w:rsid w:val="00C3471D"/>
    <w:rsid w:val="00C36915"/>
    <w:rsid w:val="00C41FD2"/>
    <w:rsid w:val="00C4374E"/>
    <w:rsid w:val="00C44DD2"/>
    <w:rsid w:val="00C46703"/>
    <w:rsid w:val="00C46C1E"/>
    <w:rsid w:val="00C46C78"/>
    <w:rsid w:val="00C46F8F"/>
    <w:rsid w:val="00C51221"/>
    <w:rsid w:val="00C51D64"/>
    <w:rsid w:val="00C51E61"/>
    <w:rsid w:val="00C53317"/>
    <w:rsid w:val="00C53AEE"/>
    <w:rsid w:val="00C54DEE"/>
    <w:rsid w:val="00C56153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34DF"/>
    <w:rsid w:val="00CA5335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613"/>
    <w:rsid w:val="00CC5666"/>
    <w:rsid w:val="00CC571D"/>
    <w:rsid w:val="00CC68F1"/>
    <w:rsid w:val="00CD0DBE"/>
    <w:rsid w:val="00CD1E3E"/>
    <w:rsid w:val="00CD22BF"/>
    <w:rsid w:val="00CD29DC"/>
    <w:rsid w:val="00CD49A3"/>
    <w:rsid w:val="00CD513A"/>
    <w:rsid w:val="00CD65AB"/>
    <w:rsid w:val="00CD69D4"/>
    <w:rsid w:val="00CD6D5A"/>
    <w:rsid w:val="00CD74D8"/>
    <w:rsid w:val="00CE0ED8"/>
    <w:rsid w:val="00CE225A"/>
    <w:rsid w:val="00CE5A6C"/>
    <w:rsid w:val="00CE5A9D"/>
    <w:rsid w:val="00CE712C"/>
    <w:rsid w:val="00CE7149"/>
    <w:rsid w:val="00CE72F0"/>
    <w:rsid w:val="00CE7B23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700A"/>
    <w:rsid w:val="00CF7058"/>
    <w:rsid w:val="00D0206F"/>
    <w:rsid w:val="00D0255B"/>
    <w:rsid w:val="00D02751"/>
    <w:rsid w:val="00D030F8"/>
    <w:rsid w:val="00D049F6"/>
    <w:rsid w:val="00D068A1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5180"/>
    <w:rsid w:val="00D2759B"/>
    <w:rsid w:val="00D305FD"/>
    <w:rsid w:val="00D3103A"/>
    <w:rsid w:val="00D31820"/>
    <w:rsid w:val="00D324D9"/>
    <w:rsid w:val="00D3256F"/>
    <w:rsid w:val="00D32CA9"/>
    <w:rsid w:val="00D35FD9"/>
    <w:rsid w:val="00D36ACB"/>
    <w:rsid w:val="00D373C8"/>
    <w:rsid w:val="00D41BC9"/>
    <w:rsid w:val="00D424C0"/>
    <w:rsid w:val="00D42AB5"/>
    <w:rsid w:val="00D436F1"/>
    <w:rsid w:val="00D45E29"/>
    <w:rsid w:val="00D500A7"/>
    <w:rsid w:val="00D51893"/>
    <w:rsid w:val="00D52AE7"/>
    <w:rsid w:val="00D55790"/>
    <w:rsid w:val="00D57BFB"/>
    <w:rsid w:val="00D64661"/>
    <w:rsid w:val="00D64985"/>
    <w:rsid w:val="00D6581D"/>
    <w:rsid w:val="00D667A6"/>
    <w:rsid w:val="00D67850"/>
    <w:rsid w:val="00D71BDD"/>
    <w:rsid w:val="00D72B0F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6E9"/>
    <w:rsid w:val="00D847B6"/>
    <w:rsid w:val="00D84A31"/>
    <w:rsid w:val="00D84B70"/>
    <w:rsid w:val="00D85C78"/>
    <w:rsid w:val="00D875F3"/>
    <w:rsid w:val="00D9095D"/>
    <w:rsid w:val="00D9237E"/>
    <w:rsid w:val="00D9410C"/>
    <w:rsid w:val="00D95BE5"/>
    <w:rsid w:val="00D969CC"/>
    <w:rsid w:val="00DA19FB"/>
    <w:rsid w:val="00DA390E"/>
    <w:rsid w:val="00DA4332"/>
    <w:rsid w:val="00DA48F9"/>
    <w:rsid w:val="00DA52B2"/>
    <w:rsid w:val="00DA5EB4"/>
    <w:rsid w:val="00DA61AA"/>
    <w:rsid w:val="00DA7AD7"/>
    <w:rsid w:val="00DB0594"/>
    <w:rsid w:val="00DB0AC6"/>
    <w:rsid w:val="00DB1045"/>
    <w:rsid w:val="00DB1A58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5452"/>
    <w:rsid w:val="00DD7195"/>
    <w:rsid w:val="00DD72BE"/>
    <w:rsid w:val="00DE3FCC"/>
    <w:rsid w:val="00DE633C"/>
    <w:rsid w:val="00DE6789"/>
    <w:rsid w:val="00DE7B52"/>
    <w:rsid w:val="00DF0A8E"/>
    <w:rsid w:val="00DF0FD0"/>
    <w:rsid w:val="00DF11ED"/>
    <w:rsid w:val="00DF1F95"/>
    <w:rsid w:val="00DF2A16"/>
    <w:rsid w:val="00DF2B15"/>
    <w:rsid w:val="00DF3BF4"/>
    <w:rsid w:val="00DF678E"/>
    <w:rsid w:val="00DF7201"/>
    <w:rsid w:val="00E01614"/>
    <w:rsid w:val="00E02676"/>
    <w:rsid w:val="00E033B8"/>
    <w:rsid w:val="00E034E6"/>
    <w:rsid w:val="00E04606"/>
    <w:rsid w:val="00E046F8"/>
    <w:rsid w:val="00E11AFE"/>
    <w:rsid w:val="00E12E64"/>
    <w:rsid w:val="00E1472E"/>
    <w:rsid w:val="00E15E65"/>
    <w:rsid w:val="00E1603B"/>
    <w:rsid w:val="00E16EA9"/>
    <w:rsid w:val="00E17C90"/>
    <w:rsid w:val="00E20E5D"/>
    <w:rsid w:val="00E2126A"/>
    <w:rsid w:val="00E23FDD"/>
    <w:rsid w:val="00E27AC5"/>
    <w:rsid w:val="00E3036B"/>
    <w:rsid w:val="00E30F5F"/>
    <w:rsid w:val="00E31135"/>
    <w:rsid w:val="00E323A4"/>
    <w:rsid w:val="00E35FCB"/>
    <w:rsid w:val="00E36C14"/>
    <w:rsid w:val="00E40B3A"/>
    <w:rsid w:val="00E41EDB"/>
    <w:rsid w:val="00E41FF3"/>
    <w:rsid w:val="00E43FF1"/>
    <w:rsid w:val="00E4755E"/>
    <w:rsid w:val="00E47ED4"/>
    <w:rsid w:val="00E50CB6"/>
    <w:rsid w:val="00E53FEC"/>
    <w:rsid w:val="00E54649"/>
    <w:rsid w:val="00E560C3"/>
    <w:rsid w:val="00E5673A"/>
    <w:rsid w:val="00E60D64"/>
    <w:rsid w:val="00E61C47"/>
    <w:rsid w:val="00E62C82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1D37"/>
    <w:rsid w:val="00E83D9C"/>
    <w:rsid w:val="00E85AF2"/>
    <w:rsid w:val="00E863B3"/>
    <w:rsid w:val="00E86691"/>
    <w:rsid w:val="00E90BA2"/>
    <w:rsid w:val="00E92CED"/>
    <w:rsid w:val="00E94002"/>
    <w:rsid w:val="00E942F8"/>
    <w:rsid w:val="00E96CB0"/>
    <w:rsid w:val="00E96E0E"/>
    <w:rsid w:val="00E96FBB"/>
    <w:rsid w:val="00EA0A22"/>
    <w:rsid w:val="00EA11B2"/>
    <w:rsid w:val="00EA2262"/>
    <w:rsid w:val="00EA3AF6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13F"/>
    <w:rsid w:val="00EB7965"/>
    <w:rsid w:val="00EC03DB"/>
    <w:rsid w:val="00EC0E4F"/>
    <w:rsid w:val="00EC0ED1"/>
    <w:rsid w:val="00EC1508"/>
    <w:rsid w:val="00EC2530"/>
    <w:rsid w:val="00EC4AE1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2F4C"/>
    <w:rsid w:val="00EE3B1F"/>
    <w:rsid w:val="00EE72E1"/>
    <w:rsid w:val="00EF008B"/>
    <w:rsid w:val="00EF02EF"/>
    <w:rsid w:val="00EF50DD"/>
    <w:rsid w:val="00EF5953"/>
    <w:rsid w:val="00EF5F19"/>
    <w:rsid w:val="00F01173"/>
    <w:rsid w:val="00F035EE"/>
    <w:rsid w:val="00F05521"/>
    <w:rsid w:val="00F05ED3"/>
    <w:rsid w:val="00F07446"/>
    <w:rsid w:val="00F104A1"/>
    <w:rsid w:val="00F10DCB"/>
    <w:rsid w:val="00F114B1"/>
    <w:rsid w:val="00F137E6"/>
    <w:rsid w:val="00F14648"/>
    <w:rsid w:val="00F147D5"/>
    <w:rsid w:val="00F15B12"/>
    <w:rsid w:val="00F1634B"/>
    <w:rsid w:val="00F1681E"/>
    <w:rsid w:val="00F2368C"/>
    <w:rsid w:val="00F24675"/>
    <w:rsid w:val="00F2573A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8A5"/>
    <w:rsid w:val="00F65BA5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809F6"/>
    <w:rsid w:val="00F82256"/>
    <w:rsid w:val="00F8498A"/>
    <w:rsid w:val="00F84C55"/>
    <w:rsid w:val="00F85C08"/>
    <w:rsid w:val="00F86229"/>
    <w:rsid w:val="00F86C97"/>
    <w:rsid w:val="00F90EBB"/>
    <w:rsid w:val="00F916B7"/>
    <w:rsid w:val="00F922D8"/>
    <w:rsid w:val="00F9240F"/>
    <w:rsid w:val="00F92C7F"/>
    <w:rsid w:val="00F933F8"/>
    <w:rsid w:val="00F941C9"/>
    <w:rsid w:val="00F948FF"/>
    <w:rsid w:val="00F96F9E"/>
    <w:rsid w:val="00FA078E"/>
    <w:rsid w:val="00FA0DB6"/>
    <w:rsid w:val="00FA1A34"/>
    <w:rsid w:val="00FA1AAE"/>
    <w:rsid w:val="00FA3076"/>
    <w:rsid w:val="00FA360A"/>
    <w:rsid w:val="00FA39E2"/>
    <w:rsid w:val="00FA65C6"/>
    <w:rsid w:val="00FB00B4"/>
    <w:rsid w:val="00FB0818"/>
    <w:rsid w:val="00FB0AE4"/>
    <w:rsid w:val="00FB0E79"/>
    <w:rsid w:val="00FB1132"/>
    <w:rsid w:val="00FB142C"/>
    <w:rsid w:val="00FB266B"/>
    <w:rsid w:val="00FB37E6"/>
    <w:rsid w:val="00FB60AF"/>
    <w:rsid w:val="00FB726B"/>
    <w:rsid w:val="00FC1F36"/>
    <w:rsid w:val="00FC3955"/>
    <w:rsid w:val="00FC57A5"/>
    <w:rsid w:val="00FC5A15"/>
    <w:rsid w:val="00FC613B"/>
    <w:rsid w:val="00FC6E1E"/>
    <w:rsid w:val="00FD18EC"/>
    <w:rsid w:val="00FD2E12"/>
    <w:rsid w:val="00FD330C"/>
    <w:rsid w:val="00FD3D3F"/>
    <w:rsid w:val="00FD4CCF"/>
    <w:rsid w:val="00FD5C59"/>
    <w:rsid w:val="00FD7162"/>
    <w:rsid w:val="00FD7553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uiPriority w:val="1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1B0A-B684-4CE3-A51D-2E4B00D4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34574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2020-03-23T12:32:00Z</cp:lastPrinted>
  <dcterms:created xsi:type="dcterms:W3CDTF">2020-03-26T09:53:00Z</dcterms:created>
  <dcterms:modified xsi:type="dcterms:W3CDTF">2020-03-26T09:53:00Z</dcterms:modified>
</cp:coreProperties>
</file>