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ФЕДЕРАЦИЯ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ТРОСНЯНСКИЙ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</w:t>
      </w:r>
    </w:p>
    <w:p w:rsidR="003A6DD8" w:rsidRPr="003C1F3F" w:rsidRDefault="00485AD6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ВОРОНЕЦКИЙ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СЕЛЬСКИЙ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НАРОДНЫХ</w:t>
      </w:r>
      <w:r w:rsidR="003C1F3F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3C1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ДЕПУТАТОВ</w:t>
      </w:r>
    </w:p>
    <w:p w:rsidR="003A6DD8" w:rsidRPr="003C1F3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D8" w:rsidRPr="003C1F3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A6DD8" w:rsidRPr="003C1F3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DD8" w:rsidRPr="003C1F3F" w:rsidRDefault="003C1F3F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</w:t>
      </w:r>
      <w:r w:rsidR="003A6DD8"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</w:t>
      </w:r>
      <w:r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034E58"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29 сентября </w:t>
      </w:r>
      <w:r w:rsidR="00540B1A"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</w:t>
      </w:r>
      <w:r w:rsidR="00C9511B"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0B1A" w:rsidRPr="00034E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года</w:t>
      </w:r>
      <w:r w:rsidRPr="003C1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7A7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3C1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3A6DD8" w:rsidRPr="003C1F3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7A7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58">
        <w:rPr>
          <w:rFonts w:ascii="Times New Roman" w:eastAsia="Times New Roman" w:hAnsi="Times New Roman" w:cs="Times New Roman"/>
          <w:sz w:val="24"/>
          <w:szCs w:val="24"/>
          <w:lang w:eastAsia="ar-SA"/>
        </w:rPr>
        <w:t>94</w:t>
      </w:r>
    </w:p>
    <w:p w:rsidR="003A6DD8" w:rsidRPr="00891A20" w:rsidRDefault="00891A20" w:rsidP="003A6DD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3A6DD8" w:rsidRPr="00891A20">
        <w:rPr>
          <w:rFonts w:ascii="Times New Roman" w:eastAsia="Times New Roman" w:hAnsi="Times New Roman" w:cs="Times New Roman"/>
          <w:sz w:val="20"/>
          <w:szCs w:val="20"/>
          <w:lang w:eastAsia="ar-SA"/>
        </w:rPr>
        <w:t>с.</w:t>
      </w:r>
      <w:r w:rsidR="003C1F3F" w:rsidRPr="0089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F4671" w:rsidRPr="00891A20">
        <w:rPr>
          <w:rFonts w:ascii="Times New Roman" w:eastAsia="Times New Roman" w:hAnsi="Times New Roman" w:cs="Times New Roman"/>
          <w:sz w:val="20"/>
          <w:szCs w:val="20"/>
          <w:lang w:eastAsia="ar-SA"/>
        </w:rPr>
        <w:t>Воронец</w:t>
      </w:r>
      <w:r w:rsidR="003C1F3F" w:rsidRPr="0089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3464E" w:rsidRPr="003C1F3F" w:rsidRDefault="0063464E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О внесении изменений в решение</w:t>
      </w: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Воронецкого сельского Совета </w:t>
      </w: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народных депутатов от 26 июля 2016 года № 221</w:t>
      </w: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«Об утверждении Правил благоустройства, </w:t>
      </w: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уборки и санитарного содержания</w:t>
      </w:r>
    </w:p>
    <w:p w:rsidR="00A93830" w:rsidRPr="00A93830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территории Воронецкого сельского поселения</w:t>
      </w:r>
    </w:p>
    <w:p w:rsidR="000A74BB" w:rsidRDefault="00A93830" w:rsidP="00A93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Троснянского района Орловской области» (в ред. </w:t>
      </w:r>
      <w:r w:rsidR="002B0B3B">
        <w:rPr>
          <w:rFonts w:ascii="Times New Roman" w:hAnsi="Times New Roman" w:cs="Times New Roman"/>
          <w:b/>
          <w:bCs/>
          <w:iCs/>
          <w:sz w:val="24"/>
          <w:szCs w:val="24"/>
        </w:rPr>
        <w:t>от 04.07</w:t>
      </w: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.20</w:t>
      </w:r>
      <w:r w:rsidR="002B0B3B">
        <w:rPr>
          <w:rFonts w:ascii="Times New Roman" w:hAnsi="Times New Roman" w:cs="Times New Roman"/>
          <w:b/>
          <w:bCs/>
          <w:iCs/>
          <w:sz w:val="24"/>
          <w:szCs w:val="24"/>
        </w:rPr>
        <w:t>22 № 4</w:t>
      </w:r>
      <w:r w:rsidRPr="00A93830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</w:p>
    <w:p w:rsidR="0063464E" w:rsidRPr="003C1F3F" w:rsidRDefault="0063464E" w:rsidP="00A938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0B3B" w:rsidRPr="002B0B3B" w:rsidRDefault="002B0B3B" w:rsidP="002B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0B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Воронецкий сельский Совет народных депутатов РЕШИЛ: </w:t>
      </w:r>
    </w:p>
    <w:p w:rsidR="002B0B3B" w:rsidRPr="002B0B3B" w:rsidRDefault="002B0B3B" w:rsidP="002B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0B3B">
        <w:rPr>
          <w:rFonts w:ascii="Times New Roman" w:hAnsi="Times New Roman" w:cs="Times New Roman"/>
          <w:sz w:val="24"/>
          <w:szCs w:val="24"/>
          <w:shd w:val="clear" w:color="auto" w:fill="F9F9F9"/>
        </w:rPr>
        <w:t>1. Внес</w:t>
      </w:r>
      <w:r w:rsidR="00A24029">
        <w:rPr>
          <w:rFonts w:ascii="Times New Roman" w:hAnsi="Times New Roman" w:cs="Times New Roman"/>
          <w:sz w:val="24"/>
          <w:szCs w:val="24"/>
          <w:shd w:val="clear" w:color="auto" w:fill="F9F9F9"/>
        </w:rPr>
        <w:t>ти изменения</w:t>
      </w:r>
      <w:r w:rsidRPr="002B0B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 решение Воронецкого сельского Совета народных депутатов от 26 июля 2016 года № 221 «Об утверждении Правил благоустройства, уборки и санитарного содержания территории Воронецкого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(в ред. от 0</w:t>
      </w:r>
      <w:r w:rsidRPr="002B0B3B">
        <w:rPr>
          <w:rFonts w:ascii="Times New Roman" w:hAnsi="Times New Roman" w:cs="Times New Roman"/>
          <w:sz w:val="24"/>
          <w:szCs w:val="24"/>
          <w:shd w:val="clear" w:color="auto" w:fill="F9F9F9"/>
        </w:rPr>
        <w:t>4.0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7.2022 № 4</w:t>
      </w:r>
      <w:r w:rsidRPr="002B0B3B">
        <w:rPr>
          <w:rFonts w:ascii="Times New Roman" w:hAnsi="Times New Roman" w:cs="Times New Roman"/>
          <w:sz w:val="24"/>
          <w:szCs w:val="24"/>
          <w:shd w:val="clear" w:color="auto" w:fill="F9F9F9"/>
        </w:rPr>
        <w:t>2) следующие изменения:</w:t>
      </w:r>
    </w:p>
    <w:p w:rsidR="003C1F3F" w:rsidRPr="002B0B3B" w:rsidRDefault="002B0B3B" w:rsidP="003C1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B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B0B3B">
        <w:rPr>
          <w:rFonts w:ascii="Times New Roman" w:hAnsi="Times New Roman" w:cs="Times New Roman"/>
          <w:sz w:val="24"/>
          <w:szCs w:val="24"/>
        </w:rPr>
        <w:t>пункт 3.1.1. части 3 приложения № 1 изложить в следующей редакции:</w:t>
      </w:r>
    </w:p>
    <w:p w:rsidR="000D2350" w:rsidRDefault="002B0B3B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«3.1.1. Собственники или иные владельцы зданий, строений, сооружений</w:t>
      </w:r>
      <w:r w:rsidR="00BC1E00">
        <w:rPr>
          <w:rFonts w:ascii="Times New Roman" w:hAnsi="Times New Roman"/>
          <w:sz w:val="24"/>
          <w:szCs w:val="24"/>
        </w:rPr>
        <w:t>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BC1E00" w:rsidRDefault="00BC1E00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очистке </w:t>
      </w:r>
      <w:r w:rsidR="00D554B5">
        <w:rPr>
          <w:rFonts w:ascii="Times New Roman" w:hAnsi="Times New Roman"/>
          <w:sz w:val="24"/>
          <w:szCs w:val="24"/>
        </w:rPr>
        <w:t>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554B5" w:rsidRDefault="00D554B5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/>
          <w:sz w:val="24"/>
          <w:szCs w:val="24"/>
        </w:rPr>
        <w:t>противогололедной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обработке </w:t>
      </w:r>
      <w:r w:rsidRPr="00D554B5">
        <w:rPr>
          <w:rFonts w:ascii="Times New Roman" w:hAnsi="Times New Roman"/>
          <w:sz w:val="24"/>
          <w:szCs w:val="24"/>
        </w:rPr>
        <w:t>прилегающей территории</w:t>
      </w:r>
      <w:r>
        <w:rPr>
          <w:rFonts w:ascii="Times New Roman" w:hAnsi="Times New Roman"/>
          <w:sz w:val="24"/>
          <w:szCs w:val="24"/>
        </w:rPr>
        <w:t>»;</w:t>
      </w:r>
    </w:p>
    <w:p w:rsidR="000D2350" w:rsidRDefault="00D554B5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3.1.5</w:t>
      </w:r>
      <w:r w:rsidRPr="002B0B3B">
        <w:rPr>
          <w:rFonts w:ascii="Times New Roman" w:hAnsi="Times New Roman"/>
          <w:sz w:val="24"/>
          <w:szCs w:val="24"/>
        </w:rPr>
        <w:t xml:space="preserve">. части 3 приложения № 1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D554B5" w:rsidRDefault="00D554B5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0B3B">
        <w:rPr>
          <w:rFonts w:ascii="Times New Roman" w:hAnsi="Times New Roman"/>
          <w:sz w:val="24"/>
          <w:szCs w:val="24"/>
        </w:rPr>
        <w:t>пункт 3.</w:t>
      </w:r>
      <w:r>
        <w:rPr>
          <w:rFonts w:ascii="Times New Roman" w:hAnsi="Times New Roman"/>
          <w:sz w:val="24"/>
          <w:szCs w:val="24"/>
        </w:rPr>
        <w:t>2</w:t>
      </w:r>
      <w:r w:rsidRPr="002B0B3B">
        <w:rPr>
          <w:rFonts w:ascii="Times New Roman" w:hAnsi="Times New Roman"/>
          <w:sz w:val="24"/>
          <w:szCs w:val="24"/>
        </w:rPr>
        <w:t>.1. части 3 приложения № 1 изложить в следующей редакции:</w:t>
      </w:r>
    </w:p>
    <w:p w:rsidR="00D554B5" w:rsidRDefault="00D554B5" w:rsidP="00D554B5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«3.2.1. Собственники или иные владельцы зданий, строений, сооружений,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D554B5" w:rsidRDefault="00D554B5" w:rsidP="00D554B5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3464E" w:rsidRDefault="00D554B5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464E">
        <w:rPr>
          <w:rFonts w:ascii="Times New Roman" w:hAnsi="Times New Roman"/>
          <w:sz w:val="24"/>
          <w:szCs w:val="24"/>
        </w:rPr>
        <w:t xml:space="preserve">по покосу травы и обрезке поросли. </w:t>
      </w:r>
    </w:p>
    <w:p w:rsidR="0063464E" w:rsidRDefault="0063464E" w:rsidP="0063464E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3464E">
        <w:rPr>
          <w:rFonts w:ascii="Times New Roman" w:hAnsi="Times New Roman"/>
          <w:sz w:val="24"/>
          <w:szCs w:val="24"/>
        </w:rPr>
        <w:t>Высота травяного покрова на закрепленных территориях</w:t>
      </w:r>
      <w:r w:rsidR="00A24029">
        <w:rPr>
          <w:rFonts w:ascii="Times New Roman" w:hAnsi="Times New Roman"/>
          <w:sz w:val="24"/>
          <w:szCs w:val="24"/>
        </w:rPr>
        <w:t xml:space="preserve"> не должна превышать 15-20 см.»;</w:t>
      </w:r>
    </w:p>
    <w:p w:rsidR="00A24029" w:rsidRDefault="00A24029" w:rsidP="00A24029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 3.2.5</w:t>
      </w:r>
      <w:r w:rsidRPr="002B0B3B">
        <w:rPr>
          <w:rFonts w:ascii="Times New Roman" w:hAnsi="Times New Roman"/>
          <w:sz w:val="24"/>
          <w:szCs w:val="24"/>
        </w:rPr>
        <w:t xml:space="preserve">. части 3 приложения № 1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D84D47" w:rsidRPr="00D84D47" w:rsidRDefault="00D84D47" w:rsidP="00D84D4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D84D47">
        <w:rPr>
          <w:rFonts w:ascii="Times New Roman" w:hAnsi="Times New Roman"/>
          <w:sz w:val="24"/>
          <w:szCs w:val="24"/>
        </w:rPr>
        <w:t>2. 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D84D47" w:rsidRPr="00D84D47" w:rsidRDefault="00D84D47" w:rsidP="00D84D4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D84D47">
        <w:rPr>
          <w:rFonts w:ascii="Times New Roman" w:hAnsi="Times New Roman"/>
          <w:sz w:val="24"/>
          <w:szCs w:val="24"/>
        </w:rPr>
        <w:lastRenderedPageBreak/>
        <w:t>3. Настоящее Решение вступает в силу со дня его обнародования.</w:t>
      </w:r>
    </w:p>
    <w:p w:rsidR="00D84D47" w:rsidRPr="0063464E" w:rsidRDefault="00D84D47" w:rsidP="0063464E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66" w:rsidRDefault="00543566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00" w:rsidRDefault="00BC1E00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00" w:rsidRPr="003C1F3F" w:rsidRDefault="00BC1E00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3D" w:rsidRPr="003C1F3F" w:rsidRDefault="00573DE0" w:rsidP="00891A2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C1F3F">
        <w:rPr>
          <w:rFonts w:ascii="Times New Roman" w:hAnsi="Times New Roman" w:cs="Times New Roman"/>
          <w:sz w:val="24"/>
          <w:szCs w:val="24"/>
        </w:rPr>
        <w:t>Глава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 w:cs="Times New Roman"/>
          <w:sz w:val="24"/>
          <w:szCs w:val="24"/>
        </w:rPr>
        <w:t>Воронецкого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 w:cs="Times New Roman"/>
          <w:sz w:val="24"/>
          <w:szCs w:val="24"/>
        </w:rPr>
        <w:t>сельского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3C1F3F">
        <w:rPr>
          <w:rFonts w:ascii="Times New Roman" w:hAnsi="Times New Roman" w:cs="Times New Roman"/>
          <w:sz w:val="24"/>
          <w:szCs w:val="24"/>
        </w:rPr>
        <w:t>поселения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89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B085F" w:rsidRPr="003C1F3F">
        <w:rPr>
          <w:rFonts w:ascii="Times New Roman" w:hAnsi="Times New Roman" w:cs="Times New Roman"/>
          <w:sz w:val="24"/>
          <w:szCs w:val="24"/>
        </w:rPr>
        <w:t>Е.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5B085F" w:rsidRPr="003C1F3F">
        <w:rPr>
          <w:rFonts w:ascii="Times New Roman" w:hAnsi="Times New Roman" w:cs="Times New Roman"/>
          <w:sz w:val="24"/>
          <w:szCs w:val="24"/>
        </w:rPr>
        <w:t>В.</w:t>
      </w:r>
      <w:r w:rsidR="003C1F3F"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="005B085F" w:rsidRPr="003C1F3F">
        <w:rPr>
          <w:rFonts w:ascii="Times New Roman" w:hAnsi="Times New Roman" w:cs="Times New Roman"/>
          <w:sz w:val="24"/>
          <w:szCs w:val="24"/>
        </w:rPr>
        <w:t>Еремина</w:t>
      </w:r>
    </w:p>
    <w:sectPr w:rsidR="00BC343D" w:rsidRPr="003C1F3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CB" w:rsidRDefault="00AC7BCB" w:rsidP="00E65FC0">
      <w:pPr>
        <w:spacing w:after="0" w:line="240" w:lineRule="auto"/>
      </w:pPr>
      <w:r>
        <w:separator/>
      </w:r>
    </w:p>
  </w:endnote>
  <w:endnote w:type="continuationSeparator" w:id="0">
    <w:p w:rsidR="00AC7BCB" w:rsidRDefault="00AC7BCB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CB" w:rsidRDefault="00AC7BCB" w:rsidP="00E65FC0">
      <w:pPr>
        <w:spacing w:after="0" w:line="240" w:lineRule="auto"/>
      </w:pPr>
      <w:r>
        <w:separator/>
      </w:r>
    </w:p>
  </w:footnote>
  <w:footnote w:type="continuationSeparator" w:id="0">
    <w:p w:rsidR="00AC7BCB" w:rsidRDefault="00AC7BCB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1A"/>
    <w:rsid w:val="00010254"/>
    <w:rsid w:val="000118EC"/>
    <w:rsid w:val="00034E58"/>
    <w:rsid w:val="00035F75"/>
    <w:rsid w:val="00076171"/>
    <w:rsid w:val="00083B47"/>
    <w:rsid w:val="00096E72"/>
    <w:rsid w:val="000A74BB"/>
    <w:rsid w:val="000D2350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B0B3B"/>
    <w:rsid w:val="002C5BE8"/>
    <w:rsid w:val="002E3E46"/>
    <w:rsid w:val="003329D8"/>
    <w:rsid w:val="00342158"/>
    <w:rsid w:val="00364F8D"/>
    <w:rsid w:val="0036727E"/>
    <w:rsid w:val="003859D5"/>
    <w:rsid w:val="003A6DD8"/>
    <w:rsid w:val="003C1F3F"/>
    <w:rsid w:val="0044447D"/>
    <w:rsid w:val="00454E44"/>
    <w:rsid w:val="00464F7A"/>
    <w:rsid w:val="00485AD6"/>
    <w:rsid w:val="0048753B"/>
    <w:rsid w:val="004A6B2D"/>
    <w:rsid w:val="004B02D9"/>
    <w:rsid w:val="004B637B"/>
    <w:rsid w:val="004D7119"/>
    <w:rsid w:val="004E13DA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B085F"/>
    <w:rsid w:val="005C2F87"/>
    <w:rsid w:val="005C65D8"/>
    <w:rsid w:val="005F152C"/>
    <w:rsid w:val="006061BE"/>
    <w:rsid w:val="00625B27"/>
    <w:rsid w:val="00625D2F"/>
    <w:rsid w:val="0063464E"/>
    <w:rsid w:val="00640F2A"/>
    <w:rsid w:val="006518FB"/>
    <w:rsid w:val="00674158"/>
    <w:rsid w:val="006778E9"/>
    <w:rsid w:val="0068071A"/>
    <w:rsid w:val="00690E2A"/>
    <w:rsid w:val="00765042"/>
    <w:rsid w:val="00771760"/>
    <w:rsid w:val="007A7CD8"/>
    <w:rsid w:val="007B48B7"/>
    <w:rsid w:val="007C0F94"/>
    <w:rsid w:val="007C44F4"/>
    <w:rsid w:val="007D37C7"/>
    <w:rsid w:val="007D6DF3"/>
    <w:rsid w:val="007F6AA3"/>
    <w:rsid w:val="00816640"/>
    <w:rsid w:val="008327AD"/>
    <w:rsid w:val="00857CA8"/>
    <w:rsid w:val="00882EA5"/>
    <w:rsid w:val="00891A20"/>
    <w:rsid w:val="008A2766"/>
    <w:rsid w:val="008A4329"/>
    <w:rsid w:val="008D1709"/>
    <w:rsid w:val="008D78E3"/>
    <w:rsid w:val="00906C12"/>
    <w:rsid w:val="00937C03"/>
    <w:rsid w:val="009529D6"/>
    <w:rsid w:val="00966C30"/>
    <w:rsid w:val="009757C6"/>
    <w:rsid w:val="00981661"/>
    <w:rsid w:val="009A0527"/>
    <w:rsid w:val="009C25A0"/>
    <w:rsid w:val="009E4088"/>
    <w:rsid w:val="009E49D2"/>
    <w:rsid w:val="009E5825"/>
    <w:rsid w:val="009F2668"/>
    <w:rsid w:val="00A24029"/>
    <w:rsid w:val="00A41368"/>
    <w:rsid w:val="00A46F20"/>
    <w:rsid w:val="00A93830"/>
    <w:rsid w:val="00AB26AB"/>
    <w:rsid w:val="00AC1FE3"/>
    <w:rsid w:val="00AC7A35"/>
    <w:rsid w:val="00AC7BCB"/>
    <w:rsid w:val="00AE428B"/>
    <w:rsid w:val="00AF6A59"/>
    <w:rsid w:val="00B41873"/>
    <w:rsid w:val="00B4499A"/>
    <w:rsid w:val="00B51DD2"/>
    <w:rsid w:val="00B57F6F"/>
    <w:rsid w:val="00BC1E00"/>
    <w:rsid w:val="00BC343D"/>
    <w:rsid w:val="00BC74EC"/>
    <w:rsid w:val="00BF63D8"/>
    <w:rsid w:val="00C01C75"/>
    <w:rsid w:val="00C03C47"/>
    <w:rsid w:val="00C1447B"/>
    <w:rsid w:val="00C349AB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10239"/>
    <w:rsid w:val="00D5490F"/>
    <w:rsid w:val="00D554B5"/>
    <w:rsid w:val="00D63D15"/>
    <w:rsid w:val="00D84D47"/>
    <w:rsid w:val="00D97228"/>
    <w:rsid w:val="00DC69AD"/>
    <w:rsid w:val="00DE3C55"/>
    <w:rsid w:val="00DF62ED"/>
    <w:rsid w:val="00E1733D"/>
    <w:rsid w:val="00E23CDE"/>
    <w:rsid w:val="00E42D66"/>
    <w:rsid w:val="00E56954"/>
    <w:rsid w:val="00E65FC0"/>
    <w:rsid w:val="00EB7020"/>
    <w:rsid w:val="00EF4671"/>
    <w:rsid w:val="00F04468"/>
    <w:rsid w:val="00F049B8"/>
    <w:rsid w:val="00F04E8E"/>
    <w:rsid w:val="00F352FA"/>
    <w:rsid w:val="00FC23B1"/>
    <w:rsid w:val="00FE1B85"/>
    <w:rsid w:val="00FE691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E350-95A4-4154-A605-5280F9F7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Дмитрий</cp:lastModifiedBy>
  <cp:revision>2</cp:revision>
  <cp:lastPrinted>2022-01-13T12:51:00Z</cp:lastPrinted>
  <dcterms:created xsi:type="dcterms:W3CDTF">2023-10-03T06:54:00Z</dcterms:created>
  <dcterms:modified xsi:type="dcterms:W3CDTF">2023-10-03T06:54:00Z</dcterms:modified>
</cp:coreProperties>
</file>