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AB" w:rsidRDefault="002C5CAB" w:rsidP="002C5CAB">
      <w:pPr>
        <w:shd w:val="clear" w:color="auto" w:fill="FFFFFF"/>
        <w:spacing w:after="335" w:line="402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C6410">
        <w:rPr>
          <w:rFonts w:ascii="Times New Roman" w:eastAsia="Times New Roman" w:hAnsi="Times New Roman" w:cs="Times New Roman"/>
          <w:sz w:val="28"/>
          <w:szCs w:val="28"/>
        </w:rPr>
        <w:t>Информация о субъектах малого и среднего предпринимательства на 01.01.20</w:t>
      </w:r>
      <w:r w:rsidR="00174BD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4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4BD0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proofErr w:type="spellStart"/>
      <w:r w:rsidR="00174BD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роснянско</w:t>
      </w:r>
      <w:r w:rsidR="007617BC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proofErr w:type="gramEnd"/>
      <w:r w:rsidR="0076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617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</w:t>
      </w:r>
    </w:p>
    <w:p w:rsidR="00EF3EF7" w:rsidRPr="00134CF3" w:rsidRDefault="00EF3EF7" w:rsidP="00EF3E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Орловской области, в том числе на территории Троснянского района в отделе экономики создан информационный центр поддержки малого и среднего предпринимательства.</w:t>
      </w:r>
    </w:p>
    <w:p w:rsidR="00EF3EF7" w:rsidRPr="00134CF3" w:rsidRDefault="00EF3EF7" w:rsidP="00EF3E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организации, образующие 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инфраструктуру поддержки малого и среднего бизнеса территории Орловской области и Троснянского района, а так же условия и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такими организациями поддержки субъектам малого и среднего предпринимательства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Троснянского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891"/>
        <w:gridCol w:w="2704"/>
      </w:tblGrid>
      <w:tr w:rsidR="002C5CAB" w:rsidRPr="007C6410" w:rsidTr="00EF3EF7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174B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01.01.20</w:t>
            </w:r>
            <w:r w:rsidR="00174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2C5CAB" w:rsidRPr="007C6410" w:rsidTr="005B12EE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7617BC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2C5CAB" w:rsidRPr="007C6410" w:rsidTr="005B12EE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5B12EE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ИП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7617BC" w:rsidP="00410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106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КФХ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7617BC" w:rsidP="00761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юридические лица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4106B3" w:rsidP="00410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2E6094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хозяйство: 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6734C7" w:rsidP="00421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21F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</w:p>
          <w:p w:rsidR="002C5CAB" w:rsidRPr="007C6410" w:rsidRDefault="004106B3" w:rsidP="00C969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2C5CAB"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  <w:r w:rsidR="002C5CAB"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6734C7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  <w:p w:rsidR="002C5CAB" w:rsidRPr="007C6410" w:rsidRDefault="002C5CAB" w:rsidP="00C96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6734C7" w:rsidP="002E6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60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</w:p>
          <w:p w:rsidR="002C5CAB" w:rsidRPr="007C6410" w:rsidRDefault="002C5CAB" w:rsidP="00C969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7617BC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и розничная торговля: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7617BC" w:rsidP="00673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734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C9699B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</w:t>
            </w:r>
            <w:r w:rsidR="00C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Торговля розничная в нестационарных торговых объектах и на рынках 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6734C7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Численность занятых в малом и среднем бизнесе –всего, чел.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4106B3" w:rsidP="00410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  <w:bookmarkStart w:id="0" w:name="_GoBack"/>
            <w:bookmarkEnd w:id="0"/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5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421FCE" w:rsidP="00421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421FCE" w:rsidP="00421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6734C7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2C5CAB" w:rsidRPr="007C6410" w:rsidTr="005B12E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2E6094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9B29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Оборот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товаров (работ и услуг), производимых субъектами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малого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среднего 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тыс.руб.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2C5CAB" w:rsidP="00B73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6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421FCE" w:rsidP="00B73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188122</w:t>
            </w: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421FCE" w:rsidP="00B73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182031</w:t>
            </w: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Default="002C5CAB" w:rsidP="00B73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Default="002C5CAB" w:rsidP="00B73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Финансово-экономические показатели субъектов малого предпринимательства, (прибыль) тыс.руб.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7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421FCE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51540</w:t>
            </w:r>
          </w:p>
        </w:tc>
      </w:tr>
      <w:tr w:rsidR="002C5CAB" w:rsidRPr="007C6410" w:rsidTr="00174BD0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C5CAB" w:rsidRPr="007C6410" w:rsidRDefault="00421FCE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51540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5CAB" w:rsidRPr="007C6410" w:rsidRDefault="002C5CAB" w:rsidP="002C5CAB">
      <w:pPr>
        <w:rPr>
          <w:rFonts w:ascii="Times New Roman" w:hAnsi="Times New Roman" w:cs="Times New Roman"/>
          <w:sz w:val="28"/>
          <w:szCs w:val="28"/>
        </w:rPr>
      </w:pPr>
    </w:p>
    <w:p w:rsidR="0073596B" w:rsidRPr="002C5CAB" w:rsidRDefault="0073596B" w:rsidP="002C5CAB"/>
    <w:sectPr w:rsidR="0073596B" w:rsidRPr="002C5CAB" w:rsidSect="00EA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C0"/>
    <w:rsid w:val="000D25CA"/>
    <w:rsid w:val="00162CD0"/>
    <w:rsid w:val="00174BD0"/>
    <w:rsid w:val="002453DC"/>
    <w:rsid w:val="002A271A"/>
    <w:rsid w:val="002C5CAB"/>
    <w:rsid w:val="002E6094"/>
    <w:rsid w:val="004106B3"/>
    <w:rsid w:val="00421FCE"/>
    <w:rsid w:val="00426C78"/>
    <w:rsid w:val="004A620F"/>
    <w:rsid w:val="005B12EE"/>
    <w:rsid w:val="005B13B1"/>
    <w:rsid w:val="005D441C"/>
    <w:rsid w:val="005E2F92"/>
    <w:rsid w:val="0065012B"/>
    <w:rsid w:val="006734C7"/>
    <w:rsid w:val="0073596B"/>
    <w:rsid w:val="007617BC"/>
    <w:rsid w:val="007C6410"/>
    <w:rsid w:val="007F31EF"/>
    <w:rsid w:val="009A1113"/>
    <w:rsid w:val="009B296F"/>
    <w:rsid w:val="00A35933"/>
    <w:rsid w:val="00B7378B"/>
    <w:rsid w:val="00B76E35"/>
    <w:rsid w:val="00C148D0"/>
    <w:rsid w:val="00C63BFD"/>
    <w:rsid w:val="00C9699B"/>
    <w:rsid w:val="00CA33A4"/>
    <w:rsid w:val="00CC54CB"/>
    <w:rsid w:val="00D13989"/>
    <w:rsid w:val="00D73491"/>
    <w:rsid w:val="00EA19F8"/>
    <w:rsid w:val="00EF3EF7"/>
    <w:rsid w:val="00F04FC0"/>
    <w:rsid w:val="00F86C9E"/>
    <w:rsid w:val="00F95CF1"/>
    <w:rsid w:val="00F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C3E8"/>
  <w15:docId w15:val="{009D05F0-C6F8-48E8-AE67-7AD79BC9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F8"/>
  </w:style>
  <w:style w:type="paragraph" w:styleId="2">
    <w:name w:val="heading 2"/>
    <w:basedOn w:val="a"/>
    <w:link w:val="20"/>
    <w:uiPriority w:val="9"/>
    <w:qFormat/>
    <w:rsid w:val="00F04F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F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04FC0"/>
  </w:style>
  <w:style w:type="character" w:styleId="a3">
    <w:name w:val="Strong"/>
    <w:basedOn w:val="a0"/>
    <w:uiPriority w:val="22"/>
    <w:qFormat/>
    <w:rsid w:val="00F04FC0"/>
    <w:rPr>
      <w:b/>
      <w:bCs/>
    </w:rPr>
  </w:style>
  <w:style w:type="character" w:styleId="a4">
    <w:name w:val="Hyperlink"/>
    <w:basedOn w:val="a0"/>
    <w:uiPriority w:val="99"/>
    <w:semiHidden/>
    <w:unhideWhenUsed/>
    <w:rsid w:val="007C6410"/>
    <w:rPr>
      <w:color w:val="0000FF"/>
      <w:u w:val="single"/>
    </w:rPr>
  </w:style>
  <w:style w:type="character" w:customStyle="1" w:styleId="fakelink">
    <w:name w:val="fakelink"/>
    <w:basedOn w:val="a0"/>
    <w:rsid w:val="007C6410"/>
  </w:style>
  <w:style w:type="character" w:styleId="a5">
    <w:name w:val="FollowedHyperlink"/>
    <w:basedOn w:val="a0"/>
    <w:uiPriority w:val="99"/>
    <w:semiHidden/>
    <w:unhideWhenUsed/>
    <w:rsid w:val="009B296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4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11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11110" TargetMode="External"/><Relationship Id="rId5" Type="http://schemas.openxmlformats.org/officeDocument/2006/relationships/hyperlink" Target="http://www.rusprofile.ru/codes/11110" TargetMode="External"/><Relationship Id="rId4" Type="http://schemas.openxmlformats.org/officeDocument/2006/relationships/hyperlink" Target="http://www.rusprofile.ru/codes/11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Ермакова</cp:lastModifiedBy>
  <cp:revision>11</cp:revision>
  <cp:lastPrinted>2022-04-04T06:21:00Z</cp:lastPrinted>
  <dcterms:created xsi:type="dcterms:W3CDTF">2018-07-06T06:13:00Z</dcterms:created>
  <dcterms:modified xsi:type="dcterms:W3CDTF">2022-04-04T07:20:00Z</dcterms:modified>
</cp:coreProperties>
</file>