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РОССИЙСКАЯ ФЕДЕРАЦИЯ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ОРЛОВСКАЯ ОБЛАСТЬ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ТРОСНЯНСКИЙ РАЙОН</w:t>
      </w:r>
    </w:p>
    <w:p w:rsidR="009B066E" w:rsidRPr="00E43DEE" w:rsidRDefault="009B066E" w:rsidP="009B066E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АДМИНИСТРАЦИЯ ПЕННОВСКОГО СЕЛЬСКОГО ПОСЕЛЕНИЯ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ПОСТАНОВЛЕНИЕ</w:t>
      </w:r>
      <w:r w:rsidR="00B72E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проект</w:t>
      </w:r>
    </w:p>
    <w:p w:rsidR="009B066E" w:rsidRPr="00E43DEE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left="540" w:firstLine="169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от  </w:t>
      </w:r>
      <w:r w:rsidR="00B72E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2021 года                                           </w:t>
      </w:r>
      <w:r w:rsidR="00B72E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№ </w:t>
      </w:r>
    </w:p>
    <w:p w:rsidR="009B066E" w:rsidRPr="00E43DEE" w:rsidRDefault="009B066E" w:rsidP="009B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33EAF" w:rsidRPr="00E43DEE" w:rsidRDefault="00473644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3EAF" w:rsidRPr="00E43DEE" w:rsidRDefault="00533EAF" w:rsidP="00533EAF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Пенновского сельского поселения</w:t>
      </w:r>
    </w:p>
    <w:p w:rsidR="00533EAF" w:rsidRPr="00E43DEE" w:rsidRDefault="00533EAF" w:rsidP="00533EAF">
      <w:pPr>
        <w:autoSpaceDE w:val="0"/>
        <w:autoSpaceDN w:val="0"/>
        <w:adjustRightInd w:val="0"/>
        <w:ind w:right="4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3644" w:rsidRPr="00E43DEE" w:rsidRDefault="00533EAF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области, администрация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473644" w:rsidRPr="00E43DEE" w:rsidRDefault="00473644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 сельского поселения (приложение)</w:t>
      </w:r>
    </w:p>
    <w:p w:rsidR="00473644" w:rsidRDefault="00473644" w:rsidP="0047364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E43DE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ab/>
        <w:t>2.</w:t>
      </w:r>
      <w:r w:rsidRPr="00E43DEE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Обеспечить </w:t>
      </w:r>
      <w:r w:rsidR="00E15FB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размещение </w:t>
      </w:r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настоящего постановления в Информационном бюллетене </w:t>
      </w:r>
      <w:r w:rsidR="00533EAF"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Пенновского</w:t>
      </w:r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E43DEE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.</w:t>
      </w:r>
    </w:p>
    <w:p w:rsidR="00E15FBD" w:rsidRPr="00E43DEE" w:rsidRDefault="00E15FBD" w:rsidP="0047364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Настоящее постановление вступает в силу со дня его опубликования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обнародования)</w:t>
      </w:r>
    </w:p>
    <w:p w:rsidR="00473644" w:rsidRPr="00E43DEE" w:rsidRDefault="00473644" w:rsidP="004736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644" w:rsidRPr="00E43DEE" w:rsidRDefault="00473644" w:rsidP="004736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Default="00E15FBD" w:rsidP="00533E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533E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DEE">
        <w:rPr>
          <w:rFonts w:ascii="Times New Roman" w:eastAsia="Times New Roman" w:hAnsi="Times New Roman" w:cs="Times New Roman"/>
          <w:sz w:val="24"/>
          <w:szCs w:val="24"/>
        </w:rPr>
        <w:t>Вр.и.о</w:t>
      </w:r>
      <w:proofErr w:type="gramStart"/>
      <w:r w:rsidRPr="00E43D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>лава</w:t>
      </w:r>
      <w:proofErr w:type="spellEnd"/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="00E15F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5F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43DEE">
        <w:rPr>
          <w:rFonts w:ascii="Times New Roman" w:eastAsia="Times New Roman" w:hAnsi="Times New Roman" w:cs="Times New Roman"/>
          <w:sz w:val="24"/>
          <w:szCs w:val="24"/>
        </w:rPr>
        <w:t>В.П.Зубкова</w:t>
      </w:r>
      <w:proofErr w:type="spellEnd"/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66E" w:rsidRPr="00E43DEE" w:rsidRDefault="009B066E" w:rsidP="009B066E">
      <w:pPr>
        <w:rPr>
          <w:rFonts w:ascii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</w:t>
      </w:r>
    </w:p>
    <w:p w:rsidR="009B066E" w:rsidRPr="00E43DEE" w:rsidRDefault="00533EAF" w:rsidP="009B066E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постановлению а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72E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</w:p>
    <w:p w:rsidR="009B066E" w:rsidRPr="00E43DEE" w:rsidRDefault="009B066E" w:rsidP="009B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Пенновского </w:t>
      </w: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9B066E" w:rsidRPr="00E43DEE" w:rsidRDefault="009B066E" w:rsidP="009B06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1. Настоящим Положением устанавливается порядок принятия с письменного разрешения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Arial" w:hAnsi="Times New Roman" w:cs="Times New Roman"/>
          <w:sz w:val="24"/>
          <w:szCs w:val="24"/>
        </w:rPr>
        <w:tab/>
        <w:t>2. Муниципальный служащий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со дня получения награды, звания или соответствующего уведомления представляет на имя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5" w:history="1">
        <w:r w:rsidR="00533EAF"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 1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подается уполномоченному должностному лицу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3. Муниципальный служащий, отказавшийся от звания, награды, в течение трех рабочих дней со дня получения уведомления о получении награды, звания представляет уполномоченному должностному лицу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форме согласно </w:t>
      </w:r>
      <w:hyperlink r:id="rId6" w:history="1">
        <w:r w:rsidR="00533EAF"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4. Муниципальный служащий, получивший звание, награду до принятия главой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по акту приема-передачи</w:t>
      </w: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их получения.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8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такой муниципальный служащий обязан представить ходатайство,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7. Поступившие уполномоченному должностному лицу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Пенновского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ходатайства и уведомления регистрируются в день их поступления в </w:t>
      </w:r>
      <w:hyperlink w:anchor="P174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журнале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) по форме согласно приложению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3 к настоящему Положению.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Журнал должен быть прошит, пронумерован и скреплен печатью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трех рабочих  дней со дня поступления уведомления или ходатайства направляет их главе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рассмотрения.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8. В течение десяти рабочих дней со дня получения ходатайства глава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такого влияния главой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принимается решение об отказе в удовлетворении ходатайства муниципального служащего.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9. В случае удовлетворения главой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ходатайства муниципального служащего уполномоченное должностное лицо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трех рабочих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10. В случае отказа главы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удовлетворении ходатайства муниципального служащего уполномоченное должностное лицо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трех рабочих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Приложение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533EAF"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(при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наличии), замещаемая должность)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разрешить мне принять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(дата и место вручения награды, документов к почетному или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специальному званию)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Документы к почетному или специальному званию, награда и документы к ней (нужное подчеркнуть) 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сданы по акту приема-передачи № ____________ от «__» _________ 20   года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«__»_____________20____г. ______________   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(подпись)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(расшифровка подписи)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Default="00E15FBD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Pr="00E43DEE" w:rsidRDefault="00E15FBD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Приложение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от 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(при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наличии), замещаемая должность)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Уведомляю о принятом мною решении отказаться от получения 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«__»_____________20______г.      ______________   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(подпись)                   (расшифровка подписи)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Pr="00E43DEE" w:rsidRDefault="00E15FBD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hyperlink w:anchor="P174" w:history="1">
        <w:r w:rsidRPr="00E43DEE">
          <w:rPr>
            <w:rFonts w:ascii="Times New Roman" w:eastAsia="Times New Roman" w:hAnsi="Times New Roman" w:cs="Times New Roman"/>
            <w:b/>
            <w:sz w:val="24"/>
            <w:szCs w:val="24"/>
          </w:rPr>
          <w:t>урнал</w:t>
        </w:r>
      </w:hyperlink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9B066E" w:rsidRPr="00E43DEE" w:rsidTr="006A7962">
        <w:tc>
          <w:tcPr>
            <w:tcW w:w="5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награды, почетного, специального звания (за исключением 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научного) иностранного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общественного объеди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направления документа в адрес главы </w:t>
            </w:r>
            <w:r w:rsidRPr="00E43D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</w:t>
            </w: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), фамилия, имя, отчество (при наличии), должность, подпись лица, направившего документ</w:t>
            </w:r>
          </w:p>
        </w:tc>
      </w:tr>
      <w:tr w:rsidR="009B066E" w:rsidRPr="00E43DEE" w:rsidTr="006A7962">
        <w:tc>
          <w:tcPr>
            <w:tcW w:w="5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66E" w:rsidRPr="00E43DEE" w:rsidTr="006A7962">
        <w:trPr>
          <w:trHeight w:val="135"/>
        </w:trPr>
        <w:tc>
          <w:tcPr>
            <w:tcW w:w="510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83B" w:rsidRPr="00E43DEE" w:rsidRDefault="0043183B" w:rsidP="009B066E">
      <w:pPr>
        <w:rPr>
          <w:rFonts w:ascii="Times New Roman" w:hAnsi="Times New Roman" w:cs="Times New Roman"/>
          <w:sz w:val="24"/>
          <w:szCs w:val="24"/>
        </w:rPr>
      </w:pPr>
    </w:p>
    <w:sectPr w:rsidR="0043183B" w:rsidRPr="00E43DEE" w:rsidSect="00473644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9B"/>
    <w:rsid w:val="00041687"/>
    <w:rsid w:val="001D4964"/>
    <w:rsid w:val="00300C9B"/>
    <w:rsid w:val="003F6AA2"/>
    <w:rsid w:val="0043183B"/>
    <w:rsid w:val="00473644"/>
    <w:rsid w:val="00533EAF"/>
    <w:rsid w:val="006473D9"/>
    <w:rsid w:val="009B066E"/>
    <w:rsid w:val="00A1552C"/>
    <w:rsid w:val="00B72EA1"/>
    <w:rsid w:val="00C005D9"/>
    <w:rsid w:val="00CB0168"/>
    <w:rsid w:val="00E15FBD"/>
    <w:rsid w:val="00E43DEE"/>
    <w:rsid w:val="00E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3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2021-07-13T12:07:00Z</cp:lastPrinted>
  <dcterms:created xsi:type="dcterms:W3CDTF">2023-09-27T11:46:00Z</dcterms:created>
  <dcterms:modified xsi:type="dcterms:W3CDTF">2023-09-27T11:46:00Z</dcterms:modified>
</cp:coreProperties>
</file>