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2B" w:rsidRDefault="0010542B" w:rsidP="00AE76BB">
      <w:pPr>
        <w:jc w:val="center"/>
        <w:outlineLvl w:val="0"/>
        <w:rPr>
          <w:rFonts w:ascii="Arial" w:hAnsi="Arial" w:cs="Arial"/>
          <w:bCs/>
        </w:rPr>
      </w:pPr>
    </w:p>
    <w:p w:rsidR="00AE76BB" w:rsidRPr="000505B7" w:rsidRDefault="00AE76BB" w:rsidP="00AE76BB">
      <w:pPr>
        <w:jc w:val="center"/>
        <w:outlineLvl w:val="0"/>
        <w:rPr>
          <w:rFonts w:ascii="Arial" w:hAnsi="Arial" w:cs="Arial"/>
        </w:rPr>
      </w:pPr>
      <w:r w:rsidRPr="0030591D">
        <w:rPr>
          <w:rFonts w:ascii="Arial" w:hAnsi="Arial" w:cs="Arial"/>
          <w:bCs/>
        </w:rPr>
        <w:t> </w:t>
      </w:r>
      <w:bookmarkStart w:id="0" w:name="bookmark3"/>
      <w:r w:rsidRPr="000505B7">
        <w:rPr>
          <w:rFonts w:ascii="Arial" w:hAnsi="Arial" w:cs="Arial"/>
        </w:rPr>
        <w:t>РОССИЙСКАЯ ФЕДЕРАЦИЯ</w:t>
      </w:r>
    </w:p>
    <w:p w:rsidR="00AE76BB" w:rsidRPr="000505B7" w:rsidRDefault="00AE76BB" w:rsidP="00AE76BB">
      <w:pPr>
        <w:jc w:val="center"/>
        <w:outlineLvl w:val="0"/>
        <w:rPr>
          <w:rFonts w:ascii="Arial" w:hAnsi="Arial" w:cs="Arial"/>
        </w:rPr>
      </w:pPr>
      <w:r w:rsidRPr="000505B7">
        <w:rPr>
          <w:rFonts w:ascii="Arial" w:hAnsi="Arial" w:cs="Arial"/>
        </w:rPr>
        <w:t>ОРЛОВСКАЯ ОБЛАСТЬ</w:t>
      </w:r>
    </w:p>
    <w:p w:rsidR="00AE76BB" w:rsidRPr="000505B7" w:rsidRDefault="00AE76BB" w:rsidP="00AE76BB">
      <w:pPr>
        <w:jc w:val="center"/>
        <w:outlineLvl w:val="0"/>
        <w:rPr>
          <w:rFonts w:ascii="Arial" w:hAnsi="Arial" w:cs="Arial"/>
        </w:rPr>
      </w:pPr>
      <w:r w:rsidRPr="000505B7">
        <w:rPr>
          <w:rFonts w:ascii="Arial" w:hAnsi="Arial" w:cs="Arial"/>
        </w:rPr>
        <w:t>ТРОСНЯНСКИЙ РАЙОН</w:t>
      </w:r>
    </w:p>
    <w:p w:rsidR="00AE76BB" w:rsidRPr="000505B7" w:rsidRDefault="007C0D50" w:rsidP="00AE76BB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 ПЕННОВСКОГО СЕЛЬСКОГО ПОСЕЛЕНИЯ</w:t>
      </w:r>
    </w:p>
    <w:p w:rsidR="00AE76BB" w:rsidRPr="000505B7" w:rsidRDefault="00AE76BB" w:rsidP="00AE76BB">
      <w:pPr>
        <w:jc w:val="center"/>
        <w:outlineLvl w:val="0"/>
        <w:rPr>
          <w:rFonts w:ascii="Arial" w:hAnsi="Arial" w:cs="Arial"/>
        </w:rPr>
      </w:pPr>
    </w:p>
    <w:p w:rsidR="00AE76BB" w:rsidRPr="007204C0" w:rsidRDefault="007C0D50" w:rsidP="00AE76BB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  <w:r w:rsidR="007204C0">
        <w:rPr>
          <w:rFonts w:ascii="Arial" w:hAnsi="Arial" w:cs="Arial"/>
          <w:lang w:val="en-US"/>
        </w:rPr>
        <w:t xml:space="preserve"> </w:t>
      </w:r>
      <w:r w:rsidR="007204C0">
        <w:rPr>
          <w:rFonts w:ascii="Arial" w:hAnsi="Arial" w:cs="Arial"/>
        </w:rPr>
        <w:t>ПРОЕКТ</w:t>
      </w:r>
    </w:p>
    <w:p w:rsidR="00AE76BB" w:rsidRPr="00487090" w:rsidRDefault="00AE76BB" w:rsidP="00AE76BB">
      <w:pPr>
        <w:jc w:val="center"/>
        <w:outlineLvl w:val="0"/>
        <w:rPr>
          <w:rFonts w:ascii="Arial" w:hAnsi="Arial" w:cs="Arial"/>
        </w:rPr>
      </w:pPr>
    </w:p>
    <w:p w:rsidR="00AE76BB" w:rsidRPr="007204C0" w:rsidRDefault="00AE76BB" w:rsidP="00AE76BB">
      <w:pPr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от  </w:t>
      </w:r>
      <w:r w:rsidR="007204C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2021 года                                                                                                      №</w:t>
      </w:r>
      <w:r w:rsidR="007C0D50">
        <w:rPr>
          <w:rFonts w:ascii="Arial" w:hAnsi="Arial" w:cs="Arial"/>
        </w:rPr>
        <w:t xml:space="preserve"> </w:t>
      </w:r>
      <w:r w:rsidR="007204C0">
        <w:rPr>
          <w:rFonts w:ascii="Arial" w:hAnsi="Arial" w:cs="Arial"/>
          <w:lang w:val="en-US"/>
        </w:rPr>
        <w:t xml:space="preserve"> </w:t>
      </w:r>
    </w:p>
    <w:p w:rsidR="00AE76BB" w:rsidRPr="007C0D50" w:rsidRDefault="007C0D50" w:rsidP="00AE76B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bookmarkEnd w:id="0"/>
    <w:p w:rsidR="00AE76BB" w:rsidRPr="00D04526" w:rsidRDefault="007C0D50" w:rsidP="00AE76BB">
      <w:pPr>
        <w:spacing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/>
        </w:rPr>
        <w:t xml:space="preserve"> </w:t>
      </w:r>
    </w:p>
    <w:p w:rsidR="00AE76BB" w:rsidRPr="00D04526" w:rsidRDefault="00AE76BB" w:rsidP="00AE76BB">
      <w:pPr>
        <w:ind w:right="603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04526">
        <w:rPr>
          <w:rFonts w:ascii="Arial" w:hAnsi="Arial" w:cs="Arial"/>
        </w:rPr>
        <w:t>Об утверждении положения о проведении аттестации</w:t>
      </w:r>
    </w:p>
    <w:p w:rsidR="00AE76BB" w:rsidRPr="00D04526" w:rsidRDefault="00AE76BB" w:rsidP="00AE76BB">
      <w:pPr>
        <w:ind w:right="6031"/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муниципальных служащих  </w:t>
      </w:r>
      <w:r w:rsidR="007C0D50">
        <w:rPr>
          <w:rFonts w:ascii="Arial" w:hAnsi="Arial" w:cs="Arial"/>
        </w:rPr>
        <w:t>Пенновского</w:t>
      </w:r>
      <w:r w:rsidRPr="00D04526">
        <w:rPr>
          <w:rFonts w:ascii="Arial" w:hAnsi="Arial" w:cs="Arial"/>
        </w:rPr>
        <w:t xml:space="preserve"> сельского поселения</w:t>
      </w:r>
    </w:p>
    <w:p w:rsidR="00AE76BB" w:rsidRPr="00D04526" w:rsidRDefault="00AE76BB" w:rsidP="00AE76BB">
      <w:pPr>
        <w:rPr>
          <w:rFonts w:ascii="Arial" w:hAnsi="Arial" w:cs="Arial"/>
        </w:rPr>
      </w:pPr>
    </w:p>
    <w:p w:rsidR="00AE76BB" w:rsidRPr="00D04526" w:rsidRDefault="00AE76BB" w:rsidP="00AE76BB">
      <w:pPr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     В соответствии с  Областным законом </w:t>
      </w:r>
      <w:r>
        <w:rPr>
          <w:rFonts w:ascii="Arial" w:hAnsi="Arial" w:cs="Arial"/>
        </w:rPr>
        <w:t>Орловской</w:t>
      </w:r>
      <w:r w:rsidRPr="00D04526">
        <w:rPr>
          <w:rFonts w:ascii="Arial" w:hAnsi="Arial" w:cs="Arial"/>
        </w:rPr>
        <w:t xml:space="preserve"> области от 9 </w:t>
      </w:r>
      <w:r>
        <w:rPr>
          <w:rFonts w:ascii="Arial" w:hAnsi="Arial" w:cs="Arial"/>
        </w:rPr>
        <w:t>января 2008 года N 736-ОЗ</w:t>
      </w:r>
      <w:r w:rsidRPr="00D04526">
        <w:rPr>
          <w:rFonts w:ascii="Arial" w:hAnsi="Arial" w:cs="Arial"/>
        </w:rPr>
        <w:t xml:space="preserve"> "О муниципальной службе в </w:t>
      </w:r>
      <w:r>
        <w:rPr>
          <w:rFonts w:ascii="Arial" w:hAnsi="Arial" w:cs="Arial"/>
        </w:rPr>
        <w:t>Орловской</w:t>
      </w:r>
      <w:r w:rsidRPr="00D04526">
        <w:rPr>
          <w:rFonts w:ascii="Arial" w:hAnsi="Arial" w:cs="Arial"/>
        </w:rPr>
        <w:t xml:space="preserve"> области", </w:t>
      </w:r>
      <w:r w:rsidR="007C0D50">
        <w:rPr>
          <w:rFonts w:ascii="Arial" w:hAnsi="Arial" w:cs="Arial"/>
        </w:rPr>
        <w:t>администрация Пенновского сельского поселения ПОСТАНОВЛЯЕТ:</w:t>
      </w:r>
    </w:p>
    <w:p w:rsidR="00AE76BB" w:rsidRPr="00D04526" w:rsidRDefault="00AE76BB" w:rsidP="00AE76B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Утвердить прилагаемое Положение об аттестации муниципальных служащих        </w:t>
      </w:r>
      <w:r w:rsidR="007C0D50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поселения</w:t>
      </w:r>
      <w:r w:rsidR="007C0D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согласно приложению.</w:t>
      </w:r>
    </w:p>
    <w:p w:rsidR="00AE76BB" w:rsidRPr="00D04526" w:rsidRDefault="00AE76BB" w:rsidP="00AE76B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Решение вступает в силу после официального опубликования (обнародования).</w:t>
      </w:r>
    </w:p>
    <w:p w:rsidR="00AE76BB" w:rsidRPr="00D04526" w:rsidRDefault="00AE76BB" w:rsidP="00AE76BB">
      <w:pPr>
        <w:rPr>
          <w:rFonts w:ascii="Arial" w:hAnsi="Arial" w:cs="Arial"/>
        </w:rPr>
      </w:pPr>
    </w:p>
    <w:p w:rsidR="00AE76BB" w:rsidRPr="00D04526" w:rsidRDefault="00AE76BB" w:rsidP="00AE76BB">
      <w:pPr>
        <w:rPr>
          <w:rFonts w:ascii="Arial" w:hAnsi="Arial" w:cs="Arial"/>
        </w:rPr>
      </w:pPr>
    </w:p>
    <w:p w:rsidR="007C0D50" w:rsidRDefault="007C0D50" w:rsidP="007C0D50">
      <w:pPr>
        <w:tabs>
          <w:tab w:val="left" w:pos="7556"/>
        </w:tabs>
        <w:rPr>
          <w:rFonts w:ascii="Arial" w:hAnsi="Arial" w:cs="Arial"/>
        </w:rPr>
      </w:pPr>
    </w:p>
    <w:p w:rsidR="00AE76BB" w:rsidRPr="00D04526" w:rsidRDefault="007C0D50" w:rsidP="007C0D50">
      <w:pPr>
        <w:tabs>
          <w:tab w:val="left" w:pos="7556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Вр.и.о</w:t>
      </w:r>
      <w:proofErr w:type="gramStart"/>
      <w:r>
        <w:rPr>
          <w:rFonts w:ascii="Arial" w:hAnsi="Arial" w:cs="Arial"/>
        </w:rPr>
        <w:t>.</w:t>
      </w:r>
      <w:r w:rsidR="00AE76BB">
        <w:rPr>
          <w:rFonts w:ascii="Arial" w:hAnsi="Arial" w:cs="Arial"/>
        </w:rPr>
        <w:t>Г</w:t>
      </w:r>
      <w:proofErr w:type="gramEnd"/>
      <w:r w:rsidR="00AE76BB">
        <w:rPr>
          <w:rFonts w:ascii="Arial" w:hAnsi="Arial" w:cs="Arial"/>
        </w:rPr>
        <w:t>лава</w:t>
      </w:r>
      <w:proofErr w:type="spellEnd"/>
      <w:r w:rsidR="00AE76BB">
        <w:rPr>
          <w:rFonts w:ascii="Arial" w:hAnsi="Arial" w:cs="Arial"/>
        </w:rPr>
        <w:t xml:space="preserve"> сельского </w:t>
      </w:r>
      <w:r>
        <w:rPr>
          <w:rFonts w:ascii="Arial" w:hAnsi="Arial" w:cs="Arial"/>
        </w:rPr>
        <w:t xml:space="preserve"> поселения</w:t>
      </w:r>
      <w:r>
        <w:rPr>
          <w:rFonts w:ascii="Arial" w:hAnsi="Arial" w:cs="Arial"/>
        </w:rPr>
        <w:tab/>
        <w:t xml:space="preserve">           </w:t>
      </w:r>
      <w:proofErr w:type="spellStart"/>
      <w:r>
        <w:rPr>
          <w:rFonts w:ascii="Arial" w:hAnsi="Arial" w:cs="Arial"/>
        </w:rPr>
        <w:t>В.П.Зубкова</w:t>
      </w:r>
      <w:proofErr w:type="spellEnd"/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7C0D50" w:rsidRDefault="007C0D50" w:rsidP="00AE76BB">
      <w:pPr>
        <w:jc w:val="right"/>
        <w:rPr>
          <w:rFonts w:ascii="Arial" w:hAnsi="Arial" w:cs="Arial"/>
        </w:rPr>
      </w:pPr>
    </w:p>
    <w:p w:rsidR="007204C0" w:rsidRDefault="007204C0" w:rsidP="00AE76BB">
      <w:pPr>
        <w:jc w:val="right"/>
        <w:rPr>
          <w:rFonts w:ascii="Arial" w:hAnsi="Arial" w:cs="Arial"/>
        </w:rPr>
      </w:pPr>
    </w:p>
    <w:p w:rsidR="007204C0" w:rsidRDefault="007204C0" w:rsidP="00AE76BB">
      <w:pPr>
        <w:jc w:val="right"/>
        <w:rPr>
          <w:rFonts w:ascii="Arial" w:hAnsi="Arial" w:cs="Arial"/>
        </w:rPr>
      </w:pPr>
    </w:p>
    <w:p w:rsidR="007204C0" w:rsidRDefault="007204C0" w:rsidP="00AE76BB">
      <w:pPr>
        <w:jc w:val="right"/>
        <w:rPr>
          <w:rFonts w:ascii="Arial" w:hAnsi="Arial" w:cs="Arial"/>
        </w:rPr>
      </w:pPr>
    </w:p>
    <w:p w:rsidR="007C0D50" w:rsidRDefault="007C0D50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AE76BB" w:rsidRDefault="00AE76BB" w:rsidP="00AE76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7C0D50">
        <w:rPr>
          <w:rFonts w:ascii="Arial" w:hAnsi="Arial" w:cs="Arial"/>
        </w:rPr>
        <w:t xml:space="preserve">постановлению администрации Пенновского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AE76BB" w:rsidRDefault="007C0D50" w:rsidP="00AE76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</w:t>
      </w:r>
    </w:p>
    <w:p w:rsidR="00AE76BB" w:rsidRPr="00D04526" w:rsidRDefault="00AE76BB" w:rsidP="00AE76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7C0D50">
        <w:rPr>
          <w:rFonts w:ascii="Arial" w:hAnsi="Arial" w:cs="Arial"/>
        </w:rPr>
        <w:t xml:space="preserve"> </w:t>
      </w:r>
      <w:r w:rsidR="007204C0">
        <w:rPr>
          <w:rFonts w:ascii="Arial" w:hAnsi="Arial" w:cs="Arial"/>
        </w:rPr>
        <w:t xml:space="preserve"> </w:t>
      </w:r>
      <w:r w:rsidR="007C0D50">
        <w:rPr>
          <w:rFonts w:ascii="Arial" w:hAnsi="Arial" w:cs="Arial"/>
        </w:rPr>
        <w:t xml:space="preserve">2021 </w:t>
      </w:r>
      <w:r>
        <w:rPr>
          <w:rFonts w:ascii="Arial" w:hAnsi="Arial" w:cs="Arial"/>
        </w:rPr>
        <w:t xml:space="preserve">№ </w:t>
      </w:r>
      <w:r w:rsidR="007204C0">
        <w:rPr>
          <w:rFonts w:ascii="Arial" w:hAnsi="Arial" w:cs="Arial"/>
        </w:rPr>
        <w:t xml:space="preserve"> </w:t>
      </w:r>
      <w:bookmarkStart w:id="1" w:name="_GoBack"/>
      <w:bookmarkEnd w:id="1"/>
    </w:p>
    <w:p w:rsidR="00AE76BB" w:rsidRPr="00D04526" w:rsidRDefault="00AE76BB" w:rsidP="00AE76BB">
      <w:pPr>
        <w:jc w:val="center"/>
        <w:rPr>
          <w:rFonts w:ascii="Arial" w:hAnsi="Arial" w:cs="Arial"/>
        </w:rPr>
      </w:pPr>
    </w:p>
    <w:p w:rsidR="00AE76BB" w:rsidRPr="00D04526" w:rsidRDefault="00AE76BB" w:rsidP="00AE76BB">
      <w:pPr>
        <w:jc w:val="center"/>
        <w:rPr>
          <w:rFonts w:ascii="Arial" w:hAnsi="Arial" w:cs="Arial"/>
        </w:rPr>
      </w:pPr>
      <w:r w:rsidRPr="00D04526">
        <w:rPr>
          <w:rFonts w:ascii="Arial" w:hAnsi="Arial" w:cs="Arial"/>
        </w:rPr>
        <w:t>Положение</w:t>
      </w:r>
    </w:p>
    <w:p w:rsidR="00AE76BB" w:rsidRPr="00D04526" w:rsidRDefault="00AE76BB" w:rsidP="00AE76BB">
      <w:pPr>
        <w:jc w:val="center"/>
        <w:rPr>
          <w:rFonts w:ascii="Arial" w:hAnsi="Arial" w:cs="Arial"/>
        </w:rPr>
      </w:pPr>
      <w:r w:rsidRPr="00D04526">
        <w:rPr>
          <w:rFonts w:ascii="Arial" w:hAnsi="Arial" w:cs="Arial"/>
        </w:rPr>
        <w:t>о проведении аттестации муниципальных служащих</w:t>
      </w:r>
    </w:p>
    <w:p w:rsidR="00AE76BB" w:rsidRPr="00D04526" w:rsidRDefault="00AE76BB" w:rsidP="00AE76BB">
      <w:pPr>
        <w:rPr>
          <w:rFonts w:ascii="Arial" w:hAnsi="Arial" w:cs="Arial"/>
        </w:rPr>
      </w:pPr>
    </w:p>
    <w:p w:rsidR="00AE76BB" w:rsidRPr="00D04526" w:rsidRDefault="00AE76BB" w:rsidP="00AE76BB">
      <w:pPr>
        <w:jc w:val="center"/>
        <w:rPr>
          <w:rFonts w:ascii="Arial" w:hAnsi="Arial" w:cs="Arial"/>
        </w:rPr>
      </w:pPr>
      <w:r w:rsidRPr="00D04526">
        <w:rPr>
          <w:rFonts w:ascii="Arial" w:hAnsi="Arial" w:cs="Arial"/>
        </w:rPr>
        <w:t>I. Общие положения</w:t>
      </w:r>
    </w:p>
    <w:p w:rsidR="00AE76BB" w:rsidRPr="00D04526" w:rsidRDefault="00AE76BB" w:rsidP="00AE76BB">
      <w:pPr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1. Настоящим положением в соответствии со статьей 18 Федерального закона от 2 марта 2007 года N 25-ФЗ "О муниципальной службе в Российской Федерации", Областным законом </w:t>
      </w:r>
      <w:r>
        <w:rPr>
          <w:rFonts w:ascii="Arial" w:hAnsi="Arial" w:cs="Arial"/>
        </w:rPr>
        <w:t>Орловской</w:t>
      </w:r>
      <w:r w:rsidRPr="00D04526">
        <w:rPr>
          <w:rFonts w:ascii="Arial" w:hAnsi="Arial" w:cs="Arial"/>
        </w:rPr>
        <w:t xml:space="preserve"> области от 9 </w:t>
      </w:r>
      <w:r>
        <w:rPr>
          <w:rFonts w:ascii="Arial" w:hAnsi="Arial" w:cs="Arial"/>
        </w:rPr>
        <w:t>января 2008 года</w:t>
      </w:r>
      <w:r w:rsidRPr="00D04526">
        <w:rPr>
          <w:rFonts w:ascii="Arial" w:hAnsi="Arial" w:cs="Arial"/>
        </w:rPr>
        <w:t xml:space="preserve"> N </w:t>
      </w:r>
      <w:r>
        <w:rPr>
          <w:rFonts w:ascii="Arial" w:hAnsi="Arial" w:cs="Arial"/>
        </w:rPr>
        <w:t>736-ОЗ</w:t>
      </w:r>
      <w:r w:rsidRPr="00D04526">
        <w:rPr>
          <w:rFonts w:ascii="Arial" w:hAnsi="Arial" w:cs="Arial"/>
        </w:rPr>
        <w:t xml:space="preserve"> "О муниципальной службе в </w:t>
      </w:r>
      <w:r>
        <w:rPr>
          <w:rFonts w:ascii="Arial" w:hAnsi="Arial" w:cs="Arial"/>
        </w:rPr>
        <w:t>Орловской</w:t>
      </w:r>
      <w:r w:rsidRPr="00D04526">
        <w:rPr>
          <w:rFonts w:ascii="Arial" w:hAnsi="Arial" w:cs="Arial"/>
        </w:rPr>
        <w:t xml:space="preserve"> области" определяются общие правила проведения аттестации муниципальных служащих, в </w:t>
      </w:r>
      <w:proofErr w:type="spellStart"/>
      <w:r w:rsidR="007C0D50">
        <w:rPr>
          <w:rFonts w:ascii="Arial" w:hAnsi="Arial" w:cs="Arial"/>
        </w:rPr>
        <w:t>Пенновском</w:t>
      </w:r>
      <w:proofErr w:type="spellEnd"/>
      <w:r w:rsidR="007C0D50">
        <w:rPr>
          <w:rFonts w:ascii="Arial" w:hAnsi="Arial" w:cs="Arial"/>
        </w:rPr>
        <w:t xml:space="preserve"> </w:t>
      </w:r>
      <w:r w:rsidRPr="00D04526">
        <w:rPr>
          <w:rFonts w:ascii="Arial" w:hAnsi="Arial" w:cs="Arial"/>
        </w:rPr>
        <w:t xml:space="preserve">сельском поселении </w:t>
      </w:r>
      <w:proofErr w:type="spellStart"/>
      <w:r>
        <w:rPr>
          <w:rFonts w:ascii="Arial" w:hAnsi="Arial" w:cs="Arial"/>
        </w:rPr>
        <w:t>Троснянского</w:t>
      </w:r>
      <w:proofErr w:type="spellEnd"/>
      <w:r w:rsidRPr="00D04526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>Орловской</w:t>
      </w:r>
      <w:r w:rsidRPr="00D04526">
        <w:rPr>
          <w:rFonts w:ascii="Arial" w:hAnsi="Arial" w:cs="Arial"/>
        </w:rPr>
        <w:t xml:space="preserve"> области (далее – муниципальное образование).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2. 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Аттестация муниципального служащего проводится один раз в три года.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3. Аттестации не подлежат следующие муниципальные служащие: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1) замещающие должности муниципальной службы менее одного года;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2) достигшие возраста 60 лет;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3) беременные женщины;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5) замещающие должности муниципальной службы на основании срочного трудового договора (контракта).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center"/>
        <w:rPr>
          <w:rFonts w:ascii="Arial" w:hAnsi="Arial" w:cs="Arial"/>
        </w:rPr>
      </w:pPr>
      <w:r w:rsidRPr="00D04526">
        <w:rPr>
          <w:rFonts w:ascii="Arial" w:hAnsi="Arial" w:cs="Arial"/>
        </w:rPr>
        <w:t>II. Организация проведения аттестации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4. Для проведения аттестации муниципальных служащих по решению представителя нанимателя (работодателя) издается правовой акт соответствующего органа местного самоуправления, избирательной комиссии муниципального образования, содержащий положения: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а) о формировании аттестационной комиссии;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б) об утверждении графика проведения аттестации;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в) о составлении списков муниципальных служащих, подлежащих аттестации;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lastRenderedPageBreak/>
        <w:t>г) о подготовке документов, необходимых для работы аттестационной комиссии.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5. Аттестационная комиссия формируется правовым актом соответствующего органа местного самоуправления, избирательной комиссии муниципального образования. Указанным актом определяются состав аттестационной комиссии, сроки и порядок ее работы.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служащие, а также могут включаться представители научных, образовательных и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6.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7.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8. В графике проведения аттестации указываются: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а) наименование органа местного самоуправления, избирательной комиссии муниципального образования, подразделения, в которых проводится аттестация;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б) список муниципальных служащих, подлежащих аттестации;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в) дата, время и место проведения аттестации;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9.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10. Отзыв, предусмотренный пунктом 9 настоящего Типового положения, должен содержать следующие сведения о муниципальном служащем: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а) фамилия, имя, отчество;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11.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12. Кадровая служба органа местного самоуправления, избирательной комиссии муниципального образования или муниципальный служащий, ответственный за кадровую работу в соответствующем органе, не менее чем за неделю до начала аттестации должна (должен)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center"/>
        <w:rPr>
          <w:rFonts w:ascii="Arial" w:hAnsi="Arial" w:cs="Arial"/>
        </w:rPr>
      </w:pPr>
      <w:r w:rsidRPr="00D04526">
        <w:rPr>
          <w:rFonts w:ascii="Arial" w:hAnsi="Arial" w:cs="Arial"/>
        </w:rPr>
        <w:t>III. Проведение аттестации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13.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службе, а аттестация переносится на более поздний срок.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14.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lastRenderedPageBreak/>
        <w:t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самоуправления, избирательной комиссией муниципального образования) задач, сложности выполняемой им работы, ее эффективности и результативности.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15. Заседание аттестационной комиссии считается правомочным, если на нем присутствует не менее двух третей ее членов.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16.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17.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18.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Результаты аттестации заносятся в аттестационный лист муниципального служащего.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Муниципальный служащий знакомится с аттестационным листом под расписку.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lastRenderedPageBreak/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19.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20.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21.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22. Муниципальный служащий вправе обжаловать результаты аттестации в судебном порядке.</w:t>
      </w: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7C0D50" w:rsidRDefault="007C0D50" w:rsidP="00AE76BB">
      <w:pPr>
        <w:jc w:val="both"/>
        <w:rPr>
          <w:rFonts w:ascii="Arial" w:hAnsi="Arial" w:cs="Arial"/>
        </w:rPr>
      </w:pPr>
    </w:p>
    <w:p w:rsidR="007C0D50" w:rsidRDefault="007C0D50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0"/>
      </w:tblGrid>
      <w:tr w:rsidR="00AE76BB" w:rsidRPr="00D04526" w:rsidTr="00B77E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00"/>
            </w:tblGrid>
            <w:tr w:rsidR="00AE76BB" w:rsidRPr="00D04526" w:rsidTr="00B77E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BB" w:rsidRPr="00D04526" w:rsidRDefault="00AE76BB" w:rsidP="00B77E07">
                  <w:pPr>
                    <w:jc w:val="right"/>
                    <w:rPr>
                      <w:rFonts w:ascii="Arial" w:hAnsi="Arial" w:cs="Arial"/>
                    </w:rPr>
                  </w:pPr>
                  <w:r w:rsidRPr="00D04526">
                    <w:rPr>
                      <w:rFonts w:ascii="Arial" w:hAnsi="Arial" w:cs="Arial"/>
                    </w:rPr>
                    <w:t>                                                                                                                                                              Приложение к Положению об аттестации </w:t>
                  </w:r>
                </w:p>
                <w:p w:rsidR="00AE76BB" w:rsidRPr="00D04526" w:rsidRDefault="00AE76BB" w:rsidP="00B77E07">
                  <w:pPr>
                    <w:jc w:val="right"/>
                    <w:rPr>
                      <w:rFonts w:ascii="Arial" w:hAnsi="Arial" w:cs="Arial"/>
                    </w:rPr>
                  </w:pPr>
                  <w:r w:rsidRPr="00D04526">
                    <w:rPr>
                      <w:rFonts w:ascii="Arial" w:hAnsi="Arial" w:cs="Arial"/>
                    </w:rPr>
                    <w:t>муниципальных служащих</w:t>
                  </w:r>
                </w:p>
              </w:tc>
            </w:tr>
          </w:tbl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</w:tr>
    </w:tbl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br/>
      </w:r>
    </w:p>
    <w:p w:rsidR="00AE76BB" w:rsidRPr="00D04526" w:rsidRDefault="00AE76BB" w:rsidP="00AE76BB">
      <w:pPr>
        <w:jc w:val="center"/>
        <w:rPr>
          <w:rFonts w:ascii="Arial" w:hAnsi="Arial" w:cs="Arial"/>
        </w:rPr>
      </w:pPr>
      <w:r w:rsidRPr="00D04526">
        <w:rPr>
          <w:rFonts w:ascii="Arial" w:hAnsi="Arial" w:cs="Arial"/>
        </w:rPr>
        <w:t>Аттестационный лист</w:t>
      </w:r>
    </w:p>
    <w:p w:rsidR="00AE76BB" w:rsidRPr="00D04526" w:rsidRDefault="00AE76BB" w:rsidP="00AE76BB">
      <w:pPr>
        <w:jc w:val="center"/>
        <w:rPr>
          <w:rFonts w:ascii="Arial" w:hAnsi="Arial" w:cs="Arial"/>
        </w:rPr>
      </w:pPr>
      <w:r w:rsidRPr="00D04526">
        <w:rPr>
          <w:rFonts w:ascii="Arial" w:hAnsi="Arial" w:cs="Arial"/>
        </w:rPr>
        <w:t>муниципального служащего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1. Фамилия, имя, отчество______________________________________________________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2. Год, число и месяц рождения _________________________________________________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3. Сведения о профессиональном образовании, наличии ученой степени, ученого звания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_____________________________________________________________________________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(когда и какое учебное заведение окончил, специальность и квалификация по образованию, ученая степень, ученое звание)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4. Замещаемая должность муниципальной службы на момент аттестации и дата назначения на эту должность 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_____________________________________________________________________________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_____________________________________________________________________________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5. Стаж муниципальной службы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6. Общий трудовой стаж________________________________________________________ 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 (наименование квалификационного разряда и дата его присвоения)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7. Вопросы к муниципальному служащему и краткие ответы на них ___________________ </w:t>
      </w:r>
      <w:r w:rsidRPr="00D04526">
        <w:rPr>
          <w:rFonts w:ascii="Arial" w:hAnsi="Arial" w:cs="Arial"/>
        </w:rPr>
        <w:br/>
        <w:t>_____________________________________________________________________________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_____________________________________________________________________________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_____________________________________________________________________________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_____________________________________________________________________________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8. Замечания и предложения, высказанные аттестационной комиссией 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9. Краткая оценка выполнения муниципальным служащим рекомендаций предыдущей аттестации 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(выполнены, выполнены частично, не выполнены)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10. Решение аттестационной комиссии 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(соответствует замещаемой должности муниципальной службы; соответствует замещаемой должности муниципальной службы и рекомендуется к включению в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lastRenderedPageBreak/>
        <w:t>_____________________________________________________________________________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установленном порядке в кадровый резерв для замещения вакантной должности муниципальной службы в порядке должностного роста; 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квалификации; не соответствует замещаемой должности муниципальной службы)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11. Количественный состав аттестационной комиссии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7"/>
        <w:gridCol w:w="73"/>
        <w:gridCol w:w="30"/>
        <w:gridCol w:w="769"/>
        <w:gridCol w:w="30"/>
        <w:gridCol w:w="1895"/>
        <w:gridCol w:w="1910"/>
      </w:tblGrid>
      <w:tr w:rsidR="00AE76BB" w:rsidRPr="00D04526" w:rsidTr="00B77E0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На заседании присутствовало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членов аттестационной комиссии</w:t>
            </w: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Количество голосов    за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против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</w:tr>
    </w:tbl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12. Примечания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7"/>
        <w:gridCol w:w="1133"/>
        <w:gridCol w:w="66"/>
        <w:gridCol w:w="2768"/>
      </w:tblGrid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Председатель аттестационной комиссии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(расшифровка подписи)</w:t>
            </w: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 xml:space="preserve">Заместитель председателя </w:t>
            </w:r>
          </w:p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аттестационной комиссии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(расшифровка подписи)</w:t>
            </w: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Секретарь аттестационной комиссии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(расшифровка подписи)</w:t>
            </w: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Члены аттестационной комиссии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(расшифровка подписи)</w:t>
            </w: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(расшифровка подписи)</w:t>
            </w: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Дата проведения аттестации 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С аттестационным листом ознакомился 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(подпись муниципального служащего, дата)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1552C" w:rsidRDefault="00A1552C"/>
    <w:sectPr w:rsidR="00A1552C" w:rsidSect="00700FE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706DF"/>
    <w:multiLevelType w:val="hybridMultilevel"/>
    <w:tmpl w:val="F55ED932"/>
    <w:lvl w:ilvl="0" w:tplc="D794DC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53"/>
    <w:rsid w:val="0010542B"/>
    <w:rsid w:val="007204C0"/>
    <w:rsid w:val="007C0D50"/>
    <w:rsid w:val="00880653"/>
    <w:rsid w:val="00A1552C"/>
    <w:rsid w:val="00AE76BB"/>
    <w:rsid w:val="00C005D9"/>
    <w:rsid w:val="00CB0168"/>
    <w:rsid w:val="00F4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6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4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542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6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4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54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cp:lastPrinted>2021-07-27T13:19:00Z</cp:lastPrinted>
  <dcterms:created xsi:type="dcterms:W3CDTF">2023-10-04T11:19:00Z</dcterms:created>
  <dcterms:modified xsi:type="dcterms:W3CDTF">2023-10-04T11:19:00Z</dcterms:modified>
</cp:coreProperties>
</file>