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36FF9">
        <w:rPr>
          <w:rFonts w:ascii="Arial" w:hAnsi="Arial" w:cs="Arial"/>
          <w:b/>
        </w:rPr>
        <w:t>РОССИЙСКАЯ ФЕДЕРАЦИЯ</w:t>
      </w:r>
    </w:p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ОРЛОВСКАЯ ОБЛАСТЬ</w:t>
      </w:r>
    </w:p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ТРОСНЯНСКИЙ РАЙОН</w:t>
      </w:r>
    </w:p>
    <w:p w:rsidR="00D34D5B" w:rsidRPr="00281990" w:rsidRDefault="0072792E" w:rsidP="00D34D5B">
      <w:pPr>
        <w:jc w:val="center"/>
        <w:rPr>
          <w:rFonts w:ascii="Arial" w:hAnsi="Arial" w:cs="Arial"/>
          <w:b/>
          <w:u w:val="single"/>
        </w:rPr>
      </w:pPr>
      <w:r w:rsidRPr="00281990">
        <w:rPr>
          <w:rFonts w:ascii="Arial" w:hAnsi="Arial" w:cs="Arial"/>
          <w:b/>
          <w:u w:val="single"/>
        </w:rPr>
        <w:t>АДМИНИСТРАЦИ</w:t>
      </w:r>
      <w:r w:rsidR="00882659" w:rsidRPr="00281990">
        <w:rPr>
          <w:rFonts w:ascii="Arial" w:hAnsi="Arial" w:cs="Arial"/>
          <w:b/>
          <w:u w:val="single"/>
        </w:rPr>
        <w:t xml:space="preserve">Я </w:t>
      </w:r>
      <w:r w:rsidR="00281990" w:rsidRPr="00281990">
        <w:rPr>
          <w:rFonts w:ascii="Arial" w:hAnsi="Arial" w:cs="Arial"/>
          <w:b/>
          <w:u w:val="single"/>
        </w:rPr>
        <w:t>НИКОЛЬ</w:t>
      </w:r>
      <w:r w:rsidR="00792067" w:rsidRPr="00281990">
        <w:rPr>
          <w:rFonts w:ascii="Arial" w:hAnsi="Arial" w:cs="Arial"/>
          <w:b/>
          <w:u w:val="single"/>
        </w:rPr>
        <w:t>СКОГО</w:t>
      </w:r>
      <w:r w:rsidRPr="00281990">
        <w:rPr>
          <w:rFonts w:ascii="Arial" w:hAnsi="Arial" w:cs="Arial"/>
          <w:b/>
          <w:u w:val="single"/>
        </w:rPr>
        <w:t xml:space="preserve"> СЕЛЬСКОГО</w:t>
      </w:r>
      <w:r w:rsidR="00281990" w:rsidRPr="00281990">
        <w:rPr>
          <w:rFonts w:ascii="Arial" w:hAnsi="Arial" w:cs="Arial"/>
          <w:b/>
          <w:u w:val="single"/>
        </w:rPr>
        <w:t xml:space="preserve"> </w:t>
      </w:r>
      <w:r w:rsidRPr="00281990">
        <w:rPr>
          <w:rFonts w:ascii="Arial" w:hAnsi="Arial" w:cs="Arial"/>
          <w:b/>
          <w:u w:val="single"/>
        </w:rPr>
        <w:t>ПОСЕЛЕНИЯ</w:t>
      </w:r>
    </w:p>
    <w:p w:rsidR="0072792E" w:rsidRPr="00136FF9" w:rsidRDefault="007446C3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 xml:space="preserve">         </w:t>
      </w:r>
    </w:p>
    <w:p w:rsidR="007446C3" w:rsidRPr="00136FF9" w:rsidRDefault="007446C3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ПОСТАНОВЛЕНИЕ</w:t>
      </w:r>
    </w:p>
    <w:p w:rsidR="007446C3" w:rsidRPr="00136FF9" w:rsidRDefault="007446C3">
      <w:pPr>
        <w:rPr>
          <w:rFonts w:ascii="Arial" w:hAnsi="Arial" w:cs="Arial"/>
          <w:b/>
        </w:rPr>
      </w:pPr>
    </w:p>
    <w:p w:rsidR="007446C3" w:rsidRPr="00136FF9" w:rsidRDefault="007446C3">
      <w:pPr>
        <w:rPr>
          <w:rFonts w:ascii="Arial" w:hAnsi="Arial" w:cs="Arial"/>
          <w:b/>
        </w:rPr>
      </w:pPr>
    </w:p>
    <w:p w:rsidR="0072792E" w:rsidRPr="00136FF9" w:rsidRDefault="00760130">
      <w:pPr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о</w:t>
      </w:r>
      <w:r w:rsidR="0072792E" w:rsidRPr="00136FF9">
        <w:rPr>
          <w:rFonts w:ascii="Arial" w:hAnsi="Arial" w:cs="Arial"/>
          <w:b/>
        </w:rPr>
        <w:t>т</w:t>
      </w:r>
      <w:r w:rsidRPr="00136FF9">
        <w:rPr>
          <w:rFonts w:ascii="Arial" w:hAnsi="Arial" w:cs="Arial"/>
          <w:b/>
        </w:rPr>
        <w:t xml:space="preserve"> </w:t>
      </w:r>
      <w:r w:rsidR="001543D5">
        <w:rPr>
          <w:rFonts w:ascii="Arial" w:hAnsi="Arial" w:cs="Arial"/>
          <w:b/>
          <w:color w:val="000000" w:themeColor="text1"/>
        </w:rPr>
        <w:t>16</w:t>
      </w:r>
      <w:r w:rsidR="008445F4" w:rsidRPr="00136FF9">
        <w:rPr>
          <w:rFonts w:ascii="Arial" w:hAnsi="Arial" w:cs="Arial"/>
          <w:b/>
        </w:rPr>
        <w:t xml:space="preserve"> </w:t>
      </w:r>
      <w:r w:rsidR="001543D5">
        <w:rPr>
          <w:rFonts w:ascii="Arial" w:hAnsi="Arial" w:cs="Arial"/>
          <w:b/>
        </w:rPr>
        <w:t>январ</w:t>
      </w:r>
      <w:r w:rsidR="008445F4" w:rsidRPr="00136FF9">
        <w:rPr>
          <w:rFonts w:ascii="Arial" w:hAnsi="Arial" w:cs="Arial"/>
          <w:b/>
        </w:rPr>
        <w:t>я 20</w:t>
      </w:r>
      <w:r w:rsidR="00882659" w:rsidRPr="00136FF9">
        <w:rPr>
          <w:rFonts w:ascii="Arial" w:hAnsi="Arial" w:cs="Arial"/>
          <w:b/>
        </w:rPr>
        <w:t>1</w:t>
      </w:r>
      <w:r w:rsidR="001543D5">
        <w:rPr>
          <w:rFonts w:ascii="Arial" w:hAnsi="Arial" w:cs="Arial"/>
          <w:b/>
        </w:rPr>
        <w:t>8</w:t>
      </w:r>
      <w:r w:rsidR="0072792E" w:rsidRPr="00136FF9">
        <w:rPr>
          <w:rFonts w:ascii="Arial" w:hAnsi="Arial" w:cs="Arial"/>
          <w:b/>
        </w:rPr>
        <w:t xml:space="preserve"> года                                                          </w:t>
      </w:r>
      <w:r w:rsidR="005C4303" w:rsidRPr="00136FF9">
        <w:rPr>
          <w:rFonts w:ascii="Arial" w:hAnsi="Arial" w:cs="Arial"/>
          <w:b/>
        </w:rPr>
        <w:t xml:space="preserve">                             №</w:t>
      </w:r>
      <w:r w:rsidR="00797A01">
        <w:rPr>
          <w:rFonts w:ascii="Arial" w:hAnsi="Arial" w:cs="Arial"/>
          <w:b/>
          <w:color w:val="000000" w:themeColor="text1"/>
        </w:rPr>
        <w:t>3</w:t>
      </w:r>
    </w:p>
    <w:p w:rsidR="0072792E" w:rsidRPr="00136FF9" w:rsidRDefault="0028199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с.Никольское</w:t>
      </w:r>
      <w:proofErr w:type="spellEnd"/>
    </w:p>
    <w:p w:rsidR="0072792E" w:rsidRPr="00136FF9" w:rsidRDefault="0072792E">
      <w:pPr>
        <w:rPr>
          <w:rFonts w:ascii="Arial" w:hAnsi="Arial" w:cs="Arial"/>
        </w:rPr>
      </w:pPr>
    </w:p>
    <w:p w:rsidR="005C2291" w:rsidRPr="005C2291" w:rsidRDefault="0072792E">
      <w:pPr>
        <w:rPr>
          <w:rFonts w:ascii="Arial" w:hAnsi="Arial" w:cs="Arial"/>
          <w:sz w:val="22"/>
          <w:szCs w:val="22"/>
        </w:rPr>
      </w:pPr>
      <w:r w:rsidRPr="005C2291">
        <w:rPr>
          <w:rFonts w:ascii="Arial" w:hAnsi="Arial" w:cs="Arial"/>
          <w:sz w:val="22"/>
          <w:szCs w:val="22"/>
        </w:rPr>
        <w:t xml:space="preserve">О </w:t>
      </w:r>
      <w:r w:rsidR="005C2291" w:rsidRPr="005C2291">
        <w:rPr>
          <w:rFonts w:ascii="Arial" w:hAnsi="Arial" w:cs="Arial"/>
          <w:sz w:val="22"/>
          <w:szCs w:val="22"/>
        </w:rPr>
        <w:t>внесении дополнени</w:t>
      </w:r>
      <w:r w:rsidR="005C2291">
        <w:rPr>
          <w:rFonts w:ascii="Arial" w:hAnsi="Arial" w:cs="Arial"/>
          <w:sz w:val="22"/>
          <w:szCs w:val="22"/>
        </w:rPr>
        <w:t>й</w:t>
      </w:r>
      <w:r w:rsidR="005C2291" w:rsidRPr="005C2291">
        <w:rPr>
          <w:rFonts w:ascii="Arial" w:hAnsi="Arial" w:cs="Arial"/>
          <w:sz w:val="22"/>
          <w:szCs w:val="22"/>
        </w:rPr>
        <w:t xml:space="preserve"> в постановление №45</w:t>
      </w:r>
    </w:p>
    <w:p w:rsidR="005C2291" w:rsidRPr="005C2291" w:rsidRDefault="005C2291">
      <w:pPr>
        <w:rPr>
          <w:rFonts w:ascii="Arial" w:hAnsi="Arial" w:cs="Arial"/>
          <w:sz w:val="22"/>
          <w:szCs w:val="22"/>
        </w:rPr>
      </w:pPr>
      <w:r w:rsidRPr="005C2291">
        <w:rPr>
          <w:rFonts w:ascii="Arial" w:hAnsi="Arial" w:cs="Arial"/>
          <w:sz w:val="22"/>
          <w:szCs w:val="22"/>
        </w:rPr>
        <w:t>от 2</w:t>
      </w:r>
      <w:r w:rsidR="00594D78">
        <w:rPr>
          <w:rFonts w:ascii="Arial" w:hAnsi="Arial" w:cs="Arial"/>
          <w:sz w:val="22"/>
          <w:szCs w:val="22"/>
        </w:rPr>
        <w:t>8</w:t>
      </w:r>
      <w:r w:rsidRPr="005C2291">
        <w:rPr>
          <w:rFonts w:ascii="Arial" w:hAnsi="Arial" w:cs="Arial"/>
          <w:sz w:val="22"/>
          <w:szCs w:val="22"/>
        </w:rPr>
        <w:t xml:space="preserve"> декабря 2017 года о </w:t>
      </w:r>
      <w:r w:rsidR="0072792E" w:rsidRPr="005C2291">
        <w:rPr>
          <w:rFonts w:ascii="Arial" w:hAnsi="Arial" w:cs="Arial"/>
          <w:sz w:val="22"/>
          <w:szCs w:val="22"/>
        </w:rPr>
        <w:t xml:space="preserve">закреплении полномочий </w:t>
      </w:r>
    </w:p>
    <w:p w:rsidR="0072792E" w:rsidRPr="005C2291" w:rsidRDefault="00D34D5B">
      <w:pPr>
        <w:rPr>
          <w:rFonts w:ascii="Arial" w:hAnsi="Arial" w:cs="Arial"/>
          <w:sz w:val="22"/>
          <w:szCs w:val="22"/>
        </w:rPr>
      </w:pPr>
      <w:r w:rsidRPr="005C2291">
        <w:rPr>
          <w:rFonts w:ascii="Arial" w:hAnsi="Arial" w:cs="Arial"/>
          <w:sz w:val="22"/>
          <w:szCs w:val="22"/>
        </w:rPr>
        <w:t>главного</w:t>
      </w:r>
      <w:r w:rsidR="005C2291" w:rsidRPr="005C2291">
        <w:rPr>
          <w:rFonts w:ascii="Arial" w:hAnsi="Arial" w:cs="Arial"/>
          <w:sz w:val="22"/>
          <w:szCs w:val="22"/>
        </w:rPr>
        <w:t xml:space="preserve"> </w:t>
      </w:r>
      <w:r w:rsidR="0072792E" w:rsidRPr="005C2291">
        <w:rPr>
          <w:rFonts w:ascii="Arial" w:hAnsi="Arial" w:cs="Arial"/>
          <w:sz w:val="22"/>
          <w:szCs w:val="22"/>
        </w:rPr>
        <w:t xml:space="preserve">администратора доходов бюджета </w:t>
      </w:r>
    </w:p>
    <w:p w:rsidR="007446C3" w:rsidRPr="005C2291" w:rsidRDefault="00281990">
      <w:pPr>
        <w:rPr>
          <w:rFonts w:ascii="Arial" w:hAnsi="Arial" w:cs="Arial"/>
          <w:sz w:val="22"/>
          <w:szCs w:val="22"/>
        </w:rPr>
      </w:pPr>
      <w:r w:rsidRPr="005C2291">
        <w:rPr>
          <w:rFonts w:ascii="Arial" w:hAnsi="Arial" w:cs="Arial"/>
          <w:sz w:val="22"/>
          <w:szCs w:val="22"/>
        </w:rPr>
        <w:t>Николь</w:t>
      </w:r>
      <w:r w:rsidR="00792067" w:rsidRPr="005C2291">
        <w:rPr>
          <w:rFonts w:ascii="Arial" w:hAnsi="Arial" w:cs="Arial"/>
          <w:sz w:val="22"/>
          <w:szCs w:val="22"/>
        </w:rPr>
        <w:t xml:space="preserve">ского </w:t>
      </w:r>
      <w:r w:rsidR="0072792E" w:rsidRPr="005C2291">
        <w:rPr>
          <w:rFonts w:ascii="Arial" w:hAnsi="Arial" w:cs="Arial"/>
          <w:sz w:val="22"/>
          <w:szCs w:val="22"/>
        </w:rPr>
        <w:t>сельского поселения</w:t>
      </w:r>
    </w:p>
    <w:p w:rsidR="0072792E" w:rsidRPr="005C2291" w:rsidRDefault="0072792E">
      <w:pPr>
        <w:rPr>
          <w:rFonts w:ascii="Arial" w:hAnsi="Arial" w:cs="Arial"/>
          <w:sz w:val="20"/>
          <w:szCs w:val="20"/>
        </w:rPr>
      </w:pPr>
      <w:proofErr w:type="spellStart"/>
      <w:r w:rsidRPr="005C2291">
        <w:rPr>
          <w:rFonts w:ascii="Arial" w:hAnsi="Arial" w:cs="Arial"/>
          <w:sz w:val="22"/>
          <w:szCs w:val="22"/>
        </w:rPr>
        <w:t>Троснянского</w:t>
      </w:r>
      <w:proofErr w:type="spellEnd"/>
      <w:r w:rsidRPr="005C2291">
        <w:rPr>
          <w:rFonts w:ascii="Arial" w:hAnsi="Arial" w:cs="Arial"/>
          <w:sz w:val="22"/>
          <w:szCs w:val="22"/>
        </w:rPr>
        <w:t xml:space="preserve"> района Орловской области</w:t>
      </w:r>
    </w:p>
    <w:p w:rsidR="0072792E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72792E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72792E" w:rsidRPr="00136FF9" w:rsidRDefault="0072792E" w:rsidP="00A25211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</w:t>
      </w:r>
      <w:r w:rsidR="00A25211" w:rsidRPr="00136FF9">
        <w:rPr>
          <w:rFonts w:ascii="Arial" w:hAnsi="Arial" w:cs="Arial"/>
        </w:rPr>
        <w:t xml:space="preserve">  </w:t>
      </w:r>
      <w:r w:rsidRPr="00136FF9">
        <w:rPr>
          <w:rFonts w:ascii="Arial" w:hAnsi="Arial" w:cs="Arial"/>
        </w:rPr>
        <w:t xml:space="preserve">В соответствии со </w:t>
      </w:r>
      <w:proofErr w:type="spellStart"/>
      <w:r w:rsidRPr="00136FF9">
        <w:rPr>
          <w:rFonts w:ascii="Arial" w:hAnsi="Arial" w:cs="Arial"/>
        </w:rPr>
        <w:t>ст</w:t>
      </w:r>
      <w:proofErr w:type="spellEnd"/>
      <w:r w:rsidRPr="00136FF9">
        <w:rPr>
          <w:rFonts w:ascii="Arial" w:hAnsi="Arial" w:cs="Arial"/>
        </w:rPr>
        <w:t xml:space="preserve"> 160.1 </w:t>
      </w:r>
      <w:r w:rsidR="00D34D5B" w:rsidRPr="00136FF9">
        <w:rPr>
          <w:rFonts w:ascii="Arial" w:hAnsi="Arial" w:cs="Arial"/>
        </w:rPr>
        <w:t>Б</w:t>
      </w:r>
      <w:r w:rsidRPr="00136FF9">
        <w:rPr>
          <w:rFonts w:ascii="Arial" w:hAnsi="Arial" w:cs="Arial"/>
        </w:rPr>
        <w:t>юджетного код</w:t>
      </w:r>
      <w:r w:rsidR="0057017B" w:rsidRPr="00136FF9">
        <w:rPr>
          <w:rFonts w:ascii="Arial" w:hAnsi="Arial" w:cs="Arial"/>
        </w:rPr>
        <w:t>екса Российской Федерации,</w:t>
      </w:r>
      <w:r w:rsidR="007446C3" w:rsidRPr="00136FF9">
        <w:rPr>
          <w:rFonts w:ascii="Arial" w:hAnsi="Arial" w:cs="Arial"/>
        </w:rPr>
        <w:t xml:space="preserve"> </w:t>
      </w:r>
      <w:r w:rsidR="00083C9F">
        <w:rPr>
          <w:rFonts w:ascii="Helvetica" w:hAnsi="Helvetica" w:cs="Helvetica"/>
          <w:color w:val="000000"/>
          <w:shd w:val="clear" w:color="auto" w:fill="FFFFFF"/>
        </w:rPr>
        <w:t>Приказ Минфина России от 0</w:t>
      </w:r>
      <w:r w:rsidR="00F7122F">
        <w:rPr>
          <w:rFonts w:ascii="Helvetica" w:hAnsi="Helvetica" w:cs="Helvetica"/>
          <w:color w:val="000000"/>
          <w:shd w:val="clear" w:color="auto" w:fill="FFFFFF"/>
        </w:rPr>
        <w:t>7</w:t>
      </w:r>
      <w:r w:rsidR="00083C9F">
        <w:rPr>
          <w:rFonts w:ascii="Helvetica" w:hAnsi="Helvetica" w:cs="Helvetica"/>
          <w:color w:val="000000"/>
          <w:shd w:val="clear" w:color="auto" w:fill="FFFFFF"/>
        </w:rPr>
        <w:t>.</w:t>
      </w:r>
      <w:r w:rsidR="00F7122F">
        <w:rPr>
          <w:rFonts w:ascii="Helvetica" w:hAnsi="Helvetica" w:cs="Helvetica"/>
          <w:color w:val="000000"/>
          <w:shd w:val="clear" w:color="auto" w:fill="FFFFFF"/>
        </w:rPr>
        <w:t>12</w:t>
      </w:r>
      <w:r w:rsidR="00083C9F">
        <w:rPr>
          <w:rFonts w:ascii="Helvetica" w:hAnsi="Helvetica" w:cs="Helvetica"/>
          <w:color w:val="000000"/>
          <w:shd w:val="clear" w:color="auto" w:fill="FFFFFF"/>
        </w:rPr>
        <w:t>.201</w:t>
      </w:r>
      <w:r w:rsidR="00F7122F">
        <w:rPr>
          <w:rFonts w:ascii="Helvetica" w:hAnsi="Helvetica" w:cs="Helvetica"/>
          <w:color w:val="000000"/>
          <w:shd w:val="clear" w:color="auto" w:fill="FFFFFF"/>
        </w:rPr>
        <w:t>6</w:t>
      </w:r>
      <w:r w:rsidR="00083C9F">
        <w:rPr>
          <w:rFonts w:ascii="Helvetica" w:hAnsi="Helvetica" w:cs="Helvetica"/>
          <w:color w:val="000000"/>
          <w:shd w:val="clear" w:color="auto" w:fill="FFFFFF"/>
        </w:rPr>
        <w:t xml:space="preserve"> № 2</w:t>
      </w:r>
      <w:r w:rsidR="00F7122F">
        <w:rPr>
          <w:rFonts w:ascii="Helvetica" w:hAnsi="Helvetica" w:cs="Helvetica"/>
          <w:color w:val="000000"/>
          <w:shd w:val="clear" w:color="auto" w:fill="FFFFFF"/>
        </w:rPr>
        <w:t>30</w:t>
      </w:r>
      <w:r w:rsidR="00083C9F">
        <w:rPr>
          <w:rFonts w:ascii="Helvetica" w:hAnsi="Helvetica" w:cs="Helvetica"/>
          <w:color w:val="000000"/>
          <w:shd w:val="clear" w:color="auto" w:fill="FFFFFF"/>
        </w:rPr>
        <w:t xml:space="preserve">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№ 65н», </w:t>
      </w:r>
      <w:r w:rsidRPr="00136FF9">
        <w:rPr>
          <w:rFonts w:ascii="Arial" w:hAnsi="Arial" w:cs="Arial"/>
        </w:rPr>
        <w:t xml:space="preserve">решением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Pr="00136FF9">
        <w:rPr>
          <w:rFonts w:ascii="Arial" w:hAnsi="Arial" w:cs="Arial"/>
        </w:rPr>
        <w:t xml:space="preserve"> сельского Совета народных депутатов от </w:t>
      </w:r>
      <w:r w:rsidR="00D34D5B" w:rsidRPr="00136FF9">
        <w:rPr>
          <w:rFonts w:ascii="Arial" w:hAnsi="Arial" w:cs="Arial"/>
        </w:rPr>
        <w:t>2</w:t>
      </w:r>
      <w:r w:rsidR="00366AC5">
        <w:rPr>
          <w:rFonts w:ascii="Arial" w:hAnsi="Arial" w:cs="Arial"/>
        </w:rPr>
        <w:t>7</w:t>
      </w:r>
      <w:r w:rsidRPr="00136FF9">
        <w:rPr>
          <w:rFonts w:ascii="Arial" w:hAnsi="Arial" w:cs="Arial"/>
        </w:rPr>
        <w:t xml:space="preserve"> декабря </w:t>
      </w:r>
      <w:r w:rsidR="008445F4" w:rsidRPr="00136FF9">
        <w:rPr>
          <w:rFonts w:ascii="Arial" w:hAnsi="Arial" w:cs="Arial"/>
        </w:rPr>
        <w:t>20</w:t>
      </w:r>
      <w:r w:rsidR="00882659" w:rsidRPr="00136FF9">
        <w:rPr>
          <w:rFonts w:ascii="Arial" w:hAnsi="Arial" w:cs="Arial"/>
        </w:rPr>
        <w:t>1</w:t>
      </w:r>
      <w:r w:rsidR="00366AC5">
        <w:rPr>
          <w:rFonts w:ascii="Arial" w:hAnsi="Arial" w:cs="Arial"/>
        </w:rPr>
        <w:t>7</w:t>
      </w:r>
      <w:r w:rsidR="008445F4" w:rsidRPr="00136FF9">
        <w:rPr>
          <w:rFonts w:ascii="Arial" w:hAnsi="Arial" w:cs="Arial"/>
        </w:rPr>
        <w:t xml:space="preserve"> года №</w:t>
      </w:r>
      <w:r w:rsidR="000B1776" w:rsidRPr="00136FF9">
        <w:rPr>
          <w:rFonts w:ascii="Arial" w:hAnsi="Arial" w:cs="Arial"/>
        </w:rPr>
        <w:t xml:space="preserve"> </w:t>
      </w:r>
      <w:r w:rsidR="00366AC5">
        <w:rPr>
          <w:rFonts w:ascii="Arial" w:hAnsi="Arial" w:cs="Arial"/>
          <w:color w:val="000000" w:themeColor="text1"/>
        </w:rPr>
        <w:t>48</w:t>
      </w:r>
      <w:r w:rsidR="007446C3" w:rsidRPr="00136FF9">
        <w:rPr>
          <w:rFonts w:ascii="Arial" w:hAnsi="Arial" w:cs="Arial"/>
        </w:rPr>
        <w:t xml:space="preserve"> «О бюджете</w:t>
      </w:r>
      <w:r w:rsidR="00792067" w:rsidRPr="00136FF9">
        <w:rPr>
          <w:rFonts w:ascii="Arial" w:hAnsi="Arial" w:cs="Arial"/>
        </w:rPr>
        <w:t xml:space="preserve">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 xml:space="preserve">ского сельского поселения </w:t>
      </w:r>
      <w:proofErr w:type="spellStart"/>
      <w:r w:rsidR="00792067" w:rsidRPr="00136FF9">
        <w:rPr>
          <w:rFonts w:ascii="Arial" w:hAnsi="Arial" w:cs="Arial"/>
        </w:rPr>
        <w:t>Троснянского</w:t>
      </w:r>
      <w:proofErr w:type="spellEnd"/>
      <w:r w:rsidR="00792067" w:rsidRPr="00136FF9">
        <w:rPr>
          <w:rFonts w:ascii="Arial" w:hAnsi="Arial" w:cs="Arial"/>
        </w:rPr>
        <w:t xml:space="preserve"> района Орловской области</w:t>
      </w:r>
      <w:r w:rsidR="007446C3" w:rsidRPr="00136FF9">
        <w:rPr>
          <w:rFonts w:ascii="Arial" w:hAnsi="Arial" w:cs="Arial"/>
        </w:rPr>
        <w:t xml:space="preserve"> на 20</w:t>
      </w:r>
      <w:r w:rsidR="008445F4" w:rsidRPr="00136FF9">
        <w:rPr>
          <w:rFonts w:ascii="Arial" w:hAnsi="Arial" w:cs="Arial"/>
        </w:rPr>
        <w:t>1</w:t>
      </w:r>
      <w:r w:rsidR="00366AC5">
        <w:rPr>
          <w:rFonts w:ascii="Arial" w:hAnsi="Arial" w:cs="Arial"/>
        </w:rPr>
        <w:t>8</w:t>
      </w:r>
      <w:r w:rsidR="007446C3" w:rsidRPr="00136FF9">
        <w:rPr>
          <w:rFonts w:ascii="Arial" w:hAnsi="Arial" w:cs="Arial"/>
        </w:rPr>
        <w:t xml:space="preserve"> год</w:t>
      </w:r>
      <w:r w:rsidR="00AE4243" w:rsidRPr="00136FF9">
        <w:rPr>
          <w:rFonts w:ascii="Arial" w:hAnsi="Arial" w:cs="Arial"/>
        </w:rPr>
        <w:t xml:space="preserve"> </w:t>
      </w:r>
      <w:r w:rsidR="00D34D5B" w:rsidRPr="00136FF9">
        <w:rPr>
          <w:rFonts w:ascii="Arial" w:hAnsi="Arial" w:cs="Arial"/>
        </w:rPr>
        <w:t>и на плановый период 201</w:t>
      </w:r>
      <w:r w:rsidR="00366AC5">
        <w:rPr>
          <w:rFonts w:ascii="Arial" w:hAnsi="Arial" w:cs="Arial"/>
        </w:rPr>
        <w:t>9</w:t>
      </w:r>
      <w:r w:rsidR="00D34D5B" w:rsidRPr="00136FF9">
        <w:rPr>
          <w:rFonts w:ascii="Arial" w:hAnsi="Arial" w:cs="Arial"/>
        </w:rPr>
        <w:t xml:space="preserve"> - 20</w:t>
      </w:r>
      <w:r w:rsidR="00366AC5">
        <w:rPr>
          <w:rFonts w:ascii="Arial" w:hAnsi="Arial" w:cs="Arial"/>
        </w:rPr>
        <w:t>20</w:t>
      </w:r>
      <w:r w:rsidR="00D34D5B" w:rsidRPr="00136FF9">
        <w:rPr>
          <w:rFonts w:ascii="Arial" w:hAnsi="Arial" w:cs="Arial"/>
        </w:rPr>
        <w:t xml:space="preserve"> годов</w:t>
      </w:r>
      <w:r w:rsidR="007446C3" w:rsidRPr="00136FF9">
        <w:rPr>
          <w:rFonts w:ascii="Arial" w:hAnsi="Arial" w:cs="Arial"/>
        </w:rPr>
        <w:t>»</w:t>
      </w:r>
    </w:p>
    <w:p w:rsidR="005C2291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                                      </w:t>
      </w:r>
    </w:p>
    <w:p w:rsidR="007446C3" w:rsidRPr="00136FF9" w:rsidRDefault="005C2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3524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7446C3" w:rsidRPr="00136FF9">
        <w:rPr>
          <w:rFonts w:ascii="Arial" w:hAnsi="Arial" w:cs="Arial"/>
        </w:rPr>
        <w:t>ПОСТАНОВЛЯЮ:</w:t>
      </w:r>
    </w:p>
    <w:p w:rsidR="007446C3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</w:t>
      </w:r>
    </w:p>
    <w:p w:rsidR="007446C3" w:rsidRPr="00136FF9" w:rsidRDefault="005C2291" w:rsidP="00A252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з</w:t>
      </w:r>
      <w:r w:rsidR="005C4303" w:rsidRPr="00136FF9">
        <w:rPr>
          <w:rFonts w:ascii="Arial" w:hAnsi="Arial" w:cs="Arial"/>
        </w:rPr>
        <w:t>акреп</w:t>
      </w:r>
      <w:r>
        <w:rPr>
          <w:rFonts w:ascii="Arial" w:hAnsi="Arial" w:cs="Arial"/>
        </w:rPr>
        <w:t>ления</w:t>
      </w:r>
      <w:r w:rsidR="005C4303" w:rsidRPr="00136FF9">
        <w:rPr>
          <w:rFonts w:ascii="Arial" w:hAnsi="Arial" w:cs="Arial"/>
        </w:rPr>
        <w:t xml:space="preserve"> в </w:t>
      </w:r>
      <w:r w:rsidR="00CC1864" w:rsidRPr="00136FF9">
        <w:rPr>
          <w:rFonts w:ascii="Arial" w:hAnsi="Arial" w:cs="Arial"/>
        </w:rPr>
        <w:t>20</w:t>
      </w:r>
      <w:r w:rsidR="008445F4" w:rsidRPr="00136FF9">
        <w:rPr>
          <w:rFonts w:ascii="Arial" w:hAnsi="Arial" w:cs="Arial"/>
        </w:rPr>
        <w:t>1</w:t>
      </w:r>
      <w:r w:rsidR="00366AC5">
        <w:rPr>
          <w:rFonts w:ascii="Arial" w:hAnsi="Arial" w:cs="Arial"/>
        </w:rPr>
        <w:t>8</w:t>
      </w:r>
      <w:r w:rsidR="007446C3" w:rsidRPr="00136FF9">
        <w:rPr>
          <w:rFonts w:ascii="Arial" w:hAnsi="Arial" w:cs="Arial"/>
        </w:rPr>
        <w:t xml:space="preserve"> году за </w:t>
      </w:r>
      <w:r w:rsidR="00D34D5B" w:rsidRPr="00136FF9">
        <w:rPr>
          <w:rFonts w:ascii="Arial" w:hAnsi="Arial" w:cs="Arial"/>
        </w:rPr>
        <w:t>а</w:t>
      </w:r>
      <w:r w:rsidR="007446C3" w:rsidRPr="00136FF9">
        <w:rPr>
          <w:rFonts w:ascii="Arial" w:hAnsi="Arial" w:cs="Arial"/>
        </w:rPr>
        <w:t xml:space="preserve">дминистрацией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7446C3" w:rsidRPr="00136FF9">
        <w:rPr>
          <w:rFonts w:ascii="Arial" w:hAnsi="Arial" w:cs="Arial"/>
        </w:rPr>
        <w:t xml:space="preserve"> сельского поселения </w:t>
      </w:r>
      <w:proofErr w:type="spellStart"/>
      <w:r w:rsidR="007446C3" w:rsidRPr="00136FF9">
        <w:rPr>
          <w:rFonts w:ascii="Arial" w:hAnsi="Arial" w:cs="Arial"/>
        </w:rPr>
        <w:t>Троснянского</w:t>
      </w:r>
      <w:proofErr w:type="spellEnd"/>
      <w:r w:rsidR="007446C3" w:rsidRPr="00136FF9">
        <w:rPr>
          <w:rFonts w:ascii="Arial" w:hAnsi="Arial" w:cs="Arial"/>
        </w:rPr>
        <w:t xml:space="preserve"> района Орловской области бюджетные полномочия </w:t>
      </w:r>
      <w:r w:rsidR="00A25211" w:rsidRPr="00136FF9">
        <w:rPr>
          <w:rFonts w:ascii="Arial" w:hAnsi="Arial" w:cs="Arial"/>
        </w:rPr>
        <w:t xml:space="preserve">главного </w:t>
      </w:r>
      <w:r w:rsidR="007446C3" w:rsidRPr="00136FF9">
        <w:rPr>
          <w:rFonts w:ascii="Arial" w:hAnsi="Arial" w:cs="Arial"/>
        </w:rPr>
        <w:t xml:space="preserve">администратора доходов </w:t>
      </w:r>
      <w:r w:rsidR="00A25211" w:rsidRPr="00136FF9">
        <w:rPr>
          <w:rFonts w:ascii="Arial" w:hAnsi="Arial" w:cs="Arial"/>
        </w:rPr>
        <w:t xml:space="preserve">бюджета </w:t>
      </w:r>
      <w:r w:rsidR="007446C3" w:rsidRPr="00136FF9">
        <w:rPr>
          <w:rFonts w:ascii="Arial" w:hAnsi="Arial" w:cs="Arial"/>
        </w:rPr>
        <w:t>в отнош</w:t>
      </w:r>
      <w:r w:rsidR="00A25211" w:rsidRPr="00136FF9">
        <w:rPr>
          <w:rFonts w:ascii="Arial" w:hAnsi="Arial" w:cs="Arial"/>
        </w:rPr>
        <w:t>ении следующих доходов бюджета а</w:t>
      </w:r>
      <w:r w:rsidR="007446C3" w:rsidRPr="00136FF9">
        <w:rPr>
          <w:rFonts w:ascii="Arial" w:hAnsi="Arial" w:cs="Arial"/>
        </w:rPr>
        <w:t xml:space="preserve">дминистрации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7446C3" w:rsidRPr="00136FF9">
        <w:rPr>
          <w:rFonts w:ascii="Arial" w:hAnsi="Arial" w:cs="Arial"/>
        </w:rPr>
        <w:t xml:space="preserve"> сельского поселения </w:t>
      </w:r>
      <w:proofErr w:type="spellStart"/>
      <w:r w:rsidR="007446C3" w:rsidRPr="00136FF9">
        <w:rPr>
          <w:rFonts w:ascii="Arial" w:hAnsi="Arial" w:cs="Arial"/>
        </w:rPr>
        <w:t>Троснянского</w:t>
      </w:r>
      <w:proofErr w:type="spellEnd"/>
      <w:r w:rsidR="007446C3" w:rsidRPr="00136FF9">
        <w:rPr>
          <w:rFonts w:ascii="Arial" w:hAnsi="Arial" w:cs="Arial"/>
        </w:rPr>
        <w:t xml:space="preserve"> района Орловской области</w:t>
      </w:r>
      <w:r w:rsidR="00A25211" w:rsidRPr="00136FF9">
        <w:rPr>
          <w:rFonts w:ascii="Arial" w:hAnsi="Arial" w:cs="Arial"/>
        </w:rPr>
        <w:t>:</w:t>
      </w:r>
    </w:p>
    <w:p w:rsidR="00560125" w:rsidRPr="00136FF9" w:rsidRDefault="00ED41F0" w:rsidP="00560125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</w:t>
      </w:r>
      <w:r w:rsidR="00560125" w:rsidRPr="00136FF9">
        <w:rPr>
          <w:rFonts w:ascii="Arial" w:hAnsi="Arial" w:cs="Arial"/>
        </w:rPr>
        <w:t xml:space="preserve">  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14"/>
        <w:gridCol w:w="2700"/>
        <w:gridCol w:w="6204"/>
      </w:tblGrid>
      <w:tr w:rsidR="00444371" w:rsidRPr="00136FF9" w:rsidTr="00A25211">
        <w:trPr>
          <w:cantSplit/>
          <w:trHeight w:val="1134"/>
        </w:trPr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444371" w:rsidRPr="00136FF9" w:rsidRDefault="00A25211" w:rsidP="00A25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Администратор</w:t>
            </w:r>
          </w:p>
          <w:p w:rsidR="00A25211" w:rsidRPr="00136FF9" w:rsidRDefault="00A25211" w:rsidP="00A25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дохода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     Код бюджетной </w:t>
            </w:r>
          </w:p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классификации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Наименование администратора доходов</w:t>
            </w:r>
          </w:p>
          <w:p w:rsidR="00444371" w:rsidRPr="00136FF9" w:rsidRDefault="00444371" w:rsidP="003854C7">
            <w:pPr>
              <w:autoSpaceDE w:val="0"/>
              <w:autoSpaceDN w:val="0"/>
              <w:adjustRightInd w:val="0"/>
              <w:ind w:left="69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371" w:rsidRPr="00136FF9" w:rsidTr="003854C7">
        <w:trPr>
          <w:trHeight w:val="35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6FF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281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6FF9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r w:rsidR="00281990">
              <w:rPr>
                <w:rFonts w:ascii="Arial" w:hAnsi="Arial" w:cs="Arial"/>
                <w:b/>
                <w:bCs/>
                <w:color w:val="000000"/>
              </w:rPr>
              <w:t>Николь</w:t>
            </w:r>
            <w:r w:rsidRPr="00136FF9">
              <w:rPr>
                <w:rFonts w:ascii="Arial" w:hAnsi="Arial" w:cs="Arial"/>
                <w:b/>
                <w:bCs/>
                <w:color w:val="000000"/>
              </w:rPr>
              <w:t>ского сельского поселения</w:t>
            </w:r>
          </w:p>
        </w:tc>
      </w:tr>
      <w:tr w:rsidR="00444371" w:rsidRPr="00136FF9" w:rsidTr="003854C7">
        <w:trPr>
          <w:trHeight w:val="81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43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2 19 </w:t>
            </w:r>
            <w:r w:rsidR="00384314">
              <w:rPr>
                <w:rFonts w:ascii="Arial" w:hAnsi="Arial" w:cs="Arial"/>
                <w:color w:val="000000"/>
              </w:rPr>
              <w:t>6</w:t>
            </w:r>
            <w:r w:rsidR="00CA0CE7" w:rsidRPr="00136FF9"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  <w:r w:rsidR="00384314"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>0 10 0000 151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CA0CE7" w:rsidRPr="00136FF9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</w:tbl>
    <w:p w:rsidR="008A305C" w:rsidRPr="00136FF9" w:rsidRDefault="008A305C" w:rsidP="00ED41F0">
      <w:pPr>
        <w:rPr>
          <w:rFonts w:ascii="Arial" w:hAnsi="Arial" w:cs="Arial"/>
        </w:rPr>
      </w:pPr>
    </w:p>
    <w:p w:rsidR="00195257" w:rsidRPr="00136FF9" w:rsidRDefault="00195257" w:rsidP="00ED41F0">
      <w:pPr>
        <w:rPr>
          <w:rFonts w:ascii="Arial" w:hAnsi="Arial" w:cs="Arial"/>
        </w:rPr>
      </w:pPr>
    </w:p>
    <w:p w:rsidR="00CA0CE7" w:rsidRPr="00136FF9" w:rsidRDefault="00ED41F0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</w:t>
      </w:r>
      <w:r w:rsidR="00444371" w:rsidRPr="00136FF9">
        <w:rPr>
          <w:rFonts w:ascii="Arial" w:hAnsi="Arial" w:cs="Arial"/>
        </w:rPr>
        <w:t>2.</w:t>
      </w:r>
      <w:r w:rsidR="005C4303" w:rsidRPr="00136FF9">
        <w:rPr>
          <w:rFonts w:ascii="Arial" w:hAnsi="Arial" w:cs="Arial"/>
        </w:rPr>
        <w:t xml:space="preserve">Закрепить в </w:t>
      </w:r>
      <w:r w:rsidR="00792067" w:rsidRPr="00136FF9">
        <w:rPr>
          <w:rFonts w:ascii="Arial" w:hAnsi="Arial" w:cs="Arial"/>
        </w:rPr>
        <w:t>20</w:t>
      </w:r>
      <w:r w:rsidR="008445F4" w:rsidRPr="00136FF9">
        <w:rPr>
          <w:rFonts w:ascii="Arial" w:hAnsi="Arial" w:cs="Arial"/>
        </w:rPr>
        <w:t>1</w:t>
      </w:r>
      <w:r w:rsidR="00366AC5">
        <w:rPr>
          <w:rFonts w:ascii="Arial" w:hAnsi="Arial" w:cs="Arial"/>
        </w:rPr>
        <w:t>8</w:t>
      </w:r>
      <w:r w:rsidR="00143D2A" w:rsidRPr="00136FF9">
        <w:rPr>
          <w:rFonts w:ascii="Arial" w:hAnsi="Arial" w:cs="Arial"/>
        </w:rPr>
        <w:t xml:space="preserve"> году за </w:t>
      </w:r>
      <w:r w:rsidR="00CA0CE7" w:rsidRPr="00136FF9">
        <w:rPr>
          <w:rFonts w:ascii="Arial" w:hAnsi="Arial" w:cs="Arial"/>
        </w:rPr>
        <w:t>а</w:t>
      </w:r>
      <w:r w:rsidR="00143D2A" w:rsidRPr="00136FF9">
        <w:rPr>
          <w:rFonts w:ascii="Arial" w:hAnsi="Arial" w:cs="Arial"/>
        </w:rPr>
        <w:t xml:space="preserve">дминистрацией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143D2A" w:rsidRPr="00136FF9">
        <w:rPr>
          <w:rFonts w:ascii="Arial" w:hAnsi="Arial" w:cs="Arial"/>
        </w:rPr>
        <w:t xml:space="preserve"> сельского поселения </w:t>
      </w:r>
      <w:proofErr w:type="spellStart"/>
      <w:r w:rsidR="00143D2A" w:rsidRPr="00136FF9">
        <w:rPr>
          <w:rFonts w:ascii="Arial" w:hAnsi="Arial" w:cs="Arial"/>
        </w:rPr>
        <w:t>Троснянского</w:t>
      </w:r>
      <w:proofErr w:type="spellEnd"/>
      <w:r w:rsidR="00143D2A" w:rsidRPr="00136FF9">
        <w:rPr>
          <w:rFonts w:ascii="Arial" w:hAnsi="Arial" w:cs="Arial"/>
        </w:rPr>
        <w:t xml:space="preserve"> района Орловской области бюджетные полномочия </w:t>
      </w:r>
      <w:r w:rsidR="00CA0CE7" w:rsidRPr="00136FF9">
        <w:rPr>
          <w:rFonts w:ascii="Arial" w:hAnsi="Arial" w:cs="Arial"/>
        </w:rPr>
        <w:t xml:space="preserve">главного </w:t>
      </w:r>
      <w:r w:rsidR="00143D2A" w:rsidRPr="00136FF9">
        <w:rPr>
          <w:rFonts w:ascii="Arial" w:hAnsi="Arial" w:cs="Arial"/>
        </w:rPr>
        <w:t xml:space="preserve">администратора доходов бюджета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143D2A" w:rsidRPr="00136FF9">
        <w:rPr>
          <w:rFonts w:ascii="Arial" w:hAnsi="Arial" w:cs="Arial"/>
        </w:rPr>
        <w:t xml:space="preserve"> сельского поселения </w:t>
      </w:r>
      <w:proofErr w:type="spellStart"/>
      <w:r w:rsidR="00143D2A" w:rsidRPr="00136FF9">
        <w:rPr>
          <w:rFonts w:ascii="Arial" w:hAnsi="Arial" w:cs="Arial"/>
        </w:rPr>
        <w:t>Троснянского</w:t>
      </w:r>
      <w:proofErr w:type="spellEnd"/>
      <w:r w:rsidR="00143D2A" w:rsidRPr="00136FF9">
        <w:rPr>
          <w:rFonts w:ascii="Arial" w:hAnsi="Arial" w:cs="Arial"/>
        </w:rPr>
        <w:t xml:space="preserve"> района Орловской области. </w:t>
      </w:r>
      <w:r w:rsidR="00CA0CE7" w:rsidRPr="00136FF9">
        <w:rPr>
          <w:rFonts w:ascii="Arial" w:hAnsi="Arial" w:cs="Arial"/>
        </w:rPr>
        <w:t>Главный а</w:t>
      </w:r>
      <w:r w:rsidR="00143D2A" w:rsidRPr="00136FF9">
        <w:rPr>
          <w:rFonts w:ascii="Arial" w:hAnsi="Arial" w:cs="Arial"/>
        </w:rPr>
        <w:t>дминистратор доходов обладает следующими бюджетными полномочиями:</w:t>
      </w:r>
      <w:r w:rsidR="00EF50C5" w:rsidRPr="00136FF9">
        <w:rPr>
          <w:rFonts w:ascii="Arial" w:hAnsi="Arial" w:cs="Arial"/>
        </w:rPr>
        <w:t xml:space="preserve">  </w:t>
      </w:r>
      <w:r w:rsidR="00143D2A" w:rsidRPr="00136FF9">
        <w:rPr>
          <w:rFonts w:ascii="Arial" w:hAnsi="Arial" w:cs="Arial"/>
        </w:rPr>
        <w:t xml:space="preserve"> </w:t>
      </w:r>
    </w:p>
    <w:p w:rsidR="00214662" w:rsidRPr="00136FF9" w:rsidRDefault="00CA0CE7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lastRenderedPageBreak/>
        <w:t>-</w:t>
      </w:r>
      <w:r w:rsidR="00143D2A" w:rsidRPr="00136FF9">
        <w:rPr>
          <w:rFonts w:ascii="Arial" w:hAnsi="Arial" w:cs="Arial"/>
        </w:rPr>
        <w:t xml:space="preserve"> </w:t>
      </w:r>
      <w:r w:rsidR="00214662" w:rsidRPr="00136FF9">
        <w:rPr>
          <w:rFonts w:ascii="Arial" w:hAnsi="Arial" w:cs="Arial"/>
        </w:rPr>
        <w:t>осущ</w:t>
      </w:r>
      <w:r w:rsidR="00143D2A" w:rsidRPr="00136FF9">
        <w:rPr>
          <w:rFonts w:ascii="Arial" w:hAnsi="Arial" w:cs="Arial"/>
        </w:rPr>
        <w:t>ествляет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начисление,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учет и контроль за правильностью</w:t>
      </w:r>
      <w:r w:rsidR="00214662" w:rsidRPr="00136FF9">
        <w:rPr>
          <w:rFonts w:ascii="Arial" w:hAnsi="Arial" w:cs="Arial"/>
        </w:rPr>
        <w:t xml:space="preserve"> исчи</w:t>
      </w:r>
      <w:r w:rsidR="00143D2A" w:rsidRPr="00136FF9">
        <w:rPr>
          <w:rFonts w:ascii="Arial" w:hAnsi="Arial" w:cs="Arial"/>
        </w:rPr>
        <w:t>сления,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полнотой и своевременностью осуществления платежей в бюджет</w:t>
      </w:r>
      <w:r w:rsidRPr="00136FF9">
        <w:rPr>
          <w:rFonts w:ascii="Arial" w:hAnsi="Arial" w:cs="Arial"/>
        </w:rPr>
        <w:t>, пеней и штрафов;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 осуществляет взыскание задолженности по платежам в бюджет, пеней и штрафов;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-принимает решение о возврате излишне уплаченных (взысканных платежей в бюджет),</w:t>
      </w:r>
      <w:r w:rsidR="000B1776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пеней и штрафов, а также процентов за несвоевременное осуществление такого возврата и процентов, начисленных на излишне взысканные суммы, и предоставляет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-принимает решение о зачете (уточнении) платежей в бюджеты бюджетной системы Российской Федерации и предоставляет уведомление в орган Федерального казначе</w:t>
      </w:r>
      <w:r w:rsidR="002E7808" w:rsidRPr="00136FF9">
        <w:rPr>
          <w:rFonts w:ascii="Arial" w:hAnsi="Arial" w:cs="Arial"/>
        </w:rPr>
        <w:t>й</w:t>
      </w:r>
      <w:r w:rsidRPr="00136FF9">
        <w:rPr>
          <w:rFonts w:ascii="Arial" w:hAnsi="Arial" w:cs="Arial"/>
        </w:rPr>
        <w:t>ства;</w:t>
      </w:r>
    </w:p>
    <w:p w:rsidR="00CA0CE7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-осуществляет иные бюджетные полномочия,</w:t>
      </w:r>
      <w:r w:rsidR="00CA0CE7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установленные бюджетным кодексом и принимаемыми в соответствии с ними нормативными правовыми актами (муниципальными правовыми актами),</w:t>
      </w:r>
      <w:r w:rsidR="000B1776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регулирующими бюджетные правоотношения</w:t>
      </w:r>
      <w:r w:rsidR="00CA0CE7" w:rsidRPr="00136FF9">
        <w:rPr>
          <w:rFonts w:ascii="Arial" w:hAnsi="Arial" w:cs="Arial"/>
        </w:rPr>
        <w:t>;</w:t>
      </w:r>
    </w:p>
    <w:p w:rsidR="002E7808" w:rsidRPr="00136FF9" w:rsidRDefault="00CA0CE7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бюджетной системы Российской Федерации</w:t>
      </w:r>
      <w:r w:rsidR="00214662" w:rsidRPr="00136FF9">
        <w:rPr>
          <w:rFonts w:ascii="Arial" w:hAnsi="Arial" w:cs="Arial"/>
        </w:rPr>
        <w:t xml:space="preserve">. </w:t>
      </w:r>
    </w:p>
    <w:p w:rsidR="002E7808" w:rsidRPr="00136FF9" w:rsidRDefault="002E7808" w:rsidP="00CA0C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Настоящее постановле</w:t>
      </w:r>
      <w:r w:rsidR="005C4303" w:rsidRPr="00136FF9">
        <w:rPr>
          <w:rFonts w:ascii="Arial" w:hAnsi="Arial" w:cs="Arial"/>
        </w:rPr>
        <w:t>н</w:t>
      </w:r>
      <w:r w:rsidR="008445F4" w:rsidRPr="00136FF9">
        <w:rPr>
          <w:rFonts w:ascii="Arial" w:hAnsi="Arial" w:cs="Arial"/>
        </w:rPr>
        <w:t>ие вступает в силу с 1</w:t>
      </w:r>
      <w:r w:rsidR="005C2291">
        <w:rPr>
          <w:rFonts w:ascii="Arial" w:hAnsi="Arial" w:cs="Arial"/>
        </w:rPr>
        <w:t>6</w:t>
      </w:r>
      <w:r w:rsidR="008445F4" w:rsidRPr="00136FF9">
        <w:rPr>
          <w:rFonts w:ascii="Arial" w:hAnsi="Arial" w:cs="Arial"/>
        </w:rPr>
        <w:t>.01.201</w:t>
      </w:r>
      <w:r w:rsidR="00366AC5">
        <w:rPr>
          <w:rFonts w:ascii="Arial" w:hAnsi="Arial" w:cs="Arial"/>
        </w:rPr>
        <w:t>8</w:t>
      </w:r>
      <w:r w:rsidRPr="00136FF9">
        <w:rPr>
          <w:rFonts w:ascii="Arial" w:hAnsi="Arial" w:cs="Arial"/>
        </w:rPr>
        <w:t xml:space="preserve"> года.</w:t>
      </w:r>
    </w:p>
    <w:p w:rsidR="002E7808" w:rsidRPr="00136FF9" w:rsidRDefault="002E7808" w:rsidP="00CA0C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E7808" w:rsidRPr="00136FF9" w:rsidRDefault="002E7808" w:rsidP="00CA0CE7">
      <w:pPr>
        <w:jc w:val="both"/>
        <w:rPr>
          <w:rFonts w:ascii="Arial" w:hAnsi="Arial" w:cs="Arial"/>
        </w:rPr>
      </w:pPr>
    </w:p>
    <w:p w:rsidR="002E7808" w:rsidRPr="00136FF9" w:rsidRDefault="002E7808" w:rsidP="00CA0CE7">
      <w:pPr>
        <w:jc w:val="both"/>
        <w:rPr>
          <w:rFonts w:ascii="Arial" w:hAnsi="Arial" w:cs="Arial"/>
        </w:rPr>
      </w:pPr>
    </w:p>
    <w:p w:rsidR="007446C3" w:rsidRPr="00136FF9" w:rsidRDefault="00281990" w:rsidP="002E7808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E7808" w:rsidRPr="00136FF9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A0CE7" w:rsidRPr="00136FF9">
        <w:rPr>
          <w:rFonts w:ascii="Arial" w:hAnsi="Arial" w:cs="Arial"/>
        </w:rPr>
        <w:t xml:space="preserve"> </w:t>
      </w:r>
      <w:r w:rsidR="002E7808" w:rsidRPr="00136FF9">
        <w:rPr>
          <w:rFonts w:ascii="Arial" w:hAnsi="Arial" w:cs="Arial"/>
        </w:rPr>
        <w:t xml:space="preserve">сельского поселения   </w:t>
      </w:r>
      <w:r w:rsidR="00CA0CE7" w:rsidRPr="00136FF9">
        <w:rPr>
          <w:rFonts w:ascii="Arial" w:hAnsi="Arial" w:cs="Arial"/>
        </w:rPr>
        <w:t xml:space="preserve">                                                      </w:t>
      </w:r>
      <w:proofErr w:type="spellStart"/>
      <w:r>
        <w:rPr>
          <w:rFonts w:ascii="Arial" w:hAnsi="Arial" w:cs="Arial"/>
        </w:rPr>
        <w:t>В.Н.Ласточкин</w:t>
      </w:r>
      <w:proofErr w:type="spellEnd"/>
      <w:r w:rsidR="002E7808" w:rsidRPr="00136FF9">
        <w:rPr>
          <w:rFonts w:ascii="Arial" w:hAnsi="Arial" w:cs="Arial"/>
        </w:rPr>
        <w:t xml:space="preserve">                                             </w:t>
      </w:r>
    </w:p>
    <w:p w:rsidR="007446C3" w:rsidRPr="00136FF9" w:rsidRDefault="00CA0CE7" w:rsidP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</w:t>
      </w:r>
    </w:p>
    <w:p w:rsidR="007446C3" w:rsidRPr="00136FF9" w:rsidRDefault="007446C3" w:rsidP="007446C3">
      <w:pPr>
        <w:rPr>
          <w:rFonts w:ascii="Arial" w:hAnsi="Arial" w:cs="Arial"/>
        </w:rPr>
      </w:pPr>
    </w:p>
    <w:p w:rsidR="007446C3" w:rsidRPr="00136FF9" w:rsidRDefault="007446C3" w:rsidP="007446C3">
      <w:pPr>
        <w:rPr>
          <w:rFonts w:ascii="Arial" w:hAnsi="Arial" w:cs="Arial"/>
        </w:rPr>
      </w:pPr>
    </w:p>
    <w:p w:rsidR="007446C3" w:rsidRPr="00136FF9" w:rsidRDefault="007446C3">
      <w:pPr>
        <w:rPr>
          <w:rFonts w:ascii="Arial" w:hAnsi="Arial" w:cs="Arial"/>
        </w:rPr>
      </w:pPr>
    </w:p>
    <w:p w:rsidR="007446C3" w:rsidRPr="00136FF9" w:rsidRDefault="007446C3">
      <w:pPr>
        <w:rPr>
          <w:rFonts w:ascii="Arial" w:hAnsi="Arial" w:cs="Arial"/>
        </w:rPr>
      </w:pPr>
    </w:p>
    <w:p w:rsidR="007446C3" w:rsidRPr="0072792E" w:rsidRDefault="007446C3">
      <w:pPr>
        <w:rPr>
          <w:sz w:val="28"/>
          <w:szCs w:val="28"/>
        </w:rPr>
      </w:pPr>
    </w:p>
    <w:p w:rsidR="0072792E" w:rsidRPr="0072792E" w:rsidRDefault="0072792E">
      <w:pPr>
        <w:rPr>
          <w:sz w:val="28"/>
          <w:szCs w:val="28"/>
          <w:u w:val="single"/>
        </w:rPr>
      </w:pPr>
    </w:p>
    <w:sectPr w:rsidR="0072792E" w:rsidRPr="0072792E" w:rsidSect="00ED4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2706"/>
    <w:multiLevelType w:val="multilevel"/>
    <w:tmpl w:val="EDE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37A42"/>
    <w:multiLevelType w:val="hybridMultilevel"/>
    <w:tmpl w:val="EDE61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E"/>
    <w:rsid w:val="00077467"/>
    <w:rsid w:val="00083C9F"/>
    <w:rsid w:val="000934E3"/>
    <w:rsid w:val="000B1776"/>
    <w:rsid w:val="000B285C"/>
    <w:rsid w:val="000E528C"/>
    <w:rsid w:val="000F1AA8"/>
    <w:rsid w:val="00113FE9"/>
    <w:rsid w:val="00136FF9"/>
    <w:rsid w:val="00143D2A"/>
    <w:rsid w:val="001543D5"/>
    <w:rsid w:val="00195257"/>
    <w:rsid w:val="001C1F79"/>
    <w:rsid w:val="00214662"/>
    <w:rsid w:val="00233AE3"/>
    <w:rsid w:val="002407D3"/>
    <w:rsid w:val="002603FE"/>
    <w:rsid w:val="00281990"/>
    <w:rsid w:val="002E7808"/>
    <w:rsid w:val="003524F0"/>
    <w:rsid w:val="00366AC5"/>
    <w:rsid w:val="00384314"/>
    <w:rsid w:val="00444371"/>
    <w:rsid w:val="00446A58"/>
    <w:rsid w:val="004D0974"/>
    <w:rsid w:val="004D4C11"/>
    <w:rsid w:val="00560125"/>
    <w:rsid w:val="0056751B"/>
    <w:rsid w:val="0057017B"/>
    <w:rsid w:val="00577EBC"/>
    <w:rsid w:val="00594D78"/>
    <w:rsid w:val="005C2291"/>
    <w:rsid w:val="005C4303"/>
    <w:rsid w:val="005D05DA"/>
    <w:rsid w:val="006210AA"/>
    <w:rsid w:val="00634C94"/>
    <w:rsid w:val="00646D34"/>
    <w:rsid w:val="0072792E"/>
    <w:rsid w:val="007446C3"/>
    <w:rsid w:val="00760130"/>
    <w:rsid w:val="00792067"/>
    <w:rsid w:val="00797A01"/>
    <w:rsid w:val="007A317D"/>
    <w:rsid w:val="00802F80"/>
    <w:rsid w:val="008445F4"/>
    <w:rsid w:val="00882659"/>
    <w:rsid w:val="00893F47"/>
    <w:rsid w:val="008A305C"/>
    <w:rsid w:val="009D2626"/>
    <w:rsid w:val="00A25211"/>
    <w:rsid w:val="00A27DCE"/>
    <w:rsid w:val="00AC6EEB"/>
    <w:rsid w:val="00AE4243"/>
    <w:rsid w:val="00B027C8"/>
    <w:rsid w:val="00B06AED"/>
    <w:rsid w:val="00B53CF1"/>
    <w:rsid w:val="00B92520"/>
    <w:rsid w:val="00B94677"/>
    <w:rsid w:val="00BC224F"/>
    <w:rsid w:val="00BE21D9"/>
    <w:rsid w:val="00CA0CE7"/>
    <w:rsid w:val="00CB3136"/>
    <w:rsid w:val="00CC1864"/>
    <w:rsid w:val="00CC5AA1"/>
    <w:rsid w:val="00D01A52"/>
    <w:rsid w:val="00D2526B"/>
    <w:rsid w:val="00D34D5B"/>
    <w:rsid w:val="00DF5196"/>
    <w:rsid w:val="00DF5507"/>
    <w:rsid w:val="00E26722"/>
    <w:rsid w:val="00E417AB"/>
    <w:rsid w:val="00E8223D"/>
    <w:rsid w:val="00ED41F0"/>
    <w:rsid w:val="00EF4745"/>
    <w:rsid w:val="00EF50C5"/>
    <w:rsid w:val="00F40316"/>
    <w:rsid w:val="00F65E2C"/>
    <w:rsid w:val="00F7122F"/>
    <w:rsid w:val="00FE5F35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3D5E9-C232-4B8C-B0F8-B9C1017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46D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6D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83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2</cp:revision>
  <cp:lastPrinted>2017-12-28T07:03:00Z</cp:lastPrinted>
  <dcterms:created xsi:type="dcterms:W3CDTF">2018-04-03T07:10:00Z</dcterms:created>
  <dcterms:modified xsi:type="dcterms:W3CDTF">2018-04-03T07:10:00Z</dcterms:modified>
</cp:coreProperties>
</file>