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DE" w:rsidRDefault="00E53ADE"/>
    <w:tbl>
      <w:tblPr>
        <w:tblpPr w:leftFromText="180" w:rightFromText="180" w:vertAnchor="text" w:horzAnchor="margin" w:tblpY="-13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3"/>
      </w:tblGrid>
      <w:tr w:rsidR="00E53ADE" w:rsidRPr="00550CCD" w:rsidTr="00E53ADE">
        <w:trPr>
          <w:trHeight w:val="1317"/>
        </w:trPr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ADE" w:rsidRPr="00EE7342" w:rsidRDefault="00E53ADE" w:rsidP="00E53ADE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ADE" w:rsidRPr="00EE7342" w:rsidRDefault="00E53ADE" w:rsidP="00E53A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ADE" w:rsidRPr="00EE7342" w:rsidRDefault="00E53ADE" w:rsidP="00E53A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4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E53ADE" w:rsidRPr="00EE7342" w:rsidRDefault="00E53ADE" w:rsidP="00E53A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ОРЛОВСКАЯ ОБЛАСТЬ</w:t>
            </w:r>
          </w:p>
          <w:p w:rsidR="00E53ADE" w:rsidRPr="00EE7342" w:rsidRDefault="00E53ADE" w:rsidP="00E53A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42">
              <w:rPr>
                <w:rFonts w:ascii="Times New Roman" w:hAnsi="Times New Roman" w:cs="Times New Roman"/>
                <w:b/>
                <w:sz w:val="28"/>
                <w:szCs w:val="28"/>
              </w:rPr>
              <w:t>ТРОСНЯНСКИЙ РАЙОН</w:t>
            </w:r>
          </w:p>
        </w:tc>
      </w:tr>
      <w:tr w:rsidR="00E53ADE" w:rsidRPr="00550CCD" w:rsidTr="00E53ADE"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ADE" w:rsidRPr="00EE7342" w:rsidRDefault="00E53ADE" w:rsidP="00E53A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ADE" w:rsidRPr="002578FF" w:rsidTr="00E53ADE">
        <w:trPr>
          <w:trHeight w:val="1054"/>
        </w:trPr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ADE" w:rsidRPr="00EE7342" w:rsidRDefault="00E53ADE" w:rsidP="00E53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E73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B6277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ВОРОНЕЦКОГО</w:t>
            </w:r>
            <w:r w:rsidRPr="00EE73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E53ADE" w:rsidRPr="00EE7342" w:rsidRDefault="00E53ADE" w:rsidP="00E53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E53ADE" w:rsidRPr="002578FF" w:rsidTr="00E53ADE">
        <w:trPr>
          <w:trHeight w:val="337"/>
        </w:trPr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DE" w:rsidRPr="002578FF" w:rsidRDefault="00E53ADE" w:rsidP="00E53ADE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53ADE" w:rsidRPr="004573BA" w:rsidTr="00E53ADE">
        <w:trPr>
          <w:trHeight w:val="277"/>
        </w:trPr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DE" w:rsidRPr="004573BA" w:rsidRDefault="00E53ADE" w:rsidP="00E53A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73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7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573C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B627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573C4">
              <w:rPr>
                <w:rFonts w:ascii="Times New Roman" w:hAnsi="Times New Roman" w:cs="Times New Roman"/>
                <w:sz w:val="28"/>
                <w:szCs w:val="28"/>
              </w:rPr>
              <w:t>я 2022 года</w:t>
            </w:r>
            <w:r w:rsidRPr="004573B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62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4573BA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B627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53ADE" w:rsidRPr="004573BA" w:rsidRDefault="00E53ADE" w:rsidP="00E53A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73B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62772">
              <w:rPr>
                <w:rFonts w:ascii="Times New Roman" w:hAnsi="Times New Roman" w:cs="Times New Roman"/>
                <w:sz w:val="28"/>
                <w:szCs w:val="28"/>
              </w:rPr>
              <w:t>Воронец</w:t>
            </w:r>
          </w:p>
          <w:p w:rsidR="00E53ADE" w:rsidRPr="004573BA" w:rsidRDefault="00E53ADE" w:rsidP="00E53A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B46" w:rsidRPr="00EE7342" w:rsidRDefault="008B4B46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  утверждении  муниципальной программы</w:t>
      </w:r>
    </w:p>
    <w:p w:rsidR="004573BA" w:rsidRPr="00EE7342" w:rsidRDefault="008B4B46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«Основные направления реализации молодежной</w:t>
      </w:r>
    </w:p>
    <w:p w:rsidR="004573BA" w:rsidRPr="00EE7342" w:rsidRDefault="008B4B46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политики в</w:t>
      </w:r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Воронецком</w:t>
      </w:r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сельском поселении </w:t>
      </w:r>
    </w:p>
    <w:p w:rsidR="008B4B46" w:rsidRPr="00EE7342" w:rsidRDefault="004573BA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Троснянского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Орловской области на 202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FA0B20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годы»</w:t>
      </w:r>
    </w:p>
    <w:p w:rsidR="004573BA" w:rsidRPr="00EE7342" w:rsidRDefault="004573BA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7342" w:rsidRPr="00EE7342" w:rsidRDefault="00FA0B20" w:rsidP="00FA0B2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E7342">
        <w:rPr>
          <w:rFonts w:ascii="Times New Roman" w:eastAsia="Times New Roman" w:hAnsi="Times New Roman" w:cs="Times New Roman"/>
          <w:color w:val="444444"/>
          <w:sz w:val="26"/>
          <w:szCs w:val="26"/>
        </w:rPr>
        <w:t>В целях активного вовлечения молодых людей в социально-экономическую, общественно-политическую и культурную жизнь</w:t>
      </w:r>
      <w:r w:rsidR="00EE7342" w:rsidRPr="00EE7342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bookmarkStart w:id="0" w:name="_GoBack"/>
      <w:bookmarkEnd w:id="0"/>
      <w:r w:rsidR="00B62772">
        <w:rPr>
          <w:rFonts w:ascii="Times New Roman" w:eastAsia="Times New Roman" w:hAnsi="Times New Roman" w:cs="Times New Roman"/>
          <w:color w:val="444444"/>
          <w:sz w:val="26"/>
          <w:szCs w:val="26"/>
        </w:rPr>
        <w:t>Воронецкого</w:t>
      </w:r>
      <w:r w:rsidRPr="00EE7342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сельского поселения, развития системы гражданско-патриотического воспитания молодежи</w:t>
      </w:r>
      <w:r w:rsidRPr="00EE7342">
        <w:rPr>
          <w:rFonts w:ascii="Arial" w:eastAsia="Times New Roman" w:hAnsi="Arial" w:cs="Arial"/>
          <w:color w:val="444444"/>
          <w:sz w:val="26"/>
          <w:szCs w:val="26"/>
        </w:rPr>
        <w:t xml:space="preserve">, 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 Федеральным законом от 6 октября 2003 года</w:t>
      </w:r>
      <w:r w:rsidR="00730679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№131-ФЗ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общих принципах организации местного самоуправл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ения в Российской Федерации», 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</w:t>
      </w:r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30.12.2020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«О молодежной политике в Российской Федерации»,</w:t>
      </w:r>
      <w:r w:rsidR="00EE7342" w:rsidRPr="00EE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</w:t>
      </w:r>
      <w:r w:rsidR="00B6277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Воронецкого</w:t>
      </w:r>
      <w:r w:rsidR="00EE7342" w:rsidRPr="00EE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народных депутатов от </w:t>
      </w:r>
      <w:r w:rsidR="00B6277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E7342" w:rsidRPr="00EE73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277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E7342" w:rsidRPr="00EE73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№</w:t>
      </w:r>
      <w:r w:rsidR="00B6277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proofErr w:type="gramEnd"/>
      <w:r w:rsidR="00EE7342" w:rsidRPr="00EE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 </w:t>
      </w:r>
      <w:r w:rsidR="00EE7342" w:rsidRPr="00EE7342">
        <w:rPr>
          <w:rFonts w:ascii="Times New Roman" w:hAnsi="Times New Roman" w:cs="Times New Roman"/>
          <w:sz w:val="26"/>
          <w:szCs w:val="26"/>
          <w:lang w:eastAsia="ru-RU"/>
        </w:rPr>
        <w:t>утверждении Положения</w:t>
      </w:r>
      <w:r w:rsidR="00EE7342" w:rsidRPr="00EE734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«Об организации  и осуществлении мероприятий по работе  с детьми и молодежью в </w:t>
      </w:r>
      <w:r w:rsidR="00B62772">
        <w:rPr>
          <w:rFonts w:ascii="Times New Roman" w:hAnsi="Times New Roman" w:cs="Times New Roman"/>
          <w:bCs/>
          <w:sz w:val="26"/>
          <w:szCs w:val="26"/>
          <w:lang w:eastAsia="ru-RU"/>
        </w:rPr>
        <w:t>Воронецком</w:t>
      </w:r>
      <w:r w:rsidR="00EE7342" w:rsidRPr="00EE734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сельском поселении»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 Уставом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Воронецкого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Воронецкого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:rsidR="008B4B46" w:rsidRPr="00EE7342" w:rsidRDefault="008B4B46" w:rsidP="00FA0B20">
      <w:pPr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8B4B46" w:rsidRPr="00EE7342" w:rsidRDefault="008B4B46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1.Утвердить муниципальную программу «Основные направления реализации молодежной политики в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Воронецком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 </w:t>
      </w:r>
      <w:proofErr w:type="spellStart"/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Троснянского</w:t>
      </w:r>
      <w:proofErr w:type="spellEnd"/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Орловской области на 202</w:t>
      </w:r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FA0B20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 согласно приложению.</w:t>
      </w:r>
    </w:p>
    <w:p w:rsidR="004573BA" w:rsidRPr="00EE7342" w:rsidRDefault="004573BA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подлежит обнародованию и размещению на официальном сайте в информационно-коммуникационной сети «Интернет».</w:t>
      </w:r>
    </w:p>
    <w:p w:rsidR="008B4B46" w:rsidRPr="00EE7342" w:rsidRDefault="004573BA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постановление вступает в силу после его официального обнародования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4B46" w:rsidRPr="00EE7342" w:rsidRDefault="004573BA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C31AD" w:rsidRPr="00EE7342" w:rsidRDefault="009C31AD" w:rsidP="009C31AD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31AD" w:rsidRPr="00FA0B20" w:rsidRDefault="009C31AD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Воронецкого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                 </w:t>
      </w:r>
      <w:r w:rsidR="00B57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62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Еремина</w:t>
      </w: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9C31AD" w:rsidRDefault="009C31AD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2772" w:rsidRDefault="00B62772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4B46" w:rsidRPr="0079602C" w:rsidRDefault="008B4B46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</w:t>
      </w:r>
    </w:p>
    <w:p w:rsidR="008B4B46" w:rsidRPr="0079602C" w:rsidRDefault="008B4B46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 к постановлению администрации</w:t>
      </w:r>
    </w:p>
    <w:p w:rsidR="008B4B46" w:rsidRPr="0079602C" w:rsidRDefault="004573BA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Троснянского</w:t>
      </w:r>
      <w:r w:rsidR="008B4B46"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8B4B46" w:rsidRPr="0079602C" w:rsidRDefault="008B4B46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</w:t>
      </w:r>
      <w:r w:rsidR="00B573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627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04</w:t>
      </w:r>
      <w:r w:rsidR="00B573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ию</w:t>
      </w:r>
      <w:r w:rsidR="00B627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="00B573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 </w:t>
      </w:r>
      <w:r w:rsidR="004573BA"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2022</w:t>
      </w: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№</w:t>
      </w:r>
      <w:r w:rsidR="00B627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29</w:t>
      </w: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4B46" w:rsidRPr="0079602C" w:rsidRDefault="008B4B46" w:rsidP="004573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</w:t>
      </w:r>
    </w:p>
    <w:p w:rsidR="008B4B46" w:rsidRPr="0079602C" w:rsidRDefault="008B4B46" w:rsidP="004573B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Муниципальной программы" Основные направления реализации молодежной политики в </w:t>
      </w:r>
      <w:r w:rsidR="00B627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Воронецком</w:t>
      </w:r>
      <w:r w:rsidR="004573BA"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сельском поселении </w:t>
      </w:r>
      <w:proofErr w:type="spellStart"/>
      <w:r w:rsidR="004573BA"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Троснянского</w:t>
      </w:r>
      <w:proofErr w:type="spellEnd"/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Орловской области на 202</w:t>
      </w:r>
      <w:r w:rsidR="004573BA"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- 202</w:t>
      </w:r>
      <w:r w:rsidR="00FA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годы"</w:t>
      </w:r>
    </w:p>
    <w:tbl>
      <w:tblPr>
        <w:tblW w:w="93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3"/>
        <w:gridCol w:w="7387"/>
      </w:tblGrid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B6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 Основные направления реализации молодежной политики в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Воронецком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на 202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 (Далее – Программа)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B6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30679" w:rsidRPr="0079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№131-ФЗ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общих принципах организации местного самоуправления в Российской Федерации";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Федеральный закон от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30.12.2020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 молодежной политике в Российской Федерации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Устав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Воронецкого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Решение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Воронецкого 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народных депутатов от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 №1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</w:t>
            </w:r>
            <w:r w:rsidR="00FA0B20" w:rsidRP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</w:t>
            </w:r>
            <w:r w:rsidR="00FA0B20" w:rsidRPr="00FA0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утверждении Положения</w:t>
            </w:r>
            <w:r w:rsidR="00FA0B20" w:rsidRPr="00FA0B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организации  и осуществлении мероприятий по работе  с детьми и молодежью в </w:t>
            </w:r>
            <w:r w:rsidR="00B627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Воронецком</w:t>
            </w:r>
            <w:r w:rsidR="00FA0B20" w:rsidRPr="00FA0B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поселении»</w:t>
            </w:r>
            <w:r w:rsidR="00FA0B20" w:rsidRPr="00FA0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B6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Орловской области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B6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Воронецкого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Орловской области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1B129C" w:rsidRDefault="001B129C" w:rsidP="00B6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успешного развития потенциала молодежи и ее эффективной самореализации, развитие системы гражданско-патриотического воспитания молодежи в интересах социально-экономического, общественно-политического и культурного развития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Воронецкого</w:t>
            </w:r>
            <w:r w:rsidRPr="001B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Реализация проектов по приоритетным направлениям работы с молодежью, в том числе:</w:t>
            </w:r>
          </w:p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вовлечение молодежи в социально активную деятельность, стимулирование социально значимых инициатив молодежи;</w:t>
            </w:r>
          </w:p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содействие социальной интеграции подростков и молодежи в сфере трудовой деятельности, повышение правовой грамотности в вопросах безопасности жизни, профилактика безнадзорности и правонарушений.</w:t>
            </w:r>
          </w:p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Реализация проектов и мероприятий, направленных на формирование активной гражданской позиции, толерантного сознания, семейных ценностей, национально-государственной идентичности и на профилактику экстремизма, в том числе:</w:t>
            </w:r>
          </w:p>
          <w:p w:rsidR="008B4B46" w:rsidRPr="0065039A" w:rsidRDefault="001B129C" w:rsidP="001B1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воспитание у молодежи традиционных семейных ценностей;</w:t>
            </w:r>
          </w:p>
          <w:p w:rsidR="00421525" w:rsidRPr="0065039A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формирование гражданско-патриотической позиции, в том числе позитивного отношения к военной службе, толерантного сознания, уважения к культурному и историческому прошлому России и к национальным культурам, профилактика радикализма и экстремизма в молодежной среде.</w:t>
            </w:r>
          </w:p>
          <w:p w:rsidR="00421525" w:rsidRPr="0079602C" w:rsidRDefault="00421525" w:rsidP="0042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Поддержка и развитие позитивного информационного пространства для молодежи</w:t>
            </w:r>
          </w:p>
        </w:tc>
      </w:tr>
    </w:tbl>
    <w:p w:rsidR="0065039A" w:rsidRDefault="0065039A">
      <w:r>
        <w:br w:type="page"/>
      </w:r>
    </w:p>
    <w:tbl>
      <w:tblPr>
        <w:tblW w:w="93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5"/>
        <w:gridCol w:w="6435"/>
      </w:tblGrid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1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</w:t>
            </w:r>
            <w:r w:rsidR="001B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B6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Орловской области.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Default="001B129C" w:rsidP="001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руб.</w:t>
            </w:r>
            <w:r w:rsidR="0042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129C" w:rsidRPr="0079602C" w:rsidRDefault="001B129C" w:rsidP="00B6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42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421525" w:rsidRDefault="00421525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25" w:rsidRP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количества участников проектов и мероприятий в сфере молодежной политики и гражданско-патриотического воспитания.</w:t>
            </w:r>
          </w:p>
          <w:p w:rsid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количества подростков и молодежи, выступающих организаторами мероприятий в сфере молодежной политики и патриотического воспитания.</w:t>
            </w:r>
          </w:p>
          <w:p w:rsidR="00421525" w:rsidRP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охвата подростков и молодежи деятельностью молодежных и детских общественных объединений, волонтерских сообществ.</w:t>
            </w:r>
          </w:p>
          <w:p w:rsidR="00421525" w:rsidRP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охвата несовершеннолетних граждан различными формами социальной интеграции в трудовую занятость.</w:t>
            </w:r>
          </w:p>
          <w:p w:rsidR="008B4B46" w:rsidRPr="00421525" w:rsidRDefault="00421525" w:rsidP="0042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Повышение информационной доступности по вопросам реализации молодежной политики и патриотического воспитания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27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7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области.</w:t>
            </w:r>
          </w:p>
        </w:tc>
      </w:tr>
    </w:tbl>
    <w:p w:rsidR="00AF3283" w:rsidRPr="00AF3283" w:rsidRDefault="00AF3283" w:rsidP="00EE734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</w:rPr>
      </w:pPr>
      <w:r w:rsidRPr="00AF3283">
        <w:rPr>
          <w:rFonts w:ascii="Times New Roman" w:eastAsia="Times New Roman" w:hAnsi="Times New Roman" w:cs="Times New Roman"/>
          <w:b/>
          <w:bCs/>
          <w:color w:val="444444"/>
        </w:rPr>
        <w:t>ПОКАЗАТЕЛИ ЭФФЕКТИВНОСТИ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0"/>
        <w:gridCol w:w="1119"/>
        <w:gridCol w:w="840"/>
        <w:gridCol w:w="841"/>
        <w:gridCol w:w="841"/>
        <w:gridCol w:w="841"/>
        <w:gridCol w:w="841"/>
        <w:gridCol w:w="841"/>
        <w:gridCol w:w="1150"/>
      </w:tblGrid>
      <w:tr w:rsidR="00AF3283" w:rsidRPr="00AF3283" w:rsidTr="00EE7342">
        <w:trPr>
          <w:trHeight w:val="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AF3283" w:rsidRPr="00AF3283" w:rsidTr="00EE7342">
        <w:trPr>
          <w:trHeight w:val="1736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Базовое значение показателя по итогам 2021 года</w:t>
            </w:r>
          </w:p>
        </w:tc>
      </w:tr>
      <w:tr w:rsidR="00AF3283" w:rsidRPr="00AF3283" w:rsidTr="00EE7342">
        <w:trPr>
          <w:trHeight w:val="1470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 2022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 2023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 2024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 2025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 2026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</w:t>
            </w:r>
          </w:p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1. Количество участников проектов и мероприятий в сфере молодежной политики и патриотического воспитания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2. Количество подростков и молодежи, выступающих организаторами мероприятий в сфере молодежной политики и патриотического воспитания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3. Количество участников детских и молодежных общественных объединений, волонтерских сообществ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4. Охват несовершеннолетних различными формами интеграции в трудовую деятельность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6. Количество молодежи, вовлеченной в проекты и программы по стимулированию интереса и мотивации к предпринимательской деятельности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72716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AF3283" w:rsidRDefault="00AF3283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AF3283" w:rsidRDefault="00AF3283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9C31AD" w:rsidRDefault="009C31AD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  <w:sectPr w:rsidR="009C31AD" w:rsidSect="009C31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3283" w:rsidRPr="00AF3283" w:rsidRDefault="00AF3283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  <w:r w:rsidRPr="00AF3283">
        <w:rPr>
          <w:rFonts w:ascii="Times New Roman" w:eastAsia="Times New Roman" w:hAnsi="Times New Roman" w:cs="Times New Roman"/>
          <w:b/>
          <w:bCs/>
          <w:color w:val="444444"/>
        </w:rPr>
        <w:lastRenderedPageBreak/>
        <w:t>МЕРОПРИЯТИЯ ПРОГРАММЫ</w:t>
      </w:r>
      <w:r w:rsidRPr="00AF3283">
        <w:rPr>
          <w:rFonts w:ascii="Times New Roman" w:eastAsia="Times New Roman" w:hAnsi="Times New Roman" w:cs="Times New Roman"/>
          <w:color w:val="444444"/>
        </w:rPr>
        <w:br/>
      </w:r>
    </w:p>
    <w:tbl>
      <w:tblPr>
        <w:tblW w:w="14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2"/>
        <w:gridCol w:w="171"/>
        <w:gridCol w:w="1413"/>
        <w:gridCol w:w="52"/>
        <w:gridCol w:w="1720"/>
        <w:gridCol w:w="68"/>
        <w:gridCol w:w="1276"/>
        <w:gridCol w:w="8"/>
        <w:gridCol w:w="1681"/>
        <w:gridCol w:w="11"/>
        <w:gridCol w:w="709"/>
        <w:gridCol w:w="29"/>
        <w:gridCol w:w="1053"/>
        <w:gridCol w:w="52"/>
        <w:gridCol w:w="768"/>
        <w:gridCol w:w="82"/>
        <w:gridCol w:w="802"/>
        <w:gridCol w:w="49"/>
        <w:gridCol w:w="850"/>
        <w:gridCol w:w="854"/>
        <w:gridCol w:w="476"/>
        <w:gridCol w:w="748"/>
        <w:gridCol w:w="28"/>
        <w:gridCol w:w="28"/>
      </w:tblGrid>
      <w:tr w:rsidR="00AF3283" w:rsidRPr="00AF3283" w:rsidTr="00B60AA4">
        <w:trPr>
          <w:gridAfter w:val="1"/>
          <w:wAfter w:w="28" w:type="dxa"/>
          <w:trHeight w:val="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AF3283" w:rsidRPr="00AF3283" w:rsidTr="00B60AA4">
        <w:trPr>
          <w:gridAfter w:val="1"/>
          <w:wAfter w:w="28" w:type="dxa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Количественные параметры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Объем финансирования, тыс. руб. &lt;*&gt;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Номер целевого показателя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2727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2023</w:t>
            </w:r>
            <w:r w:rsidR="0016533B">
              <w:rPr>
                <w:rFonts w:ascii="Times New Roman" w:eastAsia="Times New Roman" w:hAnsi="Times New Roman" w:cs="Times New Roman"/>
              </w:rPr>
              <w:t xml:space="preserve"> </w:t>
            </w:r>
            <w:r w:rsidRPr="00AF328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Реализация проектов по приоритетным направлениям работы с молодежью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Вовлечение молодежи в социально активную деятельность, стимулирование социально значимых инициатив молодежи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Организация и проведение сельских молодежных массовых мероприятий 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</w:t>
            </w:r>
            <w:proofErr w:type="spellStart"/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 мероприятий в год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2022 - 2027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  <w:r w:rsidRPr="00AF328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  <w:r w:rsidRPr="00AF328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  <w:r w:rsidRPr="00AF328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  <w:r w:rsidRPr="00AF328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  <w:r w:rsidRPr="00AF328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1, 2, 3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Проведение мероприя</w:t>
            </w:r>
            <w:r w:rsidR="009C0E0F"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тий по развитию и популяризации </w:t>
            </w:r>
            <w:r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сельского волонтерского сообщества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</w:t>
            </w:r>
            <w:proofErr w:type="spellStart"/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 мероприятий в год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2022 - 2027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1, 2, 3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6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Реализация проектов и мероприятий, направленных на формирование активной гражданской позиции, толерантного сознания, семейных ценностей, национально-государственной идентичности и на профилактику экстремизма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Воспитание у молодежи традиционных семейных ценностей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9C0E0F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16533B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F3283" w:rsidRPr="00AF3283" w:rsidRDefault="00AF3283" w:rsidP="00B60AA4">
            <w:pPr>
              <w:ind w:right="-18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Проведение молодежных мероприятий посвященных юбилейным датам истории России, календарным семейным праздникам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</w:t>
            </w:r>
            <w:proofErr w:type="spellStart"/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120участников ежегодно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2022 - 2027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1, 2, 3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Формирование гражданско-патриотической позиции, в том числе позитивного отношения к военной службе, толерантного сознания, уважения к культурному и историческому прошлому России и к национальным культурам, профилактика радикализма и экстремизма в молодежной среде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9C0E0F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16533B" w:rsidP="00B60AA4">
            <w:pPr>
              <w:ind w:right="-185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. Проведение молодежных мероприятий, посвященных юбилейным датам истории России, патриотической направленности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</w:t>
            </w:r>
            <w:proofErr w:type="spellStart"/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 мероприятий в год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2022 - 2027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65039A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1, 2, 3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Поддержка и развитие позитивного информационного пространства для молодежи</w:t>
            </w:r>
          </w:p>
        </w:tc>
      </w:tr>
      <w:tr w:rsidR="00AF3283" w:rsidRPr="00AF3283" w:rsidTr="0016533B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9C0E0F">
              <w:rPr>
                <w:rFonts w:ascii="Times New Roman" w:eastAsia="Times New Roman" w:hAnsi="Times New Roman" w:cs="Times New Roman"/>
              </w:rPr>
              <w:t>.</w:t>
            </w:r>
            <w:r w:rsidRPr="00AF3283">
              <w:rPr>
                <w:rFonts w:ascii="Times New Roman" w:eastAsia="Times New Roman" w:hAnsi="Times New Roman" w:cs="Times New Roman"/>
              </w:rPr>
              <w:t>Организация информационного обеспечения мероприятий в сфере моло</w:t>
            </w:r>
            <w:r w:rsidR="009C0E0F">
              <w:rPr>
                <w:rFonts w:ascii="Times New Roman" w:eastAsia="Times New Roman" w:hAnsi="Times New Roman" w:cs="Times New Roman"/>
              </w:rPr>
              <w:t xml:space="preserve">дежной политики в информационно </w:t>
            </w:r>
            <w:r w:rsidRPr="00AF3283">
              <w:rPr>
                <w:rFonts w:ascii="Times New Roman" w:eastAsia="Times New Roman" w:hAnsi="Times New Roman" w:cs="Times New Roman"/>
              </w:rPr>
              <w:t>телекоммуникационной сети Интернет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</w:t>
            </w:r>
            <w:proofErr w:type="spellStart"/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2022-2027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65039A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1, 2, 3</w:t>
            </w:r>
          </w:p>
        </w:tc>
      </w:tr>
    </w:tbl>
    <w:p w:rsidR="00EE7342" w:rsidRDefault="00EE7342" w:rsidP="00AF3283"/>
    <w:sectPr w:rsidR="00EE7342" w:rsidSect="009C31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4F5D"/>
    <w:multiLevelType w:val="multilevel"/>
    <w:tmpl w:val="BDA0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2248B"/>
    <w:multiLevelType w:val="multilevel"/>
    <w:tmpl w:val="62E6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130AB"/>
    <w:multiLevelType w:val="multilevel"/>
    <w:tmpl w:val="4F6A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46"/>
    <w:rsid w:val="000C7D37"/>
    <w:rsid w:val="00100076"/>
    <w:rsid w:val="0016533B"/>
    <w:rsid w:val="001B129C"/>
    <w:rsid w:val="00272716"/>
    <w:rsid w:val="00282DD5"/>
    <w:rsid w:val="00373592"/>
    <w:rsid w:val="003B1C62"/>
    <w:rsid w:val="00421525"/>
    <w:rsid w:val="004573BA"/>
    <w:rsid w:val="00546D93"/>
    <w:rsid w:val="0065039A"/>
    <w:rsid w:val="00730679"/>
    <w:rsid w:val="00795B93"/>
    <w:rsid w:val="0079602C"/>
    <w:rsid w:val="008B4B46"/>
    <w:rsid w:val="008D5531"/>
    <w:rsid w:val="009C0E0F"/>
    <w:rsid w:val="009C31AD"/>
    <w:rsid w:val="00AF3283"/>
    <w:rsid w:val="00B573C4"/>
    <w:rsid w:val="00B62772"/>
    <w:rsid w:val="00B72EBF"/>
    <w:rsid w:val="00D344B2"/>
    <w:rsid w:val="00DC384A"/>
    <w:rsid w:val="00E320B1"/>
    <w:rsid w:val="00E53ADE"/>
    <w:rsid w:val="00E63431"/>
    <w:rsid w:val="00E94ED3"/>
    <w:rsid w:val="00EE7342"/>
    <w:rsid w:val="00FA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B2"/>
  </w:style>
  <w:style w:type="paragraph" w:styleId="3">
    <w:name w:val="heading 3"/>
    <w:basedOn w:val="a"/>
    <w:link w:val="30"/>
    <w:uiPriority w:val="9"/>
    <w:qFormat/>
    <w:rsid w:val="008B4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4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B46"/>
    <w:rPr>
      <w:color w:val="0000FF"/>
      <w:u w:val="single"/>
    </w:rPr>
  </w:style>
  <w:style w:type="paragraph" w:styleId="a5">
    <w:name w:val="No Spacing"/>
    <w:uiPriority w:val="1"/>
    <w:qFormat/>
    <w:rsid w:val="004573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09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7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2022-07-05T07:33:00Z</cp:lastPrinted>
  <dcterms:created xsi:type="dcterms:W3CDTF">2022-04-22T09:59:00Z</dcterms:created>
  <dcterms:modified xsi:type="dcterms:W3CDTF">2022-07-05T07:41:00Z</dcterms:modified>
</cp:coreProperties>
</file>