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A0" w:rsidRPr="000C462D" w:rsidRDefault="009208A0" w:rsidP="009208A0">
      <w:pPr>
        <w:ind w:firstLine="709"/>
        <w:jc w:val="center"/>
      </w:pPr>
    </w:p>
    <w:p w:rsidR="009208A0" w:rsidRPr="000C462D" w:rsidRDefault="009208A0" w:rsidP="009208A0">
      <w:pPr>
        <w:ind w:firstLine="709"/>
        <w:jc w:val="center"/>
      </w:pPr>
      <w:r w:rsidRPr="000C462D">
        <w:t>РОССИЙСКАЯ   ФЕДЕРАЦИЯ</w:t>
      </w:r>
    </w:p>
    <w:p w:rsidR="009208A0" w:rsidRPr="000C462D" w:rsidRDefault="009208A0" w:rsidP="009208A0">
      <w:pPr>
        <w:ind w:firstLine="709"/>
        <w:jc w:val="center"/>
      </w:pPr>
      <w:r w:rsidRPr="000C462D">
        <w:t>ОРЛОВСКАЯ ОБЛАСТЬ</w:t>
      </w:r>
    </w:p>
    <w:p w:rsidR="009208A0" w:rsidRPr="000C462D" w:rsidRDefault="009208A0" w:rsidP="009208A0">
      <w:pPr>
        <w:ind w:firstLine="709"/>
        <w:jc w:val="center"/>
        <w:outlineLvl w:val="0"/>
      </w:pPr>
      <w:r w:rsidRPr="000C462D">
        <w:t>ТРОСНЯНСКИЙ  РАЙОН</w:t>
      </w:r>
    </w:p>
    <w:p w:rsidR="009208A0" w:rsidRPr="000C462D" w:rsidRDefault="00F273E1" w:rsidP="009208A0">
      <w:pPr>
        <w:ind w:firstLine="709"/>
        <w:jc w:val="center"/>
        <w:outlineLvl w:val="0"/>
      </w:pPr>
      <w:r w:rsidRPr="000C462D">
        <w:t>ПЕННОВСКИЙ</w:t>
      </w:r>
      <w:r w:rsidR="009208A0" w:rsidRPr="000C462D">
        <w:t xml:space="preserve">  СЕЛЬСКИЙ СОВЕТ НАРОДНЫХ ДЕПУТАТОВ</w:t>
      </w:r>
    </w:p>
    <w:p w:rsidR="009208A0" w:rsidRPr="000C462D" w:rsidRDefault="009208A0" w:rsidP="009208A0">
      <w:pPr>
        <w:ind w:firstLine="709"/>
        <w:jc w:val="center"/>
        <w:outlineLvl w:val="0"/>
      </w:pPr>
    </w:p>
    <w:p w:rsidR="009208A0" w:rsidRPr="000C462D" w:rsidRDefault="009208A0" w:rsidP="009208A0">
      <w:pPr>
        <w:ind w:firstLine="709"/>
        <w:jc w:val="both"/>
      </w:pPr>
    </w:p>
    <w:p w:rsidR="009208A0" w:rsidRPr="000C462D" w:rsidRDefault="009208A0" w:rsidP="009208A0">
      <w:pPr>
        <w:jc w:val="center"/>
        <w:outlineLvl w:val="0"/>
      </w:pPr>
      <w:r w:rsidRPr="000C462D">
        <w:t>РЕШЕНИЕ</w:t>
      </w:r>
    </w:p>
    <w:p w:rsidR="009208A0" w:rsidRPr="000C462D" w:rsidRDefault="009208A0" w:rsidP="009208A0">
      <w:pPr>
        <w:ind w:firstLine="709"/>
        <w:jc w:val="both"/>
      </w:pPr>
    </w:p>
    <w:p w:rsidR="009208A0" w:rsidRPr="00957529" w:rsidRDefault="009208A0" w:rsidP="009208A0">
      <w:pPr>
        <w:jc w:val="both"/>
      </w:pPr>
      <w:r w:rsidRPr="000C462D">
        <w:t xml:space="preserve">От </w:t>
      </w:r>
      <w:r w:rsidR="00957529">
        <w:rPr>
          <w:lang w:val="en-US"/>
        </w:rPr>
        <w:t xml:space="preserve"> </w:t>
      </w:r>
      <w:r w:rsidR="000C462D" w:rsidRPr="000C462D">
        <w:t xml:space="preserve">  </w:t>
      </w:r>
      <w:r w:rsidRPr="000C462D">
        <w:t xml:space="preserve">2023 года                                                                                         № </w:t>
      </w:r>
      <w:r w:rsidR="00957529" w:rsidRPr="00957529">
        <w:t xml:space="preserve"> </w:t>
      </w:r>
    </w:p>
    <w:p w:rsidR="009208A0" w:rsidRPr="000C462D" w:rsidRDefault="00F273E1" w:rsidP="009208A0">
      <w:pPr>
        <w:jc w:val="both"/>
      </w:pPr>
      <w:r w:rsidRPr="000C462D">
        <w:t xml:space="preserve"> </w:t>
      </w:r>
    </w:p>
    <w:p w:rsidR="009208A0" w:rsidRPr="000C462D" w:rsidRDefault="009208A0" w:rsidP="009208A0">
      <w:pPr>
        <w:jc w:val="right"/>
      </w:pPr>
      <w:r w:rsidRPr="000C462D">
        <w:t xml:space="preserve">Принято на </w:t>
      </w:r>
      <w:r w:rsidR="00957529">
        <w:rPr>
          <w:lang w:val="en-US"/>
        </w:rPr>
        <w:t xml:space="preserve"> </w:t>
      </w:r>
      <w:r w:rsidRPr="000C462D">
        <w:t xml:space="preserve">  заседании</w:t>
      </w:r>
    </w:p>
    <w:p w:rsidR="009208A0" w:rsidRPr="000C462D" w:rsidRDefault="00F273E1" w:rsidP="009208A0">
      <w:pPr>
        <w:jc w:val="right"/>
      </w:pPr>
      <w:proofErr w:type="spellStart"/>
      <w:r w:rsidRPr="000C462D">
        <w:t>Пенновского</w:t>
      </w:r>
      <w:proofErr w:type="spellEnd"/>
      <w:r w:rsidRPr="000C462D">
        <w:t xml:space="preserve"> </w:t>
      </w:r>
      <w:r w:rsidR="009208A0" w:rsidRPr="000C462D">
        <w:t>сельского Совета</w:t>
      </w:r>
    </w:p>
    <w:p w:rsidR="009208A0" w:rsidRPr="000C462D" w:rsidRDefault="009208A0" w:rsidP="009208A0">
      <w:pPr>
        <w:jc w:val="right"/>
      </w:pPr>
      <w:r w:rsidRPr="000C462D">
        <w:t>народных депутатов шестого созыва</w:t>
      </w:r>
    </w:p>
    <w:p w:rsidR="009208A0" w:rsidRPr="000C462D" w:rsidRDefault="009208A0" w:rsidP="009208A0">
      <w:pPr>
        <w:jc w:val="right"/>
      </w:pPr>
    </w:p>
    <w:p w:rsidR="009208A0" w:rsidRPr="000C462D" w:rsidRDefault="009208A0" w:rsidP="009208A0">
      <w:pPr>
        <w:ind w:right="5386"/>
        <w:jc w:val="both"/>
      </w:pPr>
      <w:r w:rsidRPr="000C462D">
        <w:t xml:space="preserve">  О внесении изменений в решение </w:t>
      </w:r>
      <w:proofErr w:type="spellStart"/>
      <w:r w:rsidR="00F273E1" w:rsidRPr="000C462D">
        <w:t>Пенновского</w:t>
      </w:r>
      <w:proofErr w:type="spellEnd"/>
      <w:r w:rsidRPr="000C462D">
        <w:t xml:space="preserve"> сельског</w:t>
      </w:r>
      <w:r w:rsidR="00F273E1" w:rsidRPr="000C462D">
        <w:t>о Совета народных депутатов № 50</w:t>
      </w:r>
      <w:r w:rsidRPr="000C462D">
        <w:t xml:space="preserve"> от 15.04.2022 «Об утверждении Положения об обеспечении доступа к информации о деятельности органов </w:t>
      </w:r>
      <w:proofErr w:type="spellStart"/>
      <w:r w:rsidR="00F273E1" w:rsidRPr="000C462D">
        <w:t>Пенновского</w:t>
      </w:r>
      <w:proofErr w:type="spellEnd"/>
      <w:r w:rsidRPr="000C462D">
        <w:t xml:space="preserve"> сельского поселения </w:t>
      </w:r>
      <w:proofErr w:type="spellStart"/>
      <w:r w:rsidRPr="000C462D">
        <w:t>Троснянского</w:t>
      </w:r>
      <w:proofErr w:type="spellEnd"/>
      <w:r w:rsidRPr="000C462D">
        <w:t xml:space="preserve"> района Орловской области</w:t>
      </w:r>
      <w:r w:rsidR="00F273E1" w:rsidRPr="000C462D">
        <w:t>» (в редакции № 81 от 26</w:t>
      </w:r>
      <w:r w:rsidRPr="000C462D">
        <w:t>.12.2022)</w:t>
      </w:r>
    </w:p>
    <w:p w:rsidR="009208A0" w:rsidRPr="000C462D" w:rsidRDefault="009208A0" w:rsidP="009208A0">
      <w:pPr>
        <w:spacing w:before="100" w:beforeAutospacing="1" w:after="100" w:afterAutospacing="1"/>
        <w:jc w:val="both"/>
      </w:pPr>
      <w:r w:rsidRPr="000C462D">
        <w:t xml:space="preserve">  В соответствии с Федеральным законом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самоуправления», вступающий в силу 01.12.2022, </w:t>
      </w:r>
      <w:r w:rsidRPr="000C462D">
        <w:rPr>
          <w:color w:val="4A5562"/>
        </w:rPr>
        <w:t xml:space="preserve">Уставом </w:t>
      </w:r>
      <w:proofErr w:type="spellStart"/>
      <w:r w:rsidR="00F273E1" w:rsidRPr="000C462D">
        <w:rPr>
          <w:color w:val="4A5562"/>
        </w:rPr>
        <w:t>Пенновского</w:t>
      </w:r>
      <w:proofErr w:type="spellEnd"/>
      <w:r w:rsidRPr="000C462D">
        <w:rPr>
          <w:color w:val="4A5562"/>
        </w:rPr>
        <w:t xml:space="preserve"> сельского поселения </w:t>
      </w:r>
      <w:proofErr w:type="spellStart"/>
      <w:r w:rsidRPr="000C462D">
        <w:rPr>
          <w:color w:val="4A5562"/>
        </w:rPr>
        <w:t>Троснянского</w:t>
      </w:r>
      <w:proofErr w:type="spellEnd"/>
      <w:r w:rsidRPr="000C462D">
        <w:rPr>
          <w:color w:val="4A5562"/>
        </w:rPr>
        <w:t xml:space="preserve"> района Орловской области, </w:t>
      </w:r>
      <w:proofErr w:type="spellStart"/>
      <w:r w:rsidR="00F273E1" w:rsidRPr="000C462D">
        <w:rPr>
          <w:color w:val="4A5562"/>
        </w:rPr>
        <w:t>Пенновский</w:t>
      </w:r>
      <w:proofErr w:type="spellEnd"/>
      <w:r w:rsidRPr="000C462D">
        <w:rPr>
          <w:color w:val="4A5562"/>
        </w:rPr>
        <w:t xml:space="preserve"> сельский Совет народных депутатов </w:t>
      </w:r>
      <w:r w:rsidRPr="000C462D">
        <w:rPr>
          <w:bCs/>
          <w:color w:val="4A5562"/>
        </w:rPr>
        <w:t>РЕШИЛ:</w:t>
      </w:r>
    </w:p>
    <w:p w:rsidR="009208A0" w:rsidRPr="000C462D" w:rsidRDefault="009208A0" w:rsidP="009208A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4A5562"/>
        </w:rPr>
      </w:pPr>
      <w:r w:rsidRPr="000C462D">
        <w:rPr>
          <w:color w:val="4A5562"/>
        </w:rPr>
        <w:t xml:space="preserve">Внести изменения в решение </w:t>
      </w:r>
      <w:proofErr w:type="spellStart"/>
      <w:r w:rsidR="00F273E1" w:rsidRPr="000C462D">
        <w:rPr>
          <w:color w:val="4A5562"/>
        </w:rPr>
        <w:t>Пенновского</w:t>
      </w:r>
      <w:proofErr w:type="spellEnd"/>
      <w:r w:rsidR="00F273E1" w:rsidRPr="000C462D">
        <w:rPr>
          <w:color w:val="4A5562"/>
        </w:rPr>
        <w:t xml:space="preserve"> сельского Совета № 50</w:t>
      </w:r>
      <w:r w:rsidRPr="000C462D">
        <w:rPr>
          <w:color w:val="4A5562"/>
        </w:rPr>
        <w:t xml:space="preserve"> от 15.04.2022 «Об утверждении Положения об обеспечении доступа к информации о деятельности органов </w:t>
      </w:r>
      <w:proofErr w:type="spellStart"/>
      <w:r w:rsidR="00F273E1" w:rsidRPr="000C462D">
        <w:rPr>
          <w:color w:val="4A5562"/>
        </w:rPr>
        <w:t>Пенновского</w:t>
      </w:r>
      <w:proofErr w:type="spellEnd"/>
      <w:r w:rsidRPr="000C462D">
        <w:rPr>
          <w:color w:val="4A5562"/>
        </w:rPr>
        <w:t xml:space="preserve"> сельского поселения </w:t>
      </w:r>
      <w:proofErr w:type="spellStart"/>
      <w:r w:rsidRPr="000C462D">
        <w:rPr>
          <w:color w:val="4A5562"/>
        </w:rPr>
        <w:t>Троснянского</w:t>
      </w:r>
      <w:proofErr w:type="spellEnd"/>
      <w:r w:rsidRPr="000C462D">
        <w:rPr>
          <w:color w:val="4A5562"/>
        </w:rPr>
        <w:t xml:space="preserve"> района Орловской области» </w:t>
      </w:r>
      <w:r w:rsidR="00F273E1" w:rsidRPr="000C462D">
        <w:rPr>
          <w:color w:val="4A5562"/>
        </w:rPr>
        <w:t>(в редакции № 81</w:t>
      </w:r>
      <w:r w:rsidRPr="000C462D">
        <w:rPr>
          <w:color w:val="4A5562"/>
        </w:rPr>
        <w:t xml:space="preserve"> </w:t>
      </w:r>
      <w:r w:rsidR="00F273E1" w:rsidRPr="000C462D">
        <w:rPr>
          <w:color w:val="4A5562"/>
        </w:rPr>
        <w:t>от 26</w:t>
      </w:r>
      <w:r w:rsidRPr="000C462D">
        <w:rPr>
          <w:color w:val="4A5562"/>
        </w:rPr>
        <w:t>.12.2022) согласно приложению.</w:t>
      </w:r>
    </w:p>
    <w:p w:rsidR="009208A0" w:rsidRPr="000C462D" w:rsidRDefault="00F273E1" w:rsidP="009208A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4A5562"/>
        </w:rPr>
      </w:pPr>
      <w:r w:rsidRPr="000C462D">
        <w:rPr>
          <w:color w:val="4A5562"/>
        </w:rPr>
        <w:t>Настояще</w:t>
      </w:r>
      <w:r w:rsidR="00026296" w:rsidRPr="000C462D">
        <w:rPr>
          <w:color w:val="4A5562"/>
        </w:rPr>
        <w:t>е решение вступает в силу со дня</w:t>
      </w:r>
      <w:r w:rsidRPr="000C462D">
        <w:rPr>
          <w:color w:val="4A5562"/>
        </w:rPr>
        <w:t xml:space="preserve"> его опубликован</w:t>
      </w:r>
      <w:r w:rsidR="00026296" w:rsidRPr="000C462D">
        <w:rPr>
          <w:color w:val="4A5562"/>
        </w:rPr>
        <w:t xml:space="preserve">ия                         </w:t>
      </w:r>
      <w:r w:rsidRPr="000C462D">
        <w:rPr>
          <w:color w:val="4A5562"/>
        </w:rPr>
        <w:t xml:space="preserve"> </w:t>
      </w:r>
      <w:r w:rsidR="00026296" w:rsidRPr="000C462D">
        <w:rPr>
          <w:color w:val="4A5562"/>
        </w:rPr>
        <w:t xml:space="preserve"> (</w:t>
      </w:r>
      <w:r w:rsidRPr="000C462D">
        <w:rPr>
          <w:color w:val="4A5562"/>
        </w:rPr>
        <w:t>обнародования)</w:t>
      </w:r>
      <w:r w:rsidR="009208A0" w:rsidRPr="000C462D">
        <w:rPr>
          <w:color w:val="4A5562"/>
        </w:rPr>
        <w:t>.</w:t>
      </w:r>
    </w:p>
    <w:p w:rsidR="00F273E1" w:rsidRPr="000C462D" w:rsidRDefault="00F273E1" w:rsidP="009208A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4A5562"/>
        </w:rPr>
      </w:pPr>
      <w:proofErr w:type="gramStart"/>
      <w:r w:rsidRPr="000C462D">
        <w:rPr>
          <w:color w:val="4A5562"/>
        </w:rPr>
        <w:t>Контроль  за</w:t>
      </w:r>
      <w:proofErr w:type="gramEnd"/>
      <w:r w:rsidR="00026296" w:rsidRPr="000C462D">
        <w:rPr>
          <w:color w:val="4A5562"/>
        </w:rPr>
        <w:t xml:space="preserve"> </w:t>
      </w:r>
      <w:r w:rsidRPr="000C462D">
        <w:rPr>
          <w:color w:val="4A5562"/>
        </w:rPr>
        <w:t xml:space="preserve"> исполнением настоящего решения возложить на главу сельского поселения</w:t>
      </w:r>
    </w:p>
    <w:p w:rsidR="009208A0" w:rsidRPr="000C462D" w:rsidRDefault="009208A0" w:rsidP="009208A0">
      <w:pPr>
        <w:spacing w:before="100" w:beforeAutospacing="1" w:after="100" w:afterAutospacing="1"/>
        <w:jc w:val="both"/>
        <w:rPr>
          <w:color w:val="4A5562"/>
        </w:rPr>
      </w:pPr>
    </w:p>
    <w:p w:rsidR="009208A0" w:rsidRPr="000C462D" w:rsidRDefault="009208A0" w:rsidP="00F273E1">
      <w:pPr>
        <w:spacing w:before="100" w:beforeAutospacing="1" w:after="100" w:afterAutospacing="1"/>
        <w:jc w:val="center"/>
        <w:rPr>
          <w:color w:val="4A5562"/>
        </w:rPr>
      </w:pPr>
      <w:r w:rsidRPr="000C462D">
        <w:rPr>
          <w:color w:val="4A5562"/>
        </w:rPr>
        <w:t>Глава сельского поселения                                                    </w:t>
      </w:r>
      <w:r w:rsidR="00F273E1" w:rsidRPr="000C462D">
        <w:rPr>
          <w:color w:val="4A5562"/>
        </w:rPr>
        <w:t xml:space="preserve">       </w:t>
      </w:r>
      <w:r w:rsidRPr="000C462D">
        <w:rPr>
          <w:color w:val="4A5562"/>
        </w:rPr>
        <w:t xml:space="preserve"> </w:t>
      </w:r>
      <w:proofErr w:type="spellStart"/>
      <w:r w:rsidR="00F273E1" w:rsidRPr="000C462D">
        <w:rPr>
          <w:color w:val="4A5562"/>
        </w:rPr>
        <w:t>Т.И.Глазкова</w:t>
      </w:r>
      <w:proofErr w:type="spellEnd"/>
    </w:p>
    <w:p w:rsidR="009208A0" w:rsidRPr="000C462D" w:rsidRDefault="009208A0" w:rsidP="009208A0">
      <w:pPr>
        <w:spacing w:before="100" w:beforeAutospacing="1" w:after="100" w:afterAutospacing="1"/>
        <w:jc w:val="both"/>
        <w:rPr>
          <w:color w:val="4A5562"/>
        </w:rPr>
      </w:pPr>
    </w:p>
    <w:p w:rsidR="009208A0" w:rsidRPr="000C462D" w:rsidRDefault="009208A0" w:rsidP="009208A0">
      <w:pPr>
        <w:spacing w:before="100" w:beforeAutospacing="1" w:after="100" w:afterAutospacing="1"/>
        <w:jc w:val="both"/>
        <w:rPr>
          <w:color w:val="4A5562"/>
        </w:rPr>
      </w:pPr>
    </w:p>
    <w:p w:rsidR="009208A0" w:rsidRPr="000C462D" w:rsidRDefault="009208A0" w:rsidP="009208A0">
      <w:pPr>
        <w:spacing w:before="100" w:beforeAutospacing="1" w:after="100" w:afterAutospacing="1"/>
        <w:jc w:val="both"/>
        <w:rPr>
          <w:color w:val="4A5562"/>
        </w:rPr>
      </w:pPr>
    </w:p>
    <w:p w:rsidR="00026296" w:rsidRPr="000C462D" w:rsidRDefault="00026296" w:rsidP="009208A0">
      <w:pPr>
        <w:spacing w:before="100" w:beforeAutospacing="1" w:after="100" w:afterAutospacing="1"/>
        <w:jc w:val="both"/>
        <w:rPr>
          <w:color w:val="4A5562"/>
        </w:rPr>
      </w:pPr>
    </w:p>
    <w:p w:rsidR="009208A0" w:rsidRPr="000C462D" w:rsidRDefault="009208A0" w:rsidP="00F273E1">
      <w:pPr>
        <w:jc w:val="right"/>
        <w:rPr>
          <w:color w:val="4A5562"/>
        </w:rPr>
      </w:pPr>
      <w:r w:rsidRPr="000C462D">
        <w:rPr>
          <w:color w:val="4A5562"/>
        </w:rPr>
        <w:lastRenderedPageBreak/>
        <w:t>Приложение</w:t>
      </w:r>
    </w:p>
    <w:p w:rsidR="009208A0" w:rsidRPr="000C462D" w:rsidRDefault="009208A0" w:rsidP="00F273E1">
      <w:pPr>
        <w:jc w:val="right"/>
        <w:rPr>
          <w:color w:val="4A5562"/>
        </w:rPr>
      </w:pPr>
      <w:r w:rsidRPr="000C462D">
        <w:rPr>
          <w:color w:val="4A5562"/>
        </w:rPr>
        <w:t xml:space="preserve">к решению </w:t>
      </w:r>
      <w:proofErr w:type="spellStart"/>
      <w:r w:rsidR="00F273E1" w:rsidRPr="000C462D">
        <w:rPr>
          <w:color w:val="4A5562"/>
        </w:rPr>
        <w:t>Пенновского</w:t>
      </w:r>
      <w:proofErr w:type="spellEnd"/>
      <w:r w:rsidR="00F273E1" w:rsidRPr="000C462D">
        <w:rPr>
          <w:color w:val="4A5562"/>
        </w:rPr>
        <w:t xml:space="preserve"> </w:t>
      </w:r>
      <w:r w:rsidRPr="000C462D">
        <w:rPr>
          <w:color w:val="4A5562"/>
        </w:rPr>
        <w:t xml:space="preserve"> сельского Совета</w:t>
      </w:r>
    </w:p>
    <w:p w:rsidR="009208A0" w:rsidRPr="000C462D" w:rsidRDefault="009208A0" w:rsidP="00F273E1">
      <w:pPr>
        <w:jc w:val="right"/>
        <w:rPr>
          <w:color w:val="4A5562"/>
        </w:rPr>
      </w:pPr>
      <w:r w:rsidRPr="000C462D">
        <w:rPr>
          <w:color w:val="4A5562"/>
        </w:rPr>
        <w:t xml:space="preserve">народных депутатов № </w:t>
      </w:r>
      <w:r w:rsidR="00957529">
        <w:rPr>
          <w:color w:val="4A5562"/>
          <w:lang w:val="en-US"/>
        </w:rPr>
        <w:t xml:space="preserve"> </w:t>
      </w:r>
      <w:r w:rsidRPr="000C462D">
        <w:rPr>
          <w:color w:val="4A5562"/>
        </w:rPr>
        <w:t xml:space="preserve"> от </w:t>
      </w:r>
      <w:r w:rsidR="00957529">
        <w:rPr>
          <w:color w:val="4A5562"/>
          <w:lang w:val="en-US"/>
        </w:rPr>
        <w:t xml:space="preserve"> </w:t>
      </w:r>
      <w:bookmarkStart w:id="0" w:name="_GoBack"/>
      <w:bookmarkEnd w:id="0"/>
      <w:r w:rsidR="000C462D">
        <w:rPr>
          <w:color w:val="4A5562"/>
        </w:rPr>
        <w:t>.2023 г</w:t>
      </w:r>
    </w:p>
    <w:p w:rsidR="00F273E1" w:rsidRPr="000C462D" w:rsidRDefault="00F273E1" w:rsidP="00F273E1">
      <w:pPr>
        <w:pStyle w:val="a3"/>
        <w:ind w:left="405"/>
        <w:jc w:val="both"/>
        <w:rPr>
          <w:color w:val="4A5562"/>
        </w:rPr>
      </w:pPr>
    </w:p>
    <w:p w:rsidR="009208A0" w:rsidRPr="000C462D" w:rsidRDefault="009208A0" w:rsidP="009208A0">
      <w:pPr>
        <w:pStyle w:val="a3"/>
        <w:numPr>
          <w:ilvl w:val="0"/>
          <w:numId w:val="2"/>
        </w:numPr>
        <w:jc w:val="both"/>
        <w:rPr>
          <w:color w:val="4A5562"/>
        </w:rPr>
      </w:pPr>
      <w:r w:rsidRPr="000C462D">
        <w:rPr>
          <w:color w:val="4A5562"/>
        </w:rPr>
        <w:t>Пункт 2 части 2 статьи 1 приложения к решению изложить в следующей редакции: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05"/>
        <w:jc w:val="both"/>
        <w:rPr>
          <w:color w:val="4A5562"/>
        </w:rPr>
      </w:pPr>
      <w:r w:rsidRPr="000C462D">
        <w:rPr>
          <w:color w:val="4A5562"/>
        </w:rPr>
        <w:t xml:space="preserve"> «2) размещение информации о своей деятельности на официальном сайте органа местного самоуправления</w:t>
      </w:r>
      <w:proofErr w:type="gramStart"/>
      <w:r w:rsidRPr="000C462D">
        <w:rPr>
          <w:color w:val="4A5562"/>
        </w:rPr>
        <w:t>;»</w:t>
      </w:r>
      <w:proofErr w:type="gramEnd"/>
    </w:p>
    <w:p w:rsidR="009208A0" w:rsidRPr="000C462D" w:rsidRDefault="009208A0" w:rsidP="009208A0">
      <w:pPr>
        <w:pStyle w:val="a3"/>
        <w:spacing w:before="100" w:beforeAutospacing="1" w:after="100" w:afterAutospacing="1"/>
        <w:ind w:left="405"/>
        <w:jc w:val="both"/>
        <w:rPr>
          <w:color w:val="4A5562"/>
        </w:rPr>
      </w:pPr>
    </w:p>
    <w:p w:rsidR="009208A0" w:rsidRPr="000C462D" w:rsidRDefault="009208A0" w:rsidP="009208A0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4A5562"/>
        </w:rPr>
      </w:pPr>
      <w:r w:rsidRPr="000C462D">
        <w:rPr>
          <w:color w:val="4A5562"/>
        </w:rPr>
        <w:t>В части 3 статьи 2 приложения к решению слова «в сети «Интернет» заменить словами «на официальном</w:t>
      </w:r>
      <w:r w:rsidRPr="000C462D">
        <w:t xml:space="preserve"> </w:t>
      </w:r>
      <w:r w:rsidRPr="000C462D">
        <w:rPr>
          <w:color w:val="4A5562"/>
        </w:rPr>
        <w:t xml:space="preserve">сайте органа местного самоуправления»; 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05"/>
        <w:jc w:val="both"/>
        <w:rPr>
          <w:color w:val="4A5562"/>
        </w:rPr>
      </w:pPr>
    </w:p>
    <w:p w:rsidR="009208A0" w:rsidRPr="000C462D" w:rsidRDefault="009208A0" w:rsidP="009208A0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4A5562"/>
        </w:rPr>
      </w:pPr>
      <w:r w:rsidRPr="000C462D">
        <w:rPr>
          <w:color w:val="4A5562"/>
        </w:rPr>
        <w:t>Дополнить часть 2 статьи 2 пунктом 2.1. приложения к решению следующего содержания: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05"/>
        <w:jc w:val="both"/>
        <w:rPr>
          <w:color w:val="4A5562"/>
        </w:rPr>
      </w:pPr>
      <w:r w:rsidRPr="000C462D">
        <w:rPr>
          <w:color w:val="4A5562"/>
        </w:rPr>
        <w:t xml:space="preserve">«2.1. </w:t>
      </w:r>
      <w:r w:rsidRPr="000C462D">
        <w:rPr>
          <w:b/>
          <w:color w:val="4A5562"/>
        </w:rPr>
        <w:t>Организация доступа к информации о деятельности государственных органов и органов местного самоуправления, размещаемой в сети "Интернет</w:t>
      </w:r>
      <w:r w:rsidRPr="000C462D">
        <w:rPr>
          <w:color w:val="4A5562"/>
        </w:rPr>
        <w:t>"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05"/>
        <w:jc w:val="both"/>
        <w:rPr>
          <w:color w:val="4A5562"/>
        </w:rPr>
      </w:pPr>
      <w:r w:rsidRPr="000C462D">
        <w:rPr>
          <w:color w:val="4A5562"/>
        </w:rPr>
        <w:t xml:space="preserve">1. </w:t>
      </w:r>
      <w:proofErr w:type="gramStart"/>
      <w:r w:rsidRPr="000C462D">
        <w:rPr>
          <w:color w:val="4A5562"/>
        </w:rPr>
        <w:t>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  <w:proofErr w:type="gramEnd"/>
      <w:r w:rsidRPr="000C462D">
        <w:rPr>
          <w:color w:val="4A5562"/>
        </w:rPr>
        <w:t xml:space="preserve"> 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 В случае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субъекта Российской Федерации, в границах которого находится соответствующее муниципальное образование либо на территории которого </w:t>
      </w:r>
      <w:proofErr w:type="gramStart"/>
      <w:r w:rsidRPr="000C462D">
        <w:rPr>
          <w:color w:val="4A5562"/>
        </w:rPr>
        <w:t>находится</w:t>
      </w:r>
      <w:proofErr w:type="gramEnd"/>
      <w:r w:rsidRPr="000C462D">
        <w:rPr>
          <w:color w:val="4A5562"/>
        </w:rPr>
        <w:t xml:space="preserve"> соответствующая подведомственная организация. Информация о деятельности органов местного самоуправления поселений, входящих в муниципальный район, и подведомственных органам местного самоуправления поселений организаций может размещаться на официальном сайте этого муниципального района. В соответствии с федеральными законами может быть предусмотрено создание единого портала, на котором размещаются несколько официальных сайтов органов местного самоуправления и (или) подведомственных организаций.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05"/>
        <w:jc w:val="both"/>
        <w:rPr>
          <w:color w:val="4A5562"/>
        </w:rPr>
      </w:pPr>
      <w:r w:rsidRPr="000C462D">
        <w:rPr>
          <w:color w:val="4A5562"/>
        </w:rPr>
        <w:t>1.1. Органы местного самоуправления и подведомственные им организации создают официальные страницы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органами местного самоуправления, в ведении которых такие организации находятся, могут не создавать официальные страницы для размещения информации о своей деятельности в сети "Интернет". Информация об официальных страницах с указателями данных страниц в сети "Интернет" размещается на официальном сайте соответствующего органа местного самоуправления или подведомственной организации.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05"/>
        <w:jc w:val="both"/>
        <w:rPr>
          <w:color w:val="4A5562"/>
        </w:rPr>
      </w:pPr>
      <w:r w:rsidRPr="000C462D">
        <w:rPr>
          <w:color w:val="4A5562"/>
        </w:rPr>
        <w:t xml:space="preserve">1.2. </w:t>
      </w:r>
      <w:proofErr w:type="gramStart"/>
      <w:r w:rsidRPr="000C462D">
        <w:rPr>
          <w:color w:val="4A5562"/>
        </w:rPr>
        <w:t>Органы местного самоуправления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муниципальных услуг и исполнения муниципальных функций в электронной форме, предусмотренной Федеральным законом от 27 июля 2010 года N 210-ФЗ</w:t>
      </w:r>
      <w:proofErr w:type="gramEnd"/>
      <w:r w:rsidRPr="000C462D">
        <w:rPr>
          <w:color w:val="4A5562"/>
        </w:rPr>
        <w:t xml:space="preserve"> "Об </w:t>
      </w:r>
      <w:r w:rsidRPr="000C462D">
        <w:rPr>
          <w:color w:val="4A5562"/>
        </w:rPr>
        <w:lastRenderedPageBreak/>
        <w:t>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05"/>
        <w:jc w:val="both"/>
        <w:rPr>
          <w:color w:val="4A5562"/>
        </w:rPr>
      </w:pPr>
      <w:r w:rsidRPr="000C462D">
        <w:rPr>
          <w:color w:val="4A5562"/>
        </w:rPr>
        <w:t>1.3. 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Федерации.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05"/>
        <w:jc w:val="both"/>
        <w:rPr>
          <w:color w:val="4A5562"/>
        </w:rPr>
      </w:pPr>
      <w:r w:rsidRPr="000C462D">
        <w:rPr>
          <w:color w:val="4A5562"/>
        </w:rPr>
        <w:t>2. В целях обеспечения права неограниченного круга лиц на доступ к информации, указанной в частях 1 и 1.1 настоящей статьи, в местах, доступных для пользователей информацией (в помещениях органов местного самоуправления, муниципальных библиотек, других доступных для посещения местах), создаются пункты подключения к сети "Интернет".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05"/>
        <w:jc w:val="both"/>
        <w:rPr>
          <w:color w:val="4A5562"/>
        </w:rPr>
      </w:pPr>
      <w:r w:rsidRPr="000C462D">
        <w:rPr>
          <w:color w:val="4A5562"/>
        </w:rPr>
        <w:t>3. В целях обеспечения права пользователей информацией на доступ к информации, указанной в частях 1 и 1.1 настоящей статьи,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Федерации.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05"/>
        <w:jc w:val="both"/>
        <w:rPr>
          <w:color w:val="4A5562"/>
        </w:rPr>
      </w:pPr>
      <w:r w:rsidRPr="000C462D">
        <w:rPr>
          <w:color w:val="4A5562"/>
        </w:rPr>
        <w:t>4. Требования к технологическим,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власти. Требования к технологическим, программным и лингвистическим средствам обеспечения пользования официальными сайтами иных подведомственных им организаций, а также органов местного самоуправления и подведомственных им организаций устанавливаются в пределах своих полномочий указанными органами.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05"/>
        <w:jc w:val="both"/>
        <w:rPr>
          <w:color w:val="4A5562"/>
        </w:rPr>
      </w:pPr>
      <w:r w:rsidRPr="000C462D">
        <w:rPr>
          <w:color w:val="4A5562"/>
        </w:rPr>
        <w:t>5. Требования к технологическим, программным и лингвистическим средствам, необходимым для размещения информации органами местного самоуправления в сети "Интернет" в форме открытых данных, а также для обеспечения ее использования, устанавливаются уполномоченным Правительством Российской Федерации федеральным органом исполнительной власти.</w:t>
      </w:r>
    </w:p>
    <w:p w:rsidR="009208A0" w:rsidRPr="000C462D" w:rsidRDefault="009208A0" w:rsidP="00F273E1">
      <w:pPr>
        <w:pStyle w:val="a3"/>
        <w:spacing w:before="100" w:beforeAutospacing="1" w:after="100" w:afterAutospacing="1"/>
        <w:ind w:left="405"/>
        <w:jc w:val="both"/>
        <w:rPr>
          <w:color w:val="4A5562"/>
        </w:rPr>
      </w:pPr>
      <w:r w:rsidRPr="000C462D">
        <w:rPr>
          <w:color w:val="4A5562"/>
        </w:rPr>
        <w:t>6. Порядок обеспечения условий доступности для инвалидов по зрению официальных сайтов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</w:t>
      </w:r>
      <w:proofErr w:type="gramStart"/>
      <w:r w:rsidRPr="000C462D">
        <w:rPr>
          <w:color w:val="4A5562"/>
        </w:rPr>
        <w:t>.</w:t>
      </w:r>
      <w:r w:rsidR="00F273E1" w:rsidRPr="000C462D">
        <w:rPr>
          <w:color w:val="4A5562"/>
        </w:rPr>
        <w:t>»</w:t>
      </w:r>
      <w:proofErr w:type="gramEnd"/>
    </w:p>
    <w:p w:rsidR="009208A0" w:rsidRPr="000C462D" w:rsidRDefault="009208A0" w:rsidP="00026296">
      <w:pPr>
        <w:ind w:left="426" w:hanging="426"/>
        <w:jc w:val="both"/>
        <w:rPr>
          <w:color w:val="4A5562"/>
        </w:rPr>
      </w:pPr>
      <w:r w:rsidRPr="000C462D">
        <w:rPr>
          <w:color w:val="4A5562"/>
        </w:rPr>
        <w:t>4. Наименование статьи 4 приложения к решению изложить в следующей  редакции:</w:t>
      </w:r>
    </w:p>
    <w:p w:rsidR="009208A0" w:rsidRPr="000C462D" w:rsidRDefault="009208A0" w:rsidP="00026296">
      <w:pPr>
        <w:ind w:left="426" w:hanging="426"/>
        <w:jc w:val="both"/>
        <w:rPr>
          <w:color w:val="4A5562"/>
        </w:rPr>
      </w:pPr>
      <w:r w:rsidRPr="000C462D">
        <w:rPr>
          <w:color w:val="4A5562"/>
        </w:rPr>
        <w:t xml:space="preserve">      «Статья 4. Размещение информации на официальном сайте органа местного самоуправления»</w:t>
      </w:r>
    </w:p>
    <w:p w:rsidR="00026296" w:rsidRPr="000C462D" w:rsidRDefault="00026296" w:rsidP="00026296">
      <w:pPr>
        <w:pStyle w:val="a3"/>
        <w:ind w:left="405"/>
        <w:rPr>
          <w:color w:val="4A5562"/>
        </w:rPr>
      </w:pPr>
    </w:p>
    <w:p w:rsidR="009208A0" w:rsidRPr="000C462D" w:rsidRDefault="009208A0" w:rsidP="009208A0">
      <w:pPr>
        <w:pStyle w:val="a3"/>
        <w:numPr>
          <w:ilvl w:val="0"/>
          <w:numId w:val="3"/>
        </w:numPr>
        <w:rPr>
          <w:color w:val="4A5562"/>
        </w:rPr>
      </w:pPr>
      <w:r w:rsidRPr="000C462D">
        <w:rPr>
          <w:color w:val="4A5562"/>
        </w:rPr>
        <w:t>В части 2 статьи 4 приложения к решению слова «в сети «Интернет» заменить словами «на официальном сайте органа местного самоуправления»;</w:t>
      </w:r>
    </w:p>
    <w:p w:rsidR="009208A0" w:rsidRPr="000C462D" w:rsidRDefault="009208A0" w:rsidP="009208A0">
      <w:pPr>
        <w:rPr>
          <w:color w:val="4A5562"/>
        </w:rPr>
      </w:pPr>
      <w:r w:rsidRPr="000C462D">
        <w:t xml:space="preserve"> </w:t>
      </w:r>
    </w:p>
    <w:p w:rsidR="009208A0" w:rsidRPr="000C462D" w:rsidRDefault="009208A0" w:rsidP="009208A0">
      <w:pPr>
        <w:pStyle w:val="a3"/>
        <w:numPr>
          <w:ilvl w:val="0"/>
          <w:numId w:val="3"/>
        </w:numPr>
        <w:rPr>
          <w:color w:val="4A5562"/>
        </w:rPr>
      </w:pPr>
      <w:r w:rsidRPr="000C462D">
        <w:rPr>
          <w:color w:val="4A5562"/>
        </w:rPr>
        <w:t>В части 3 статьи 4 приложения к решению слова «в сети «Интернет» заменить словами «на официальном сайте органа местного самоуправления»;</w:t>
      </w:r>
    </w:p>
    <w:p w:rsidR="00026296" w:rsidRPr="000C462D" w:rsidRDefault="00026296" w:rsidP="00026296">
      <w:pPr>
        <w:pStyle w:val="a3"/>
        <w:spacing w:before="100" w:beforeAutospacing="1" w:after="100" w:afterAutospacing="1"/>
        <w:ind w:left="405"/>
        <w:jc w:val="both"/>
        <w:rPr>
          <w:color w:val="4A5562"/>
        </w:rPr>
      </w:pPr>
    </w:p>
    <w:p w:rsidR="009208A0" w:rsidRPr="000C462D" w:rsidRDefault="009208A0" w:rsidP="00026296">
      <w:pPr>
        <w:pStyle w:val="a3"/>
        <w:numPr>
          <w:ilvl w:val="0"/>
          <w:numId w:val="3"/>
        </w:numPr>
        <w:jc w:val="both"/>
        <w:rPr>
          <w:color w:val="4A5562"/>
        </w:rPr>
      </w:pPr>
      <w:r w:rsidRPr="000C462D">
        <w:rPr>
          <w:color w:val="4A5562"/>
        </w:rPr>
        <w:t>Дополнить статью 4 приложения к решению пунктами 4, 5, 6 следующего содержания:</w:t>
      </w:r>
    </w:p>
    <w:p w:rsidR="009208A0" w:rsidRPr="000C462D" w:rsidRDefault="009208A0" w:rsidP="009208A0">
      <w:pPr>
        <w:spacing w:before="100" w:beforeAutospacing="1" w:after="100" w:afterAutospacing="1"/>
        <w:ind w:left="426" w:hanging="426"/>
        <w:jc w:val="both"/>
        <w:rPr>
          <w:color w:val="4A5562"/>
        </w:rPr>
      </w:pPr>
      <w:r w:rsidRPr="000C462D">
        <w:rPr>
          <w:color w:val="4A5562"/>
        </w:rPr>
        <w:t>«4. Органы местного самоуправления наряду с информацией, указанной в части 1 настоящей статьи и относящейся к их деятельности, могут размещать на официальных сайтах иную информацию о своей деятельности с учетом требований настоящего Федерального закона.</w:t>
      </w:r>
    </w:p>
    <w:p w:rsidR="009208A0" w:rsidRPr="000C462D" w:rsidRDefault="009208A0" w:rsidP="009208A0">
      <w:pPr>
        <w:spacing w:before="100" w:beforeAutospacing="1" w:after="100" w:afterAutospacing="1"/>
        <w:ind w:left="426" w:hanging="426"/>
        <w:jc w:val="both"/>
        <w:rPr>
          <w:color w:val="4A5562"/>
        </w:rPr>
      </w:pPr>
      <w:r w:rsidRPr="000C462D">
        <w:rPr>
          <w:color w:val="4A5562"/>
        </w:rPr>
        <w:lastRenderedPageBreak/>
        <w:t>4.1. Информация о кадровом обеспечении органа местного самоуправления, размещается также на официальном сайте федеральной государственной информационной системы в области государственной службы в сети "Интернет" в порядке, определяемом Правительством Российской Федерации.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9208A0" w:rsidRPr="000C462D" w:rsidRDefault="009208A0" w:rsidP="009208A0">
      <w:pPr>
        <w:spacing w:before="100" w:beforeAutospacing="1" w:after="100" w:afterAutospacing="1"/>
        <w:ind w:left="426" w:hanging="426"/>
        <w:jc w:val="both"/>
        <w:rPr>
          <w:color w:val="4A5562"/>
        </w:rPr>
      </w:pPr>
      <w:r w:rsidRPr="000C462D">
        <w:rPr>
          <w:color w:val="4A5562"/>
        </w:rPr>
        <w:t xml:space="preserve">5. </w:t>
      </w:r>
      <w:proofErr w:type="gramStart"/>
      <w:r w:rsidRPr="000C462D">
        <w:rPr>
          <w:color w:val="4A5562"/>
        </w:rPr>
        <w:t>Состав общедоступной информации, размещаемой органами местного самоуправления на официальных сайтах, в том числе информации, размещаемой в форме открытых данных (за исключением информации, указанной в части 7.1 статьи 14 Федерального закона от 09.02.2009 N 8-ФЗ (ред. от 14.07.2022) "Об обеспечении доступа к информации о деятельности государственных органов и органов местного самоуправления"), определяется соответствующими перечнями информации, предусмотренными статьей 14 Федерального закона от</w:t>
      </w:r>
      <w:proofErr w:type="gramEnd"/>
      <w:r w:rsidRPr="000C462D">
        <w:rPr>
          <w:color w:val="4A5562"/>
        </w:rPr>
        <w:t xml:space="preserve"> 09.02.2009 N 8-ФЗ (ред. от 14.07.2022) "Об обеспечении доступа к информации о деятельности государственных органов и органов местного самоуправления".</w:t>
      </w:r>
    </w:p>
    <w:p w:rsidR="009208A0" w:rsidRPr="000C462D" w:rsidRDefault="009208A0" w:rsidP="000C462D">
      <w:pPr>
        <w:ind w:left="426" w:hanging="426"/>
        <w:jc w:val="both"/>
        <w:rPr>
          <w:color w:val="4A5562"/>
        </w:rPr>
      </w:pPr>
      <w:r w:rsidRPr="000C462D">
        <w:rPr>
          <w:color w:val="4A5562"/>
        </w:rPr>
        <w:t>6. Порядок отнесения информации к общедоступной информации, размещаемой органами местного самоуправления на официальных сайтах в форме открытых данных, определяется Правительством Российской Федерации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информации, законодательства Российской Федерации о персональных данных</w:t>
      </w:r>
      <w:proofErr w:type="gramStart"/>
      <w:r w:rsidRPr="000C462D">
        <w:rPr>
          <w:color w:val="4A5562"/>
        </w:rPr>
        <w:t>.»;</w:t>
      </w:r>
      <w:proofErr w:type="gramEnd"/>
    </w:p>
    <w:p w:rsidR="009208A0" w:rsidRPr="000C462D" w:rsidRDefault="00026296" w:rsidP="000C462D">
      <w:pPr>
        <w:pStyle w:val="3"/>
        <w:shd w:val="clear" w:color="auto" w:fill="FFFFFF"/>
        <w:spacing w:before="0" w:line="336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C462D">
        <w:rPr>
          <w:rFonts w:ascii="Times New Roman" w:hAnsi="Times New Roman" w:cs="Times New Roman"/>
          <w:color w:val="4A5562"/>
        </w:rPr>
        <w:t>7. Ч</w:t>
      </w:r>
      <w:r w:rsidR="009208A0" w:rsidRPr="000C462D">
        <w:rPr>
          <w:rFonts w:ascii="Times New Roman" w:hAnsi="Times New Roman" w:cs="Times New Roman"/>
          <w:color w:val="4A5562"/>
        </w:rPr>
        <w:t>асть 1 статьи 6 изложить  в новой редакции:</w:t>
      </w:r>
      <w:r w:rsidR="009208A0" w:rsidRPr="000C462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208A0" w:rsidRPr="000C462D" w:rsidRDefault="009208A0" w:rsidP="009208A0">
      <w:pPr>
        <w:shd w:val="clear" w:color="auto" w:fill="FFFFFF"/>
        <w:spacing w:after="300"/>
        <w:textAlignment w:val="baseline"/>
        <w:rPr>
          <w:color w:val="000000"/>
        </w:rPr>
      </w:pPr>
      <w:r w:rsidRPr="000C462D">
        <w:rPr>
          <w:color w:val="808080"/>
        </w:rPr>
        <w:t>1.</w:t>
      </w:r>
      <w:r w:rsidRPr="000C462D">
        <w:rPr>
          <w:color w:val="000000"/>
        </w:rPr>
        <w:t>Пользователь информацией имеет право обращаться в  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  <w:bookmarkStart w:id="1" w:name="l147"/>
      <w:bookmarkEnd w:id="1"/>
    </w:p>
    <w:p w:rsidR="009208A0" w:rsidRPr="000C462D" w:rsidRDefault="000C462D" w:rsidP="009208A0">
      <w:pPr>
        <w:shd w:val="clear" w:color="auto" w:fill="FFFFFF"/>
        <w:spacing w:after="300"/>
        <w:textAlignment w:val="baseline"/>
        <w:rPr>
          <w:color w:val="000000"/>
        </w:rPr>
      </w:pPr>
      <w:r w:rsidRPr="000C462D">
        <w:rPr>
          <w:color w:val="808080"/>
        </w:rPr>
        <w:t>1)</w:t>
      </w:r>
      <w:proofErr w:type="gramStart"/>
      <w:r w:rsidR="009208A0" w:rsidRPr="000C462D">
        <w:rPr>
          <w:color w:val="808080"/>
        </w:rPr>
        <w:t>.</w:t>
      </w:r>
      <w:r w:rsidR="009208A0" w:rsidRPr="000C462D">
        <w:rPr>
          <w:color w:val="000000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  органов местного самоуправления.</w:t>
      </w:r>
      <w:proofErr w:type="gramEnd"/>
      <w:r w:rsidR="009208A0" w:rsidRPr="000C462D">
        <w:rPr>
          <w:color w:val="000000"/>
        </w:rPr>
        <w:t xml:space="preserve"> Анонимные запросы не рассматриваются. В запросе, составленном в письменной форме, указывается также наименование   органа местного самоуправления, в которые направляется запрос, либо фамилия и инициалы или должность соответствующего должностного лица.</w:t>
      </w:r>
      <w:bookmarkStart w:id="2" w:name="l148"/>
      <w:bookmarkStart w:id="3" w:name="l149"/>
      <w:bookmarkStart w:id="4" w:name="l150"/>
      <w:bookmarkEnd w:id="2"/>
      <w:bookmarkEnd w:id="3"/>
      <w:bookmarkEnd w:id="4"/>
    </w:p>
    <w:p w:rsidR="009208A0" w:rsidRPr="000C462D" w:rsidRDefault="000C462D" w:rsidP="009208A0">
      <w:pPr>
        <w:shd w:val="clear" w:color="auto" w:fill="FFFFFF"/>
        <w:spacing w:after="300"/>
        <w:textAlignment w:val="baseline"/>
      </w:pPr>
      <w:r w:rsidRPr="000C462D">
        <w:t>2)</w:t>
      </w:r>
      <w:r w:rsidR="009208A0" w:rsidRPr="000C462D">
        <w:t xml:space="preserve">.При составлении запроса используется государственный язык Российской Федерации.   </w:t>
      </w:r>
      <w:proofErr w:type="gramStart"/>
      <w:r w:rsidR="009208A0" w:rsidRPr="000C462D">
        <w:t>Запросы</w:t>
      </w:r>
      <w:proofErr w:type="gramEnd"/>
      <w:r w:rsidR="009208A0" w:rsidRPr="000C462D">
        <w:t xml:space="preserve"> составленные на иностранном языке не рассматриваются</w:t>
      </w:r>
    </w:p>
    <w:p w:rsidR="009208A0" w:rsidRPr="000C462D" w:rsidRDefault="000C462D" w:rsidP="009208A0">
      <w:pPr>
        <w:shd w:val="clear" w:color="auto" w:fill="FFFFFF"/>
        <w:spacing w:after="300"/>
        <w:textAlignment w:val="baseline"/>
        <w:rPr>
          <w:color w:val="000000"/>
        </w:rPr>
      </w:pPr>
      <w:r w:rsidRPr="000C462D">
        <w:rPr>
          <w:color w:val="808080"/>
        </w:rPr>
        <w:t>3)</w:t>
      </w:r>
      <w:r w:rsidR="009208A0" w:rsidRPr="000C462D">
        <w:rPr>
          <w:color w:val="808080"/>
        </w:rPr>
        <w:t>.</w:t>
      </w:r>
      <w:r w:rsidR="009208A0" w:rsidRPr="000C462D">
        <w:rPr>
          <w:color w:val="000000"/>
        </w:rPr>
        <w:t>В случае поступления   орган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органом.</w:t>
      </w:r>
      <w:bookmarkStart w:id="5" w:name="l154"/>
      <w:bookmarkEnd w:id="5"/>
    </w:p>
    <w:p w:rsidR="009208A0" w:rsidRPr="000C462D" w:rsidRDefault="000C462D" w:rsidP="009208A0">
      <w:pPr>
        <w:shd w:val="clear" w:color="auto" w:fill="FFFFFF"/>
        <w:spacing w:after="300"/>
        <w:textAlignment w:val="baseline"/>
        <w:rPr>
          <w:color w:val="000000"/>
        </w:rPr>
      </w:pPr>
      <w:r w:rsidRPr="000C462D">
        <w:rPr>
          <w:color w:val="808080"/>
        </w:rPr>
        <w:t>4)</w:t>
      </w:r>
      <w:r w:rsidR="009208A0" w:rsidRPr="000C462D">
        <w:rPr>
          <w:color w:val="808080"/>
        </w:rPr>
        <w:t>.</w:t>
      </w:r>
      <w:r w:rsidR="009208A0" w:rsidRPr="000C462D">
        <w:rPr>
          <w:color w:val="000000"/>
        </w:rPr>
        <w:t xml:space="preserve">Запрос, составленный в письменной форме, подлежит регистрации в течение трех дней со дня его поступления в   орган местного самоуправления. Запрос, составленный в </w:t>
      </w:r>
      <w:r w:rsidR="009208A0" w:rsidRPr="000C462D">
        <w:rPr>
          <w:color w:val="000000"/>
        </w:rPr>
        <w:lastRenderedPageBreak/>
        <w:t>устной форме, подлежит регистрации в день его поступления с указанием даты и времени поступления.</w:t>
      </w:r>
      <w:bookmarkStart w:id="6" w:name="l155"/>
      <w:bookmarkEnd w:id="6"/>
    </w:p>
    <w:p w:rsidR="009208A0" w:rsidRPr="000C462D" w:rsidRDefault="000C462D" w:rsidP="009208A0">
      <w:pPr>
        <w:shd w:val="clear" w:color="auto" w:fill="FFFFFF"/>
        <w:spacing w:after="300"/>
        <w:textAlignment w:val="baseline"/>
        <w:rPr>
          <w:color w:val="000000"/>
        </w:rPr>
      </w:pPr>
      <w:r w:rsidRPr="000C462D">
        <w:rPr>
          <w:color w:val="808080"/>
        </w:rPr>
        <w:t>5)</w:t>
      </w:r>
      <w:r w:rsidR="009208A0" w:rsidRPr="000C462D">
        <w:rPr>
          <w:color w:val="808080"/>
        </w:rPr>
        <w:t>.</w:t>
      </w:r>
      <w:r w:rsidR="009208A0" w:rsidRPr="000C462D">
        <w:rPr>
          <w:color w:val="000000"/>
        </w:rP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="009208A0" w:rsidRPr="000C462D">
        <w:rPr>
          <w:color w:val="000000"/>
        </w:rPr>
        <w:t>,</w:t>
      </w:r>
      <w:proofErr w:type="gramEnd"/>
      <w:r w:rsidR="009208A0" w:rsidRPr="000C462D">
        <w:rPr>
          <w:color w:val="000000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Федеральным законом срока для ответа на запрос.</w:t>
      </w:r>
      <w:bookmarkStart w:id="7" w:name="l156"/>
      <w:bookmarkStart w:id="8" w:name="l157"/>
      <w:bookmarkEnd w:id="7"/>
      <w:bookmarkEnd w:id="8"/>
    </w:p>
    <w:p w:rsidR="009208A0" w:rsidRPr="000C462D" w:rsidRDefault="000C462D" w:rsidP="009208A0">
      <w:pPr>
        <w:shd w:val="clear" w:color="auto" w:fill="FFFFFF"/>
        <w:spacing w:after="300"/>
        <w:textAlignment w:val="baseline"/>
        <w:rPr>
          <w:color w:val="000000"/>
        </w:rPr>
      </w:pPr>
      <w:r w:rsidRPr="000C462D">
        <w:rPr>
          <w:color w:val="808080"/>
        </w:rPr>
        <w:t>6)</w:t>
      </w:r>
      <w:r w:rsidR="009208A0" w:rsidRPr="000C462D">
        <w:rPr>
          <w:color w:val="808080"/>
        </w:rPr>
        <w:t>.</w:t>
      </w:r>
      <w:r w:rsidR="009208A0" w:rsidRPr="000C462D">
        <w:rPr>
          <w:color w:val="000000"/>
        </w:rPr>
        <w:t>Если запрос не относится к деятельности   органа местного самоуправления, в которые он направлен, то в течение семи дней со дня регистрации запроса он направляется в  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 w:rsidR="009208A0" w:rsidRPr="000C462D">
        <w:rPr>
          <w:color w:val="000000"/>
        </w:rPr>
        <w:t>,</w:t>
      </w:r>
      <w:proofErr w:type="gramEnd"/>
      <w:r w:rsidR="009208A0" w:rsidRPr="000C462D">
        <w:rPr>
          <w:color w:val="000000"/>
        </w:rPr>
        <w:t xml:space="preserve"> если   орган местного самоуправления не располагает сведениями о наличии запрашиваемой информации в  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  <w:bookmarkStart w:id="9" w:name="l158"/>
      <w:bookmarkStart w:id="10" w:name="l159"/>
      <w:bookmarkStart w:id="11" w:name="l160"/>
      <w:bookmarkEnd w:id="9"/>
      <w:bookmarkEnd w:id="10"/>
      <w:bookmarkEnd w:id="11"/>
    </w:p>
    <w:p w:rsidR="009208A0" w:rsidRPr="000C462D" w:rsidRDefault="000C462D" w:rsidP="009208A0">
      <w:pPr>
        <w:shd w:val="clear" w:color="auto" w:fill="FFFFFF"/>
        <w:spacing w:after="300"/>
        <w:textAlignment w:val="baseline"/>
        <w:rPr>
          <w:color w:val="000000"/>
        </w:rPr>
      </w:pPr>
      <w:r w:rsidRPr="000C462D">
        <w:rPr>
          <w:color w:val="808080"/>
        </w:rPr>
        <w:t>7)</w:t>
      </w:r>
      <w:r w:rsidR="009208A0" w:rsidRPr="000C462D">
        <w:rPr>
          <w:color w:val="808080"/>
        </w:rPr>
        <w:t>.</w:t>
      </w:r>
      <w:r w:rsidR="009208A0" w:rsidRPr="000C462D">
        <w:rPr>
          <w:color w:val="000000"/>
        </w:rPr>
        <w:t xml:space="preserve"> 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  <w:bookmarkStart w:id="12" w:name="l161"/>
      <w:bookmarkEnd w:id="12"/>
    </w:p>
    <w:p w:rsidR="009208A0" w:rsidRPr="000C462D" w:rsidRDefault="000C462D" w:rsidP="009208A0">
      <w:pPr>
        <w:shd w:val="clear" w:color="auto" w:fill="FFFFFF"/>
        <w:spacing w:after="300"/>
        <w:textAlignment w:val="baseline"/>
        <w:rPr>
          <w:color w:val="000000"/>
        </w:rPr>
      </w:pPr>
      <w:r w:rsidRPr="000C462D">
        <w:rPr>
          <w:color w:val="808080"/>
        </w:rPr>
        <w:t>8)</w:t>
      </w:r>
      <w:r w:rsidR="009208A0" w:rsidRPr="000C462D">
        <w:rPr>
          <w:color w:val="808080"/>
        </w:rPr>
        <w:t>.</w:t>
      </w:r>
      <w:r w:rsidR="009208A0" w:rsidRPr="000C462D">
        <w:rPr>
          <w:color w:val="000000"/>
        </w:rPr>
        <w:t>Требования настоящего Федерального закона к запросу в письменной форме и ответу на него применяются к запросу, поступившему в государственный орган, орган местного самоуправления по сети "Интернет", а также к ответу на такой запрос.</w:t>
      </w:r>
      <w:bookmarkStart w:id="13" w:name="l162"/>
      <w:bookmarkEnd w:id="13"/>
      <w:r w:rsidR="009208A0" w:rsidRPr="000C462D">
        <w:rPr>
          <w:color w:val="000000"/>
        </w:rPr>
        <w:t> </w:t>
      </w:r>
      <w:r w:rsidRPr="000C462D">
        <w:rPr>
          <w:rFonts w:eastAsiaTheme="majorEastAsia"/>
          <w:color w:val="808080"/>
        </w:rPr>
        <w:t xml:space="preserve"> </w:t>
      </w:r>
    </w:p>
    <w:p w:rsidR="009208A0" w:rsidRPr="000C462D" w:rsidRDefault="000C462D" w:rsidP="00026296">
      <w:pPr>
        <w:shd w:val="clear" w:color="auto" w:fill="FFFFFF"/>
        <w:spacing w:line="336" w:lineRule="atLeast"/>
        <w:textAlignment w:val="baseline"/>
        <w:outlineLvl w:val="2"/>
        <w:rPr>
          <w:b/>
          <w:bCs/>
          <w:color w:val="000000"/>
        </w:rPr>
      </w:pPr>
      <w:bookmarkStart w:id="14" w:name="h225"/>
      <w:bookmarkEnd w:id="14"/>
      <w:r w:rsidRPr="000C462D">
        <w:rPr>
          <w:b/>
          <w:bCs/>
          <w:color w:val="000000"/>
        </w:rPr>
        <w:t>8.  Д</w:t>
      </w:r>
      <w:r w:rsidR="009208A0" w:rsidRPr="000C462D">
        <w:rPr>
          <w:b/>
          <w:bCs/>
          <w:color w:val="000000"/>
        </w:rPr>
        <w:t>ополнить статьей 6.1</w:t>
      </w:r>
      <w:r w:rsidRPr="000C462D">
        <w:rPr>
          <w:b/>
          <w:bCs/>
          <w:color w:val="000000"/>
        </w:rPr>
        <w:t xml:space="preserve"> статью 6 приложения к решению следующего содержания</w:t>
      </w:r>
      <w:r w:rsidR="009208A0" w:rsidRPr="000C462D">
        <w:rPr>
          <w:b/>
          <w:bCs/>
          <w:color w:val="000000"/>
        </w:rPr>
        <w:t xml:space="preserve">:  </w:t>
      </w:r>
    </w:p>
    <w:p w:rsidR="009208A0" w:rsidRPr="000C462D" w:rsidRDefault="000C462D" w:rsidP="00026296">
      <w:pPr>
        <w:shd w:val="clear" w:color="auto" w:fill="FFFFFF"/>
        <w:spacing w:line="336" w:lineRule="atLeast"/>
        <w:textAlignment w:val="baseline"/>
        <w:outlineLvl w:val="2"/>
        <w:rPr>
          <w:b/>
          <w:bCs/>
          <w:color w:val="000000"/>
        </w:rPr>
      </w:pPr>
      <w:r w:rsidRPr="000C462D">
        <w:rPr>
          <w:b/>
          <w:bCs/>
          <w:color w:val="000000"/>
        </w:rPr>
        <w:t xml:space="preserve">«Статья </w:t>
      </w:r>
      <w:r w:rsidR="009208A0" w:rsidRPr="000C462D">
        <w:rPr>
          <w:b/>
          <w:bCs/>
          <w:color w:val="000000"/>
        </w:rPr>
        <w:t>6.1. Порядок предоставления информации о деятельности государственных органов и органов местного самоуправления по запросу</w:t>
      </w:r>
      <w:bookmarkStart w:id="15" w:name="l163"/>
      <w:bookmarkEnd w:id="15"/>
    </w:p>
    <w:p w:rsidR="009208A0" w:rsidRPr="000C462D" w:rsidRDefault="009208A0" w:rsidP="009208A0">
      <w:pPr>
        <w:shd w:val="clear" w:color="auto" w:fill="FFFFFF"/>
        <w:spacing w:after="300"/>
        <w:textAlignment w:val="baseline"/>
        <w:rPr>
          <w:color w:val="000000"/>
        </w:rPr>
      </w:pPr>
      <w:proofErr w:type="gramStart"/>
      <w:r w:rsidRPr="000C462D">
        <w:rPr>
          <w:color w:val="808080"/>
        </w:rPr>
        <w:t>1.</w:t>
      </w:r>
      <w:r w:rsidRPr="000C462D">
        <w:rPr>
          <w:color w:val="000000"/>
        </w:rPr>
        <w:t>Информация о деятельности  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 </w:t>
      </w:r>
      <w:hyperlink r:id="rId6" w:anchor="l173" w:history="1">
        <w:r w:rsidRPr="000C462D">
          <w:rPr>
            <w:color w:val="228007"/>
          </w:rPr>
          <w:t>статьей 20</w:t>
        </w:r>
      </w:hyperlink>
      <w:r w:rsidRPr="000C462D">
        <w:rPr>
          <w:color w:val="000000"/>
        </w:rPr>
        <w:t> настоящего Федерального закона содержится мотивированный отказ в предоставлении указанной информации.</w:t>
      </w:r>
      <w:proofErr w:type="gramEnd"/>
      <w:r w:rsidRPr="000C462D">
        <w:rPr>
          <w:color w:val="000000"/>
        </w:rPr>
        <w:t xml:space="preserve"> В ответе на запрос указываются наименование, почтовый адрес   органа местного самоуправления, должность лица, подписавшего ответ, а также реквизиты ответа на запрос (регистрационный номер и дата).</w:t>
      </w:r>
      <w:bookmarkStart w:id="16" w:name="l164"/>
      <w:bookmarkStart w:id="17" w:name="l165"/>
      <w:bookmarkEnd w:id="16"/>
      <w:bookmarkEnd w:id="17"/>
    </w:p>
    <w:p w:rsidR="009208A0" w:rsidRPr="000C462D" w:rsidRDefault="009208A0" w:rsidP="009208A0">
      <w:pPr>
        <w:shd w:val="clear" w:color="auto" w:fill="FFFFFF"/>
        <w:spacing w:after="300"/>
        <w:textAlignment w:val="baseline"/>
        <w:rPr>
          <w:color w:val="000000"/>
        </w:rPr>
      </w:pPr>
      <w:r w:rsidRPr="000C462D">
        <w:rPr>
          <w:color w:val="808080"/>
        </w:rPr>
        <w:t>2.</w:t>
      </w:r>
      <w:r w:rsidRPr="000C462D">
        <w:rPr>
          <w:color w:val="000000"/>
        </w:rPr>
        <w:t xml:space="preserve">При ответе на запрос используется государственный язык Российской Федерации. </w:t>
      </w:r>
      <w:bookmarkStart w:id="18" w:name="l166"/>
      <w:bookmarkStart w:id="19" w:name="l167"/>
      <w:bookmarkStart w:id="20" w:name="l168"/>
      <w:bookmarkEnd w:id="18"/>
      <w:bookmarkEnd w:id="19"/>
      <w:bookmarkEnd w:id="20"/>
      <w:proofErr w:type="gramStart"/>
      <w:r w:rsidRPr="000C462D">
        <w:rPr>
          <w:color w:val="000000"/>
        </w:rPr>
        <w:t>Запросы, составленные на иностранном языке не рассматриваются</w:t>
      </w:r>
      <w:proofErr w:type="gramEnd"/>
    </w:p>
    <w:p w:rsidR="009208A0" w:rsidRPr="000C462D" w:rsidRDefault="009208A0" w:rsidP="009208A0">
      <w:pPr>
        <w:shd w:val="clear" w:color="auto" w:fill="FFFFFF"/>
        <w:spacing w:after="300"/>
        <w:textAlignment w:val="baseline"/>
        <w:rPr>
          <w:color w:val="000000"/>
        </w:rPr>
      </w:pPr>
      <w:proofErr w:type="gramStart"/>
      <w:r w:rsidRPr="000C462D">
        <w:rPr>
          <w:color w:val="808080"/>
        </w:rPr>
        <w:t>3.</w:t>
      </w:r>
      <w:r w:rsidRPr="000C462D">
        <w:rPr>
          <w:color w:val="000000"/>
        </w:rPr>
        <w:t>При запросе информации о деятельности   органов местного самоуправления, опубликованной в средствах массовой информации либо размещенной на официальных сайтах, в ответе на запрос   орган местного самоуправления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bookmarkStart w:id="21" w:name="l169"/>
      <w:bookmarkStart w:id="22" w:name="l170"/>
      <w:bookmarkEnd w:id="21"/>
      <w:bookmarkEnd w:id="22"/>
      <w:r w:rsidRPr="000C462D">
        <w:rPr>
          <w:color w:val="000000"/>
        </w:rPr>
        <w:t> </w:t>
      </w:r>
      <w:r w:rsidR="000C462D" w:rsidRPr="000C462D">
        <w:rPr>
          <w:rFonts w:eastAsiaTheme="majorEastAsia"/>
          <w:color w:val="808080"/>
        </w:rPr>
        <w:t xml:space="preserve"> </w:t>
      </w:r>
      <w:proofErr w:type="gramEnd"/>
    </w:p>
    <w:p w:rsidR="009208A0" w:rsidRPr="000C462D" w:rsidRDefault="009208A0" w:rsidP="009208A0">
      <w:pPr>
        <w:shd w:val="clear" w:color="auto" w:fill="FFFFFF"/>
        <w:spacing w:after="300"/>
        <w:textAlignment w:val="baseline"/>
        <w:rPr>
          <w:color w:val="000000"/>
        </w:rPr>
      </w:pPr>
      <w:r w:rsidRPr="000C462D">
        <w:rPr>
          <w:color w:val="808080"/>
        </w:rPr>
        <w:t>4.</w:t>
      </w:r>
      <w:r w:rsidRPr="000C462D">
        <w:rPr>
          <w:color w:val="000000"/>
        </w:rPr>
        <w:t xml:space="preserve">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</w:t>
      </w:r>
      <w:r w:rsidRPr="000C462D">
        <w:rPr>
          <w:color w:val="000000"/>
        </w:rPr>
        <w:lastRenderedPageBreak/>
        <w:t>соответствии с которым доступ к этой информации ограничен. В случае</w:t>
      </w:r>
      <w:proofErr w:type="gramStart"/>
      <w:r w:rsidRPr="000C462D">
        <w:rPr>
          <w:color w:val="000000"/>
        </w:rPr>
        <w:t>,</w:t>
      </w:r>
      <w:proofErr w:type="gramEnd"/>
      <w:r w:rsidRPr="000C462D">
        <w:rPr>
          <w:color w:val="000000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  орган местного самоуправления обязан предоставить запрашиваемую информацию, за исключением информации ограниченного доступа.</w:t>
      </w:r>
      <w:bookmarkStart w:id="23" w:name="l171"/>
      <w:bookmarkStart w:id="24" w:name="l172"/>
      <w:bookmarkEnd w:id="23"/>
      <w:bookmarkEnd w:id="24"/>
    </w:p>
    <w:p w:rsidR="009208A0" w:rsidRPr="000C462D" w:rsidRDefault="009208A0" w:rsidP="009208A0">
      <w:pPr>
        <w:shd w:val="clear" w:color="auto" w:fill="FFFFFF"/>
        <w:spacing w:after="300"/>
        <w:textAlignment w:val="baseline"/>
        <w:rPr>
          <w:color w:val="000000"/>
        </w:rPr>
      </w:pPr>
      <w:r w:rsidRPr="000C462D">
        <w:rPr>
          <w:color w:val="808080"/>
        </w:rPr>
        <w:t>5.</w:t>
      </w:r>
      <w:r w:rsidRPr="000C462D">
        <w:rPr>
          <w:color w:val="000000"/>
        </w:rPr>
        <w:t>Ответ на запрос подлежит обязательной регистрации   органом местного самоуправления.</w:t>
      </w:r>
      <w:bookmarkStart w:id="25" w:name="l173"/>
      <w:bookmarkEnd w:id="25"/>
    </w:p>
    <w:p w:rsidR="009208A0" w:rsidRPr="000C462D" w:rsidRDefault="009208A0" w:rsidP="009208A0">
      <w:pPr>
        <w:spacing w:before="100" w:beforeAutospacing="1" w:after="100" w:afterAutospacing="1"/>
        <w:ind w:left="426" w:hanging="426"/>
        <w:jc w:val="both"/>
        <w:rPr>
          <w:color w:val="4A5562"/>
        </w:rPr>
      </w:pPr>
      <w:bookmarkStart w:id="26" w:name="h226"/>
      <w:bookmarkEnd w:id="26"/>
      <w:r w:rsidRPr="000C462D">
        <w:rPr>
          <w:color w:val="4A5562"/>
        </w:rPr>
        <w:t>9. В части 4 статьи 6 приложения к решению слова «в сети «Интернет» заменить словами «на официальном сайте органа местного самоуправления»;</w:t>
      </w:r>
    </w:p>
    <w:p w:rsidR="009208A0" w:rsidRPr="000C462D" w:rsidRDefault="009208A0" w:rsidP="009208A0">
      <w:pPr>
        <w:spacing w:before="100" w:beforeAutospacing="1" w:after="100" w:afterAutospacing="1"/>
        <w:ind w:left="45"/>
        <w:jc w:val="both"/>
        <w:rPr>
          <w:color w:val="4A5562"/>
        </w:rPr>
      </w:pPr>
      <w:r w:rsidRPr="000C462D">
        <w:rPr>
          <w:color w:val="4A5562"/>
        </w:rPr>
        <w:t>10. дополнить статьями 8, 9, 10, 11 приложение к решению следующего содержания: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b/>
          <w:color w:val="4A5562"/>
        </w:rPr>
      </w:pPr>
      <w:r w:rsidRPr="000C462D">
        <w:rPr>
          <w:color w:val="4A5562"/>
        </w:rPr>
        <w:t>«</w:t>
      </w:r>
      <w:r w:rsidRPr="000C462D">
        <w:rPr>
          <w:b/>
          <w:color w:val="4A5562"/>
        </w:rPr>
        <w:t>Статья 8. Информация о деятельности органов местного самоуправления, предоставляемая на бесплатной основе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4A5562"/>
        </w:rPr>
      </w:pP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4A5562"/>
        </w:rPr>
      </w:pPr>
      <w:r w:rsidRPr="000C462D">
        <w:rPr>
          <w:color w:val="4A5562"/>
        </w:rPr>
        <w:t>Пользователю информацией предоставляется на бесплатной основе информация о деятельности органов местного самоуправления: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4A5562"/>
        </w:rPr>
      </w:pP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4A5562"/>
        </w:rPr>
      </w:pPr>
      <w:r w:rsidRPr="000C462D">
        <w:rPr>
          <w:color w:val="4A5562"/>
        </w:rPr>
        <w:t xml:space="preserve">1) </w:t>
      </w:r>
      <w:proofErr w:type="gramStart"/>
      <w:r w:rsidRPr="000C462D">
        <w:rPr>
          <w:color w:val="4A5562"/>
        </w:rPr>
        <w:t>передаваемая</w:t>
      </w:r>
      <w:proofErr w:type="gramEnd"/>
      <w:r w:rsidRPr="000C462D">
        <w:rPr>
          <w:color w:val="4A5562"/>
        </w:rPr>
        <w:t xml:space="preserve"> в устной форме;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4A5562"/>
        </w:rPr>
      </w:pPr>
      <w:r w:rsidRPr="000C462D">
        <w:rPr>
          <w:color w:val="4A5562"/>
        </w:rPr>
        <w:t xml:space="preserve">2) </w:t>
      </w:r>
      <w:proofErr w:type="gramStart"/>
      <w:r w:rsidRPr="000C462D">
        <w:rPr>
          <w:color w:val="4A5562"/>
        </w:rPr>
        <w:t>размещаемая</w:t>
      </w:r>
      <w:proofErr w:type="gramEnd"/>
      <w:r w:rsidRPr="000C462D">
        <w:rPr>
          <w:color w:val="4A5562"/>
        </w:rPr>
        <w:t xml:space="preserve"> органом местного самоуправления на официальных сайтах органов местного самоуправления, а также в отведенных для размещения информации о деятельности органов местного самоуправления местах;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4A5562"/>
        </w:rPr>
      </w:pPr>
      <w:r w:rsidRPr="000C462D">
        <w:rPr>
          <w:color w:val="4A5562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4A5562"/>
        </w:rPr>
      </w:pPr>
      <w:r w:rsidRPr="000C462D">
        <w:rPr>
          <w:color w:val="4A5562"/>
        </w:rPr>
        <w:t>4) иная установленная законом информация о деятельности органов местного самоуправления,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4A5562"/>
        </w:rPr>
      </w:pP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b/>
          <w:color w:val="4A5562"/>
        </w:rPr>
      </w:pPr>
      <w:r w:rsidRPr="000C462D">
        <w:rPr>
          <w:b/>
          <w:color w:val="4A5562"/>
        </w:rPr>
        <w:t>Статья 9. Плата за предоставление информации о деятельности органов местного самоуправления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4A5562"/>
        </w:rPr>
      </w:pP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4A5562"/>
        </w:rPr>
      </w:pPr>
      <w:r w:rsidRPr="000C462D">
        <w:rPr>
          <w:color w:val="4A5562"/>
        </w:rPr>
        <w:t>1. 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4A5562"/>
        </w:rPr>
      </w:pPr>
      <w:r w:rsidRPr="000C462D">
        <w:rPr>
          <w:color w:val="4A5562"/>
        </w:rPr>
        <w:t>2. 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4A5562"/>
        </w:rPr>
      </w:pPr>
      <w:r w:rsidRPr="000C462D">
        <w:rPr>
          <w:color w:val="4A5562"/>
        </w:rPr>
        <w:t>3. Средства, полученные в качестве платы за предоставление информации о деятельности органов местного самоуправления, подлежат зачислению в соответствующие бюджеты бюджетной системы Российской Федерации.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4A5562"/>
        </w:rPr>
      </w:pPr>
      <w:r w:rsidRPr="000C462D">
        <w:rPr>
          <w:color w:val="4A5562"/>
        </w:rPr>
        <w:t>4. Орган местного самоуправления, предоставившие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4A5562"/>
        </w:rPr>
      </w:pP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b/>
          <w:color w:val="4A5562"/>
        </w:rPr>
      </w:pPr>
      <w:r w:rsidRPr="000C462D">
        <w:rPr>
          <w:b/>
          <w:color w:val="4A5562"/>
        </w:rPr>
        <w:t>Статья 10. Защита права на доступ к информации о деятельности органов местного самоуправления</w:t>
      </w: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4A5562"/>
        </w:rPr>
      </w:pPr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b/>
          <w:color w:val="373737"/>
        </w:rPr>
      </w:pPr>
      <w:r w:rsidRPr="000C462D">
        <w:rPr>
          <w:color w:val="4A5562"/>
        </w:rPr>
        <w:lastRenderedPageBreak/>
        <w:t>1. Решения и действия (бездействие) органов местного самоуправления, их должностных лиц, нарушающие право на доступ к информации о деятельности</w:t>
      </w:r>
      <w:proofErr w:type="gramStart"/>
      <w:r w:rsidRPr="000C462D">
        <w:rPr>
          <w:color w:val="4A5562"/>
        </w:rPr>
        <w:t>.».</w:t>
      </w:r>
      <w:proofErr w:type="gramEnd"/>
    </w:p>
    <w:p w:rsidR="009208A0" w:rsidRPr="000C462D" w:rsidRDefault="009208A0" w:rsidP="009208A0">
      <w:pPr>
        <w:pStyle w:val="a3"/>
        <w:spacing w:before="100" w:beforeAutospacing="1" w:after="100" w:afterAutospacing="1"/>
        <w:ind w:left="45"/>
        <w:jc w:val="both"/>
        <w:rPr>
          <w:color w:val="373737"/>
        </w:rPr>
      </w:pPr>
    </w:p>
    <w:p w:rsidR="009208A0" w:rsidRPr="000C462D" w:rsidRDefault="009208A0" w:rsidP="009208A0">
      <w:pPr>
        <w:spacing w:before="100" w:beforeAutospacing="1" w:after="100" w:afterAutospacing="1"/>
        <w:jc w:val="both"/>
        <w:rPr>
          <w:color w:val="4A5562"/>
        </w:rPr>
      </w:pPr>
    </w:p>
    <w:p w:rsidR="009208A0" w:rsidRPr="000C462D" w:rsidRDefault="009208A0" w:rsidP="009208A0">
      <w:pPr>
        <w:ind w:right="5386"/>
        <w:jc w:val="both"/>
      </w:pPr>
    </w:p>
    <w:p w:rsidR="009208A0" w:rsidRPr="000C462D" w:rsidRDefault="009208A0" w:rsidP="009208A0"/>
    <w:p w:rsidR="00D40F90" w:rsidRPr="000C462D" w:rsidRDefault="00D40F90"/>
    <w:sectPr w:rsidR="00D40F90" w:rsidRPr="000C462D" w:rsidSect="001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7EA368A"/>
    <w:multiLevelType w:val="hybridMultilevel"/>
    <w:tmpl w:val="E8A48552"/>
    <w:lvl w:ilvl="0" w:tplc="91B66854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81"/>
    <w:rsid w:val="00026296"/>
    <w:rsid w:val="000C462D"/>
    <w:rsid w:val="007C2429"/>
    <w:rsid w:val="00877A81"/>
    <w:rsid w:val="009208A0"/>
    <w:rsid w:val="00934579"/>
    <w:rsid w:val="00957529"/>
    <w:rsid w:val="00D40F90"/>
    <w:rsid w:val="00F2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08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08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6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08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08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365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2023-03-14T08:53:00Z</cp:lastPrinted>
  <dcterms:created xsi:type="dcterms:W3CDTF">2023-10-06T11:46:00Z</dcterms:created>
  <dcterms:modified xsi:type="dcterms:W3CDTF">2023-10-06T11:46:00Z</dcterms:modified>
</cp:coreProperties>
</file>