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4CE96" w14:textId="77777777" w:rsidR="008A0220" w:rsidRPr="006933FB" w:rsidRDefault="008A0220" w:rsidP="008A0220">
      <w:pPr>
        <w:jc w:val="center"/>
        <w:outlineLvl w:val="0"/>
        <w:rPr>
          <w:rFonts w:ascii="Arial" w:hAnsi="Arial" w:cs="Arial"/>
          <w:sz w:val="24"/>
          <w:szCs w:val="24"/>
        </w:rPr>
      </w:pPr>
      <w:r w:rsidRPr="006933FB">
        <w:rPr>
          <w:rFonts w:ascii="Arial" w:hAnsi="Arial" w:cs="Arial"/>
          <w:sz w:val="24"/>
          <w:szCs w:val="24"/>
        </w:rPr>
        <w:t>РОССИЙСКАЯ ФЕДЕРАЦИЯ</w:t>
      </w:r>
    </w:p>
    <w:p w14:paraId="6BB63B90" w14:textId="77777777" w:rsidR="008A0220" w:rsidRPr="006933FB" w:rsidRDefault="008A0220" w:rsidP="008A0220">
      <w:pPr>
        <w:jc w:val="center"/>
        <w:outlineLvl w:val="0"/>
        <w:rPr>
          <w:rFonts w:ascii="Arial" w:hAnsi="Arial" w:cs="Arial"/>
          <w:sz w:val="24"/>
          <w:szCs w:val="24"/>
        </w:rPr>
      </w:pPr>
      <w:r w:rsidRPr="006933FB">
        <w:rPr>
          <w:rFonts w:ascii="Arial" w:hAnsi="Arial" w:cs="Arial"/>
          <w:sz w:val="24"/>
          <w:szCs w:val="24"/>
        </w:rPr>
        <w:t>ОРЛОВСКАЯ ОБЛАСТЬ</w:t>
      </w:r>
    </w:p>
    <w:p w14:paraId="4917F2E1" w14:textId="77777777" w:rsidR="008A0220" w:rsidRPr="006933FB" w:rsidRDefault="008A0220" w:rsidP="008A0220">
      <w:pPr>
        <w:jc w:val="center"/>
        <w:outlineLvl w:val="0"/>
        <w:rPr>
          <w:rFonts w:ascii="Arial" w:hAnsi="Arial" w:cs="Arial"/>
          <w:sz w:val="24"/>
          <w:szCs w:val="24"/>
        </w:rPr>
      </w:pPr>
      <w:r w:rsidRPr="006933FB">
        <w:rPr>
          <w:rFonts w:ascii="Arial" w:hAnsi="Arial" w:cs="Arial"/>
          <w:sz w:val="24"/>
          <w:szCs w:val="24"/>
        </w:rPr>
        <w:t>ТРОСНЯНСКИЙ РАЙОН</w:t>
      </w:r>
    </w:p>
    <w:p w14:paraId="36CD8D69" w14:textId="77777777" w:rsidR="008A0220" w:rsidRPr="006933FB" w:rsidRDefault="008A0220" w:rsidP="008A0220">
      <w:pPr>
        <w:jc w:val="center"/>
        <w:outlineLvl w:val="0"/>
        <w:rPr>
          <w:rFonts w:ascii="Arial" w:hAnsi="Arial" w:cs="Arial"/>
          <w:sz w:val="24"/>
          <w:szCs w:val="24"/>
        </w:rPr>
      </w:pPr>
      <w:r w:rsidRPr="006933FB">
        <w:rPr>
          <w:rFonts w:ascii="Arial" w:hAnsi="Arial" w:cs="Arial"/>
          <w:sz w:val="24"/>
          <w:szCs w:val="24"/>
        </w:rPr>
        <w:t>АДМИНИСТРАЦИЯ МУРАВЛЬСКОГО СЕЛЬСКОГО ПОСЕЛЕНИЯ</w:t>
      </w:r>
    </w:p>
    <w:p w14:paraId="6BC561C5" w14:textId="77777777" w:rsidR="000F24F6" w:rsidRPr="008A0220" w:rsidRDefault="000F24F6" w:rsidP="00C15DE0">
      <w:pPr>
        <w:spacing w:after="0" w:line="240" w:lineRule="auto"/>
        <w:jc w:val="center"/>
        <w:rPr>
          <w:rFonts w:ascii="Arial" w:eastAsia="Times New Roman" w:hAnsi="Arial" w:cs="Arial"/>
          <w:b/>
          <w:bCs/>
          <w:sz w:val="24"/>
          <w:szCs w:val="24"/>
        </w:rPr>
      </w:pPr>
    </w:p>
    <w:p w14:paraId="0361B375" w14:textId="0880C040" w:rsidR="00C15DE0" w:rsidRDefault="00C15DE0" w:rsidP="008A0220">
      <w:pPr>
        <w:spacing w:after="0" w:line="240" w:lineRule="auto"/>
        <w:jc w:val="center"/>
        <w:rPr>
          <w:rFonts w:ascii="Arial" w:eastAsia="Times New Roman" w:hAnsi="Arial" w:cs="Arial"/>
          <w:bCs/>
          <w:sz w:val="24"/>
          <w:szCs w:val="24"/>
        </w:rPr>
      </w:pPr>
      <w:r w:rsidRPr="008A0220">
        <w:rPr>
          <w:rFonts w:ascii="Arial" w:eastAsia="Times New Roman" w:hAnsi="Arial" w:cs="Arial"/>
          <w:bCs/>
          <w:sz w:val="24"/>
          <w:szCs w:val="24"/>
        </w:rPr>
        <w:t>ПОСТАНОВЛЕНИЕ</w:t>
      </w:r>
    </w:p>
    <w:p w14:paraId="4E5C0063" w14:textId="77777777" w:rsidR="008A0220" w:rsidRPr="008A0220" w:rsidRDefault="008A0220" w:rsidP="008A0220">
      <w:pPr>
        <w:spacing w:after="0" w:line="240" w:lineRule="auto"/>
        <w:jc w:val="center"/>
        <w:rPr>
          <w:rFonts w:ascii="Arial" w:eastAsia="Times New Roman" w:hAnsi="Arial" w:cs="Arial"/>
          <w:b/>
          <w:bCs/>
          <w:sz w:val="24"/>
          <w:szCs w:val="24"/>
        </w:rPr>
      </w:pPr>
    </w:p>
    <w:p w14:paraId="7DBE759C" w14:textId="2B8247B1" w:rsidR="008A0220" w:rsidRPr="006933FB" w:rsidRDefault="008A0220" w:rsidP="008A0220">
      <w:pPr>
        <w:tabs>
          <w:tab w:val="left" w:pos="7410"/>
        </w:tabs>
        <w:rPr>
          <w:rFonts w:ascii="Arial" w:hAnsi="Arial" w:cs="Arial"/>
          <w:sz w:val="24"/>
          <w:szCs w:val="24"/>
        </w:rPr>
      </w:pPr>
      <w:r>
        <w:rPr>
          <w:rFonts w:ascii="Arial" w:hAnsi="Arial" w:cs="Arial"/>
          <w:sz w:val="24"/>
          <w:szCs w:val="24"/>
        </w:rPr>
        <w:t>от</w:t>
      </w:r>
      <w:r w:rsidRPr="006933FB">
        <w:rPr>
          <w:rFonts w:ascii="Arial" w:hAnsi="Arial" w:cs="Arial"/>
          <w:sz w:val="24"/>
          <w:szCs w:val="24"/>
        </w:rPr>
        <w:t xml:space="preserve"> </w:t>
      </w:r>
      <w:r>
        <w:rPr>
          <w:rFonts w:ascii="Arial" w:hAnsi="Arial" w:cs="Arial"/>
          <w:sz w:val="24"/>
          <w:szCs w:val="24"/>
        </w:rPr>
        <w:t>04</w:t>
      </w:r>
      <w:r>
        <w:rPr>
          <w:rFonts w:ascii="Arial" w:hAnsi="Arial" w:cs="Arial"/>
          <w:sz w:val="24"/>
          <w:szCs w:val="24"/>
        </w:rPr>
        <w:t xml:space="preserve"> </w:t>
      </w:r>
      <w:r>
        <w:rPr>
          <w:rFonts w:ascii="Arial" w:hAnsi="Arial" w:cs="Arial"/>
          <w:sz w:val="24"/>
          <w:szCs w:val="24"/>
        </w:rPr>
        <w:t>июля</w:t>
      </w:r>
      <w:r w:rsidRPr="006933FB">
        <w:rPr>
          <w:rFonts w:ascii="Arial" w:hAnsi="Arial" w:cs="Arial"/>
          <w:sz w:val="24"/>
          <w:szCs w:val="24"/>
        </w:rPr>
        <w:t xml:space="preserve"> </w:t>
      </w:r>
      <w:r>
        <w:rPr>
          <w:rFonts w:ascii="Arial" w:hAnsi="Arial" w:cs="Arial"/>
          <w:sz w:val="24"/>
          <w:szCs w:val="24"/>
        </w:rPr>
        <w:t>2022</w:t>
      </w:r>
      <w:r>
        <w:rPr>
          <w:rFonts w:ascii="Arial" w:hAnsi="Arial" w:cs="Arial"/>
          <w:sz w:val="24"/>
          <w:szCs w:val="24"/>
        </w:rPr>
        <w:t xml:space="preserve"> года</w:t>
      </w:r>
      <w:r w:rsidRPr="006933FB">
        <w:rPr>
          <w:rFonts w:ascii="Arial" w:hAnsi="Arial" w:cs="Arial"/>
          <w:sz w:val="24"/>
          <w:szCs w:val="24"/>
        </w:rPr>
        <w:tab/>
      </w:r>
      <w:r>
        <w:rPr>
          <w:rFonts w:ascii="Arial" w:hAnsi="Arial" w:cs="Arial"/>
          <w:sz w:val="24"/>
          <w:szCs w:val="24"/>
        </w:rPr>
        <w:t xml:space="preserve">                   </w:t>
      </w:r>
      <w:r w:rsidRPr="006933FB">
        <w:rPr>
          <w:rFonts w:ascii="Arial" w:hAnsi="Arial" w:cs="Arial"/>
          <w:sz w:val="24"/>
          <w:szCs w:val="24"/>
        </w:rPr>
        <w:t xml:space="preserve">№ </w:t>
      </w:r>
      <w:r>
        <w:rPr>
          <w:rFonts w:ascii="Arial" w:hAnsi="Arial" w:cs="Arial"/>
          <w:sz w:val="24"/>
          <w:szCs w:val="24"/>
        </w:rPr>
        <w:t>34</w:t>
      </w:r>
    </w:p>
    <w:p w14:paraId="0EB2DB3F" w14:textId="77777777" w:rsidR="008A0220" w:rsidRPr="006933FB" w:rsidRDefault="008A0220" w:rsidP="008A0220">
      <w:pPr>
        <w:rPr>
          <w:rFonts w:ascii="Arial" w:hAnsi="Arial" w:cs="Arial"/>
          <w:sz w:val="24"/>
          <w:szCs w:val="24"/>
        </w:rPr>
      </w:pPr>
      <w:r w:rsidRPr="006933FB">
        <w:rPr>
          <w:rFonts w:ascii="Arial" w:hAnsi="Arial" w:cs="Arial"/>
          <w:sz w:val="24"/>
          <w:szCs w:val="24"/>
        </w:rPr>
        <w:t>с.</w:t>
      </w:r>
      <w:r>
        <w:rPr>
          <w:rFonts w:ascii="Arial" w:hAnsi="Arial" w:cs="Arial"/>
          <w:sz w:val="24"/>
          <w:szCs w:val="24"/>
        </w:rPr>
        <w:t xml:space="preserve"> </w:t>
      </w:r>
      <w:r w:rsidRPr="006933FB">
        <w:rPr>
          <w:rFonts w:ascii="Arial" w:hAnsi="Arial" w:cs="Arial"/>
          <w:sz w:val="24"/>
          <w:szCs w:val="24"/>
        </w:rPr>
        <w:t>Муравль</w:t>
      </w:r>
    </w:p>
    <w:p w14:paraId="1B01114A" w14:textId="4AD52D30" w:rsidR="000F24F6" w:rsidRPr="008A0220" w:rsidRDefault="008A0220" w:rsidP="008A0220">
      <w:pPr>
        <w:spacing w:after="0" w:line="240" w:lineRule="auto"/>
        <w:ind w:right="4819"/>
        <w:jc w:val="both"/>
        <w:rPr>
          <w:rFonts w:ascii="Arial" w:eastAsia="Times New Roman" w:hAnsi="Arial" w:cs="Arial"/>
          <w:bCs/>
          <w:sz w:val="24"/>
          <w:szCs w:val="24"/>
        </w:rPr>
      </w:pPr>
      <w:r>
        <w:rPr>
          <w:rFonts w:ascii="Arial" w:eastAsia="Times New Roman" w:hAnsi="Arial" w:cs="Arial"/>
          <w:bCs/>
          <w:sz w:val="24"/>
          <w:szCs w:val="24"/>
        </w:rPr>
        <w:t xml:space="preserve">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A961CF2" w14:textId="6F336A7E" w:rsidR="00C15DE0" w:rsidRPr="008A0220" w:rsidRDefault="00C15DE0" w:rsidP="00C15DE0">
      <w:pPr>
        <w:spacing w:after="0" w:line="240" w:lineRule="auto"/>
        <w:jc w:val="both"/>
        <w:rPr>
          <w:rFonts w:ascii="Arial" w:eastAsia="Times New Roman" w:hAnsi="Arial" w:cs="Arial"/>
          <w:bCs/>
          <w:sz w:val="24"/>
          <w:szCs w:val="24"/>
        </w:rPr>
      </w:pPr>
      <w:r w:rsidRPr="008A0220">
        <w:rPr>
          <w:rFonts w:ascii="Arial" w:eastAsia="Times New Roman" w:hAnsi="Arial" w:cs="Arial"/>
          <w:bCs/>
          <w:sz w:val="24"/>
          <w:szCs w:val="24"/>
        </w:rPr>
        <w:t xml:space="preserve">  </w:t>
      </w:r>
      <w:r w:rsidRPr="008A0220">
        <w:rPr>
          <w:rFonts w:ascii="Arial" w:eastAsia="Times New Roman" w:hAnsi="Arial" w:cs="Arial"/>
          <w:sz w:val="24"/>
          <w:szCs w:val="24"/>
        </w:rPr>
        <w:t xml:space="preserve">  </w:t>
      </w:r>
    </w:p>
    <w:p w14:paraId="4BE16028" w14:textId="648FA784" w:rsidR="00C15DE0" w:rsidRPr="008A0220" w:rsidRDefault="00C15DE0" w:rsidP="00C15DE0">
      <w:pPr>
        <w:spacing w:after="0" w:line="240" w:lineRule="auto"/>
        <w:ind w:firstLine="540"/>
        <w:jc w:val="both"/>
        <w:rPr>
          <w:rFonts w:ascii="Arial" w:eastAsia="Times New Roman" w:hAnsi="Arial" w:cs="Arial"/>
          <w:sz w:val="24"/>
          <w:szCs w:val="24"/>
        </w:rPr>
      </w:pPr>
      <w:proofErr w:type="gramStart"/>
      <w:r w:rsidRPr="008A0220">
        <w:rPr>
          <w:rFonts w:ascii="Arial" w:eastAsia="Times New Roman" w:hAnsi="Arial" w:cs="Arial"/>
          <w:sz w:val="24"/>
          <w:szCs w:val="24"/>
        </w:rPr>
        <w:t xml:space="preserve">В соответствии со статьей 78 Бюджетного кодекса Российской Федерации, статьей 14.1 Федерального закона от 24.07.2007 </w:t>
      </w:r>
      <w:r w:rsidR="000F24F6" w:rsidRPr="008A0220">
        <w:rPr>
          <w:rFonts w:ascii="Arial" w:eastAsia="Times New Roman" w:hAnsi="Arial" w:cs="Arial"/>
          <w:sz w:val="24"/>
          <w:szCs w:val="24"/>
        </w:rPr>
        <w:t>№</w:t>
      </w:r>
      <w:r w:rsidRPr="008A0220">
        <w:rPr>
          <w:rFonts w:ascii="Arial" w:eastAsia="Times New Roman" w:hAnsi="Arial" w:cs="Arial"/>
          <w:sz w:val="24"/>
          <w:szCs w:val="24"/>
        </w:rPr>
        <w:t xml:space="preserve"> 209-ФЗ </w:t>
      </w:r>
      <w:r w:rsidR="000F24F6" w:rsidRPr="008A0220">
        <w:rPr>
          <w:rFonts w:ascii="Arial" w:eastAsia="Times New Roman" w:hAnsi="Arial" w:cs="Arial"/>
          <w:sz w:val="24"/>
          <w:szCs w:val="24"/>
        </w:rPr>
        <w:t>«</w:t>
      </w:r>
      <w:r w:rsidRPr="008A0220">
        <w:rPr>
          <w:rFonts w:ascii="Arial" w:eastAsia="Times New Roman" w:hAnsi="Arial" w:cs="Arial"/>
          <w:sz w:val="24"/>
          <w:szCs w:val="24"/>
        </w:rPr>
        <w:t>О развитии малого и среднего предпринимательства в Российской Федерации</w:t>
      </w:r>
      <w:r w:rsidR="000F24F6" w:rsidRPr="008A0220">
        <w:rPr>
          <w:rFonts w:ascii="Arial" w:eastAsia="Times New Roman" w:hAnsi="Arial" w:cs="Arial"/>
          <w:sz w:val="24"/>
          <w:szCs w:val="24"/>
        </w:rPr>
        <w:t>»</w:t>
      </w:r>
      <w:r w:rsidRPr="008A0220">
        <w:rPr>
          <w:rFonts w:ascii="Arial" w:eastAsia="Times New Roman" w:hAnsi="Arial" w:cs="Arial"/>
          <w:sz w:val="24"/>
          <w:szCs w:val="24"/>
        </w:rPr>
        <w:t xml:space="preserve">, руководствуясь Федеральным законом от 06.10.2003 </w:t>
      </w:r>
      <w:r w:rsidR="00293D12" w:rsidRPr="008A0220">
        <w:rPr>
          <w:rFonts w:ascii="Arial" w:eastAsia="Times New Roman" w:hAnsi="Arial" w:cs="Arial"/>
          <w:sz w:val="24"/>
          <w:szCs w:val="24"/>
        </w:rPr>
        <w:t>№</w:t>
      </w:r>
      <w:r w:rsidRPr="008A0220">
        <w:rPr>
          <w:rFonts w:ascii="Arial" w:eastAsia="Times New Roman" w:hAnsi="Arial" w:cs="Arial"/>
          <w:sz w:val="24"/>
          <w:szCs w:val="24"/>
        </w:rPr>
        <w:t xml:space="preserve"> 131-ФЗ </w:t>
      </w:r>
      <w:r w:rsidR="00293D12" w:rsidRPr="008A0220">
        <w:rPr>
          <w:rFonts w:ascii="Arial" w:eastAsia="Times New Roman" w:hAnsi="Arial" w:cs="Arial"/>
          <w:sz w:val="24"/>
          <w:szCs w:val="24"/>
        </w:rPr>
        <w:t>«</w:t>
      </w:r>
      <w:r w:rsidRPr="008A0220">
        <w:rPr>
          <w:rFonts w:ascii="Arial" w:eastAsia="Times New Roman" w:hAnsi="Arial" w:cs="Arial"/>
          <w:sz w:val="24"/>
          <w:szCs w:val="24"/>
        </w:rPr>
        <w:t>Об общих принципах организации местного самоуправления в Российской Федерации</w:t>
      </w:r>
      <w:r w:rsidR="00293D12" w:rsidRPr="008A0220">
        <w:rPr>
          <w:rFonts w:ascii="Arial" w:eastAsia="Times New Roman" w:hAnsi="Arial" w:cs="Arial"/>
          <w:sz w:val="24"/>
          <w:szCs w:val="24"/>
        </w:rPr>
        <w:t>»</w:t>
      </w:r>
      <w:r w:rsidRPr="008A0220">
        <w:rPr>
          <w:rFonts w:ascii="Arial" w:eastAsia="Times New Roman" w:hAnsi="Arial" w:cs="Arial"/>
          <w:sz w:val="24"/>
          <w:szCs w:val="24"/>
        </w:rPr>
        <w:t>, Уставом муниципального образования</w:t>
      </w:r>
      <w:r w:rsidR="000F24F6" w:rsidRPr="008A0220">
        <w:rPr>
          <w:rFonts w:ascii="Arial" w:eastAsia="Times New Roman" w:hAnsi="Arial" w:cs="Arial"/>
          <w:sz w:val="24"/>
          <w:szCs w:val="24"/>
        </w:rPr>
        <w:t xml:space="preserve"> </w:t>
      </w:r>
      <w:r w:rsidR="008A0220">
        <w:rPr>
          <w:rFonts w:ascii="Arial" w:eastAsia="Times New Roman" w:hAnsi="Arial" w:cs="Arial"/>
          <w:sz w:val="24"/>
          <w:szCs w:val="24"/>
        </w:rPr>
        <w:t>Муравльского сельского поселения</w:t>
      </w:r>
      <w:r w:rsidRPr="008A0220">
        <w:rPr>
          <w:rFonts w:ascii="Arial" w:eastAsia="Times New Roman" w:hAnsi="Arial" w:cs="Arial"/>
          <w:sz w:val="24"/>
          <w:szCs w:val="24"/>
        </w:rPr>
        <w:t xml:space="preserve">, </w:t>
      </w:r>
      <w:r w:rsidR="008A0220">
        <w:rPr>
          <w:rFonts w:ascii="Arial" w:hAnsi="Arial" w:cs="Arial"/>
          <w:sz w:val="24"/>
          <w:szCs w:val="24"/>
        </w:rPr>
        <w:t>администрация Муравльского сельского поселения ПОСТАНОВЛЯЕТ:</w:t>
      </w:r>
      <w:r w:rsidRPr="008A0220">
        <w:rPr>
          <w:rFonts w:ascii="Arial" w:eastAsia="Times New Roman" w:hAnsi="Arial" w:cs="Arial"/>
          <w:sz w:val="24"/>
          <w:szCs w:val="24"/>
        </w:rPr>
        <w:t xml:space="preserve"> </w:t>
      </w:r>
      <w:proofErr w:type="gramEnd"/>
    </w:p>
    <w:p w14:paraId="2032BC1E" w14:textId="5ADE6073"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1. Утвердить прилагаемое Положение о поддержке физических лиц, не являющихся индивидуальными предпринимателями и применяющих специальный налоговый режим </w:t>
      </w:r>
      <w:r w:rsidR="00311BF7" w:rsidRPr="008A0220">
        <w:rPr>
          <w:rFonts w:ascii="Arial" w:eastAsia="Times New Roman" w:hAnsi="Arial" w:cs="Arial"/>
          <w:sz w:val="24"/>
          <w:szCs w:val="24"/>
        </w:rPr>
        <w:t>«</w:t>
      </w:r>
      <w:r w:rsidRPr="008A0220">
        <w:rPr>
          <w:rFonts w:ascii="Arial" w:eastAsia="Times New Roman" w:hAnsi="Arial" w:cs="Arial"/>
          <w:sz w:val="24"/>
          <w:szCs w:val="24"/>
        </w:rPr>
        <w:t>Налог на профессиональный доход</w:t>
      </w:r>
      <w:r w:rsidR="00311BF7" w:rsidRPr="008A0220">
        <w:rPr>
          <w:rFonts w:ascii="Arial" w:eastAsia="Times New Roman" w:hAnsi="Arial" w:cs="Arial"/>
          <w:sz w:val="24"/>
          <w:szCs w:val="24"/>
        </w:rPr>
        <w:t>»</w:t>
      </w:r>
      <w:r w:rsidRPr="008A0220">
        <w:rPr>
          <w:rFonts w:ascii="Arial" w:eastAsia="Times New Roman" w:hAnsi="Arial" w:cs="Arial"/>
          <w:sz w:val="24"/>
          <w:szCs w:val="24"/>
        </w:rPr>
        <w:t xml:space="preserve">. </w:t>
      </w:r>
    </w:p>
    <w:p w14:paraId="175EC360" w14:textId="42F90C35" w:rsidR="00293D12" w:rsidRPr="008A0220" w:rsidRDefault="00293D12" w:rsidP="00293D12">
      <w:pPr>
        <w:widowControl w:val="0"/>
        <w:autoSpaceDE w:val="0"/>
        <w:autoSpaceDN w:val="0"/>
        <w:adjustRightInd w:val="0"/>
        <w:spacing w:after="0" w:line="240" w:lineRule="auto"/>
        <w:jc w:val="both"/>
        <w:rPr>
          <w:rFonts w:ascii="Arial" w:eastAsia="Times New Roman" w:hAnsi="Arial" w:cs="Arial"/>
          <w:bCs/>
          <w:sz w:val="24"/>
          <w:szCs w:val="24"/>
        </w:rPr>
      </w:pPr>
      <w:r w:rsidRPr="008A0220">
        <w:rPr>
          <w:rFonts w:ascii="Arial" w:eastAsia="Times New Roman" w:hAnsi="Arial" w:cs="Arial"/>
          <w:bCs/>
          <w:sz w:val="24"/>
          <w:szCs w:val="24"/>
        </w:rPr>
        <w:t xml:space="preserve">         2. Опубликовать настоящее Постановление в периодическом печатном издании, и разместить на официальном сайте администрации </w:t>
      </w:r>
      <w:r w:rsidR="008A0220">
        <w:rPr>
          <w:rFonts w:ascii="Arial" w:eastAsia="Times New Roman" w:hAnsi="Arial" w:cs="Arial"/>
          <w:bCs/>
          <w:sz w:val="24"/>
          <w:szCs w:val="24"/>
        </w:rPr>
        <w:t>Муравльского</w:t>
      </w:r>
      <w:r w:rsidRPr="008A0220">
        <w:rPr>
          <w:rFonts w:ascii="Arial" w:eastAsia="Times New Roman" w:hAnsi="Arial" w:cs="Arial"/>
          <w:bCs/>
          <w:sz w:val="24"/>
          <w:szCs w:val="24"/>
        </w:rPr>
        <w:t xml:space="preserve"> сельского поселения в информационно-телекоммуникационной сети «Интернет». </w:t>
      </w:r>
    </w:p>
    <w:p w14:paraId="2979EAF4" w14:textId="34A8C1F0" w:rsidR="00293D12" w:rsidRPr="008A0220" w:rsidRDefault="00293D12" w:rsidP="00293D12">
      <w:pPr>
        <w:pStyle w:val="a3"/>
        <w:spacing w:after="0" w:line="240" w:lineRule="auto"/>
        <w:ind w:left="0"/>
        <w:jc w:val="both"/>
        <w:rPr>
          <w:rFonts w:ascii="Arial" w:hAnsi="Arial" w:cs="Arial"/>
          <w:sz w:val="24"/>
          <w:szCs w:val="24"/>
        </w:rPr>
      </w:pPr>
      <w:r w:rsidRPr="008A0220">
        <w:rPr>
          <w:rFonts w:ascii="Arial" w:hAnsi="Arial" w:cs="Arial"/>
          <w:sz w:val="24"/>
          <w:szCs w:val="24"/>
        </w:rPr>
        <w:t xml:space="preserve">        3. Направить </w:t>
      </w:r>
      <w:r w:rsidR="008A0220" w:rsidRPr="008A0220">
        <w:rPr>
          <w:rFonts w:ascii="Arial" w:hAnsi="Arial" w:cs="Arial"/>
          <w:sz w:val="24"/>
          <w:szCs w:val="24"/>
        </w:rPr>
        <w:t>Постановление</w:t>
      </w:r>
      <w:r w:rsidRPr="008A0220">
        <w:rPr>
          <w:rFonts w:ascii="Arial" w:hAnsi="Arial" w:cs="Arial"/>
          <w:sz w:val="24"/>
          <w:szCs w:val="24"/>
        </w:rPr>
        <w:t xml:space="preserve"> Администрации муниципального образования </w:t>
      </w:r>
      <w:r w:rsidR="008A0220">
        <w:rPr>
          <w:rFonts w:ascii="Arial" w:hAnsi="Arial" w:cs="Arial"/>
          <w:sz w:val="24"/>
          <w:szCs w:val="24"/>
        </w:rPr>
        <w:t>Муравльского сельского поселения</w:t>
      </w:r>
      <w:r w:rsidRPr="008A0220">
        <w:rPr>
          <w:rFonts w:ascii="Arial" w:hAnsi="Arial" w:cs="Arial"/>
          <w:sz w:val="24"/>
          <w:szCs w:val="24"/>
        </w:rPr>
        <w:t xml:space="preserve"> в Министерство юстиции РД для включения в регистр муниципальных нормативных правовых актов в установленный законом срок.</w:t>
      </w:r>
    </w:p>
    <w:p w14:paraId="7A241E09" w14:textId="1CCAE269" w:rsidR="00293D12" w:rsidRPr="008A0220" w:rsidRDefault="008A0220" w:rsidP="00293D12">
      <w:pPr>
        <w:autoSpaceDE w:val="0"/>
        <w:autoSpaceDN w:val="0"/>
        <w:adjustRightInd w:val="0"/>
        <w:spacing w:after="0" w:line="240" w:lineRule="auto"/>
        <w:jc w:val="both"/>
        <w:rPr>
          <w:rFonts w:ascii="Arial" w:hAnsi="Arial" w:cs="Arial"/>
          <w:kern w:val="2"/>
          <w:sz w:val="24"/>
          <w:szCs w:val="24"/>
        </w:rPr>
      </w:pPr>
      <w:r>
        <w:rPr>
          <w:rFonts w:ascii="Arial" w:hAnsi="Arial" w:cs="Arial"/>
          <w:bCs/>
          <w:kern w:val="2"/>
          <w:sz w:val="24"/>
          <w:szCs w:val="24"/>
        </w:rPr>
        <w:t xml:space="preserve">        4</w:t>
      </w:r>
      <w:r w:rsidR="00293D12" w:rsidRPr="008A0220">
        <w:rPr>
          <w:rFonts w:ascii="Arial" w:hAnsi="Arial" w:cs="Arial"/>
          <w:bCs/>
          <w:kern w:val="2"/>
          <w:sz w:val="24"/>
          <w:szCs w:val="24"/>
        </w:rPr>
        <w:t xml:space="preserve">. Настоящее постановление </w:t>
      </w:r>
      <w:r w:rsidR="00293D12" w:rsidRPr="008A0220">
        <w:rPr>
          <w:rFonts w:ascii="Arial" w:hAnsi="Arial" w:cs="Arial"/>
          <w:kern w:val="2"/>
          <w:sz w:val="24"/>
          <w:szCs w:val="24"/>
        </w:rPr>
        <w:t>вступает в силу после дня его официального опубликования.</w:t>
      </w:r>
    </w:p>
    <w:p w14:paraId="56A127DE" w14:textId="23067513" w:rsidR="00293D12" w:rsidRPr="008A0220" w:rsidRDefault="008A0220" w:rsidP="00293D12">
      <w:pPr>
        <w:autoSpaceDE w:val="0"/>
        <w:autoSpaceDN w:val="0"/>
        <w:adjustRightInd w:val="0"/>
        <w:spacing w:after="0" w:line="240" w:lineRule="auto"/>
        <w:jc w:val="both"/>
        <w:rPr>
          <w:rFonts w:ascii="Arial" w:hAnsi="Arial" w:cs="Arial"/>
          <w:bCs/>
          <w:kern w:val="2"/>
          <w:sz w:val="24"/>
          <w:szCs w:val="24"/>
        </w:rPr>
      </w:pPr>
      <w:r>
        <w:rPr>
          <w:rFonts w:ascii="Arial" w:hAnsi="Arial" w:cs="Arial"/>
          <w:bCs/>
          <w:kern w:val="2"/>
          <w:sz w:val="24"/>
          <w:szCs w:val="24"/>
        </w:rPr>
        <w:t xml:space="preserve">       5</w:t>
      </w:r>
      <w:r w:rsidR="00293D12" w:rsidRPr="008A0220">
        <w:rPr>
          <w:rFonts w:ascii="Arial" w:hAnsi="Arial" w:cs="Arial"/>
          <w:bCs/>
          <w:kern w:val="2"/>
          <w:sz w:val="24"/>
          <w:szCs w:val="24"/>
        </w:rPr>
        <w:t xml:space="preserve">.    </w:t>
      </w:r>
      <w:proofErr w:type="gramStart"/>
      <w:r w:rsidR="00293D12" w:rsidRPr="008A0220">
        <w:rPr>
          <w:rFonts w:ascii="Arial" w:hAnsi="Arial" w:cs="Arial"/>
          <w:bCs/>
          <w:kern w:val="2"/>
          <w:sz w:val="24"/>
          <w:szCs w:val="24"/>
        </w:rPr>
        <w:t>Контроль за</w:t>
      </w:r>
      <w:proofErr w:type="gramEnd"/>
      <w:r w:rsidR="00293D12" w:rsidRPr="008A0220">
        <w:rPr>
          <w:rFonts w:ascii="Arial" w:hAnsi="Arial" w:cs="Arial"/>
          <w:bCs/>
          <w:kern w:val="2"/>
          <w:sz w:val="24"/>
          <w:szCs w:val="24"/>
        </w:rPr>
        <w:t xml:space="preserve"> исполнением постановления оставляю за собой.  </w:t>
      </w:r>
    </w:p>
    <w:p w14:paraId="7F835F5D" w14:textId="77777777" w:rsidR="00293D12" w:rsidRPr="008A0220" w:rsidRDefault="00293D12" w:rsidP="00293D12">
      <w:pPr>
        <w:autoSpaceDE w:val="0"/>
        <w:autoSpaceDN w:val="0"/>
        <w:adjustRightInd w:val="0"/>
        <w:spacing w:after="0" w:line="240" w:lineRule="auto"/>
        <w:jc w:val="both"/>
        <w:rPr>
          <w:rFonts w:ascii="Arial" w:hAnsi="Arial" w:cs="Arial"/>
          <w:bCs/>
          <w:kern w:val="2"/>
          <w:sz w:val="24"/>
          <w:szCs w:val="24"/>
        </w:rPr>
      </w:pPr>
    </w:p>
    <w:p w14:paraId="6DEE6C51" w14:textId="49C61B8A" w:rsidR="00293D12" w:rsidRPr="008A0220" w:rsidRDefault="00293D12" w:rsidP="00293D12">
      <w:pPr>
        <w:autoSpaceDE w:val="0"/>
        <w:autoSpaceDN w:val="0"/>
        <w:adjustRightInd w:val="0"/>
        <w:spacing w:after="0" w:line="240" w:lineRule="auto"/>
        <w:jc w:val="both"/>
        <w:rPr>
          <w:rFonts w:ascii="Arial" w:hAnsi="Arial" w:cs="Arial"/>
          <w:bCs/>
          <w:kern w:val="2"/>
          <w:sz w:val="24"/>
          <w:szCs w:val="24"/>
        </w:rPr>
      </w:pPr>
      <w:r w:rsidRPr="008A0220">
        <w:rPr>
          <w:rFonts w:ascii="Arial" w:hAnsi="Arial" w:cs="Arial"/>
          <w:bCs/>
          <w:kern w:val="2"/>
          <w:sz w:val="24"/>
          <w:szCs w:val="24"/>
        </w:rPr>
        <w:t xml:space="preserve">Глава </w:t>
      </w:r>
      <w:r w:rsidR="008A0220">
        <w:rPr>
          <w:rFonts w:ascii="Arial" w:hAnsi="Arial" w:cs="Arial"/>
          <w:bCs/>
          <w:kern w:val="2"/>
          <w:sz w:val="24"/>
          <w:szCs w:val="24"/>
        </w:rPr>
        <w:t>сельского поселения                                                                 Е. Н. Ковалькова</w:t>
      </w:r>
    </w:p>
    <w:p w14:paraId="6EBE513D" w14:textId="77777777" w:rsidR="00293D12" w:rsidRPr="008A0220" w:rsidRDefault="00293D12" w:rsidP="00293D12">
      <w:pPr>
        <w:autoSpaceDE w:val="0"/>
        <w:autoSpaceDN w:val="0"/>
        <w:adjustRightInd w:val="0"/>
        <w:spacing w:after="0" w:line="240" w:lineRule="auto"/>
        <w:ind w:firstLine="709"/>
        <w:jc w:val="both"/>
        <w:rPr>
          <w:rFonts w:ascii="Arial" w:hAnsi="Arial" w:cs="Arial"/>
          <w:kern w:val="2"/>
          <w:sz w:val="24"/>
          <w:szCs w:val="24"/>
        </w:rPr>
      </w:pPr>
    </w:p>
    <w:p w14:paraId="31C669C4" w14:textId="77777777" w:rsidR="004217BA" w:rsidRPr="008A0220" w:rsidRDefault="004217BA" w:rsidP="00C15DE0">
      <w:pPr>
        <w:spacing w:after="0" w:line="240" w:lineRule="auto"/>
        <w:jc w:val="right"/>
        <w:rPr>
          <w:rFonts w:ascii="Arial" w:eastAsia="Times New Roman" w:hAnsi="Arial" w:cs="Arial"/>
          <w:sz w:val="24"/>
          <w:szCs w:val="24"/>
        </w:rPr>
      </w:pPr>
    </w:p>
    <w:p w14:paraId="38D6D15C" w14:textId="242A78F6" w:rsidR="000F24F6" w:rsidRPr="008A0220" w:rsidRDefault="000F24F6" w:rsidP="00C15DE0">
      <w:pPr>
        <w:spacing w:after="0" w:line="240" w:lineRule="auto"/>
        <w:jc w:val="both"/>
        <w:rPr>
          <w:rFonts w:ascii="Arial" w:eastAsia="Times New Roman" w:hAnsi="Arial" w:cs="Arial"/>
          <w:sz w:val="24"/>
          <w:szCs w:val="24"/>
        </w:rPr>
      </w:pPr>
    </w:p>
    <w:p w14:paraId="0C6F343C" w14:textId="2133A47C" w:rsidR="000F24F6" w:rsidRPr="008A0220" w:rsidRDefault="000F24F6" w:rsidP="00C15DE0">
      <w:pPr>
        <w:spacing w:after="0" w:line="240" w:lineRule="auto"/>
        <w:jc w:val="both"/>
        <w:rPr>
          <w:rFonts w:ascii="Arial" w:eastAsia="Times New Roman" w:hAnsi="Arial" w:cs="Arial"/>
          <w:sz w:val="24"/>
          <w:szCs w:val="24"/>
        </w:rPr>
      </w:pPr>
    </w:p>
    <w:p w14:paraId="5539F5D9" w14:textId="2B9966A4" w:rsidR="000F24F6" w:rsidRPr="008A0220" w:rsidRDefault="000F24F6" w:rsidP="00C15DE0">
      <w:pPr>
        <w:spacing w:after="0" w:line="240" w:lineRule="auto"/>
        <w:jc w:val="both"/>
        <w:rPr>
          <w:rFonts w:ascii="Arial" w:eastAsia="Times New Roman" w:hAnsi="Arial" w:cs="Arial"/>
          <w:sz w:val="24"/>
          <w:szCs w:val="24"/>
        </w:rPr>
      </w:pPr>
    </w:p>
    <w:p w14:paraId="37036F21" w14:textId="19CB1EC1" w:rsidR="000F24F6" w:rsidRDefault="000F24F6" w:rsidP="00C15DE0">
      <w:pPr>
        <w:spacing w:after="0" w:line="240" w:lineRule="auto"/>
        <w:jc w:val="both"/>
        <w:rPr>
          <w:rFonts w:ascii="Arial" w:eastAsia="Times New Roman" w:hAnsi="Arial" w:cs="Arial"/>
          <w:sz w:val="24"/>
          <w:szCs w:val="24"/>
        </w:rPr>
      </w:pPr>
    </w:p>
    <w:p w14:paraId="501B5B78" w14:textId="77777777" w:rsidR="008A0220" w:rsidRDefault="008A0220" w:rsidP="00C15DE0">
      <w:pPr>
        <w:spacing w:after="0" w:line="240" w:lineRule="auto"/>
        <w:jc w:val="both"/>
        <w:rPr>
          <w:rFonts w:ascii="Arial" w:eastAsia="Times New Roman" w:hAnsi="Arial" w:cs="Arial"/>
          <w:sz w:val="24"/>
          <w:szCs w:val="24"/>
        </w:rPr>
      </w:pPr>
    </w:p>
    <w:p w14:paraId="4490D85F" w14:textId="77777777" w:rsidR="008A0220" w:rsidRDefault="008A0220" w:rsidP="00C15DE0">
      <w:pPr>
        <w:spacing w:after="0" w:line="240" w:lineRule="auto"/>
        <w:jc w:val="both"/>
        <w:rPr>
          <w:rFonts w:ascii="Arial" w:eastAsia="Times New Roman" w:hAnsi="Arial" w:cs="Arial"/>
          <w:sz w:val="24"/>
          <w:szCs w:val="24"/>
        </w:rPr>
      </w:pPr>
    </w:p>
    <w:p w14:paraId="03C97CD2" w14:textId="77777777" w:rsidR="008A0220" w:rsidRPr="008A0220" w:rsidRDefault="008A0220" w:rsidP="00C15DE0">
      <w:pPr>
        <w:spacing w:after="0" w:line="240" w:lineRule="auto"/>
        <w:jc w:val="both"/>
        <w:rPr>
          <w:rFonts w:ascii="Arial" w:eastAsia="Times New Roman" w:hAnsi="Arial" w:cs="Arial"/>
          <w:sz w:val="24"/>
          <w:szCs w:val="24"/>
        </w:rPr>
      </w:pPr>
    </w:p>
    <w:p w14:paraId="74EDCF50" w14:textId="1976CBF5" w:rsidR="00C15DE0" w:rsidRPr="008A0220" w:rsidRDefault="00C15DE0" w:rsidP="00C15DE0">
      <w:pPr>
        <w:spacing w:after="0" w:line="240" w:lineRule="auto"/>
        <w:jc w:val="both"/>
        <w:rPr>
          <w:rFonts w:ascii="Arial" w:eastAsia="Times New Roman" w:hAnsi="Arial" w:cs="Arial"/>
          <w:sz w:val="24"/>
          <w:szCs w:val="24"/>
        </w:rPr>
      </w:pPr>
    </w:p>
    <w:p w14:paraId="62371451"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58891F1E" w14:textId="743A9A03" w:rsidR="008A0220" w:rsidRPr="00C93C55" w:rsidRDefault="008A0220" w:rsidP="008A0220">
      <w:pPr>
        <w:jc w:val="center"/>
        <w:rPr>
          <w:rFonts w:ascii="Arial" w:hAnsi="Arial" w:cs="Arial"/>
          <w:sz w:val="24"/>
          <w:szCs w:val="24"/>
        </w:rPr>
      </w:pPr>
      <w:r>
        <w:rPr>
          <w:rFonts w:ascii="Arial" w:eastAsia="Times New Roman" w:hAnsi="Arial" w:cs="Arial"/>
          <w:sz w:val="24"/>
          <w:szCs w:val="24"/>
        </w:rPr>
        <w:lastRenderedPageBreak/>
        <w:t xml:space="preserve">                                                                                 </w:t>
      </w:r>
      <w:r w:rsidR="00C15DE0" w:rsidRPr="008A0220">
        <w:rPr>
          <w:rFonts w:ascii="Arial" w:eastAsia="Times New Roman" w:hAnsi="Arial" w:cs="Arial"/>
          <w:sz w:val="24"/>
          <w:szCs w:val="24"/>
        </w:rPr>
        <w:t> </w:t>
      </w:r>
      <w:r w:rsidRPr="00C93C55">
        <w:rPr>
          <w:rFonts w:ascii="Arial" w:hAnsi="Arial" w:cs="Arial"/>
          <w:sz w:val="24"/>
          <w:szCs w:val="24"/>
        </w:rPr>
        <w:t>Приложение</w:t>
      </w:r>
    </w:p>
    <w:p w14:paraId="1F7B943F" w14:textId="77777777" w:rsidR="008A0220" w:rsidRDefault="008A0220" w:rsidP="008A0220">
      <w:pPr>
        <w:jc w:val="right"/>
        <w:rPr>
          <w:rFonts w:ascii="Arial" w:hAnsi="Arial" w:cs="Arial"/>
          <w:sz w:val="24"/>
          <w:szCs w:val="24"/>
        </w:rPr>
      </w:pPr>
      <w:r w:rsidRPr="00C93C55">
        <w:rPr>
          <w:rFonts w:ascii="Arial" w:hAnsi="Arial" w:cs="Arial"/>
          <w:sz w:val="24"/>
          <w:szCs w:val="24"/>
        </w:rPr>
        <w:t xml:space="preserve">                                                                    к постановлению</w:t>
      </w:r>
      <w:r>
        <w:rPr>
          <w:rFonts w:ascii="Arial" w:hAnsi="Arial" w:cs="Arial"/>
          <w:sz w:val="24"/>
          <w:szCs w:val="24"/>
        </w:rPr>
        <w:t xml:space="preserve"> администрации</w:t>
      </w:r>
    </w:p>
    <w:p w14:paraId="62F30043" w14:textId="77777777" w:rsidR="008A0220" w:rsidRDefault="008A0220" w:rsidP="008A0220">
      <w:pPr>
        <w:jc w:val="right"/>
        <w:rPr>
          <w:rFonts w:ascii="Arial" w:hAnsi="Arial" w:cs="Arial"/>
          <w:sz w:val="24"/>
          <w:szCs w:val="24"/>
        </w:rPr>
      </w:pPr>
      <w:r>
        <w:rPr>
          <w:rFonts w:ascii="Arial" w:hAnsi="Arial" w:cs="Arial"/>
          <w:sz w:val="24"/>
          <w:szCs w:val="24"/>
        </w:rPr>
        <w:t>Муравльского сельского поселения</w:t>
      </w:r>
    </w:p>
    <w:p w14:paraId="1F5E0034" w14:textId="080A13B3" w:rsidR="008A0220" w:rsidRPr="00C93C55" w:rsidRDefault="008A0220" w:rsidP="008A0220">
      <w:pPr>
        <w:jc w:val="right"/>
        <w:rPr>
          <w:rFonts w:ascii="Arial" w:hAnsi="Arial" w:cs="Arial"/>
          <w:sz w:val="24"/>
          <w:szCs w:val="24"/>
        </w:rPr>
      </w:pPr>
      <w:r>
        <w:rPr>
          <w:rFonts w:ascii="Arial" w:hAnsi="Arial" w:cs="Arial"/>
          <w:sz w:val="24"/>
          <w:szCs w:val="24"/>
        </w:rPr>
        <w:t>о</w:t>
      </w:r>
      <w:r w:rsidRPr="00C93C55">
        <w:rPr>
          <w:rFonts w:ascii="Arial" w:hAnsi="Arial" w:cs="Arial"/>
          <w:sz w:val="24"/>
          <w:szCs w:val="24"/>
        </w:rPr>
        <w:t>т</w:t>
      </w:r>
      <w:r>
        <w:rPr>
          <w:rFonts w:ascii="Arial" w:hAnsi="Arial" w:cs="Arial"/>
          <w:sz w:val="24"/>
          <w:szCs w:val="24"/>
        </w:rPr>
        <w:t xml:space="preserve"> </w:t>
      </w:r>
      <w:r>
        <w:rPr>
          <w:rFonts w:ascii="Arial" w:hAnsi="Arial" w:cs="Arial"/>
          <w:sz w:val="24"/>
          <w:szCs w:val="24"/>
        </w:rPr>
        <w:t>04.07.2022</w:t>
      </w:r>
      <w:r w:rsidRPr="00C93C5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34</w:t>
      </w:r>
    </w:p>
    <w:p w14:paraId="1FEB2B92" w14:textId="7E492E7B" w:rsidR="00C15DE0" w:rsidRPr="008A0220" w:rsidRDefault="00C15DE0" w:rsidP="00C15DE0">
      <w:pPr>
        <w:spacing w:after="0" w:line="240" w:lineRule="auto"/>
        <w:jc w:val="both"/>
        <w:rPr>
          <w:rFonts w:ascii="Arial" w:eastAsia="Times New Roman" w:hAnsi="Arial" w:cs="Arial"/>
          <w:sz w:val="24"/>
          <w:szCs w:val="24"/>
        </w:rPr>
      </w:pPr>
    </w:p>
    <w:p w14:paraId="1BF33996" w14:textId="77777777" w:rsidR="00C15DE0" w:rsidRPr="008A0220" w:rsidRDefault="00C15DE0" w:rsidP="00C15DE0">
      <w:pPr>
        <w:spacing w:after="0" w:line="240" w:lineRule="auto"/>
        <w:jc w:val="center"/>
        <w:rPr>
          <w:rFonts w:ascii="Arial" w:eastAsia="Times New Roman" w:hAnsi="Arial" w:cs="Arial"/>
          <w:b/>
          <w:bCs/>
          <w:sz w:val="24"/>
          <w:szCs w:val="24"/>
        </w:rPr>
      </w:pPr>
      <w:r w:rsidRPr="008A0220">
        <w:rPr>
          <w:rFonts w:ascii="Arial" w:eastAsia="Times New Roman" w:hAnsi="Arial" w:cs="Arial"/>
          <w:b/>
          <w:bCs/>
          <w:sz w:val="24"/>
          <w:szCs w:val="24"/>
        </w:rPr>
        <w:t xml:space="preserve">ПОЛОЖЕНИЕ </w:t>
      </w:r>
    </w:p>
    <w:p w14:paraId="5CF4F626" w14:textId="77777777" w:rsidR="00C15DE0" w:rsidRPr="008A0220" w:rsidRDefault="00C15DE0" w:rsidP="00C15DE0">
      <w:pPr>
        <w:spacing w:after="0" w:line="240" w:lineRule="auto"/>
        <w:jc w:val="center"/>
        <w:rPr>
          <w:rFonts w:ascii="Arial" w:eastAsia="Times New Roman" w:hAnsi="Arial" w:cs="Arial"/>
          <w:b/>
          <w:bCs/>
          <w:sz w:val="24"/>
          <w:szCs w:val="24"/>
        </w:rPr>
      </w:pPr>
      <w:r w:rsidRPr="008A0220">
        <w:rPr>
          <w:rFonts w:ascii="Arial" w:eastAsia="Times New Roman" w:hAnsi="Arial" w:cs="Arial"/>
          <w:b/>
          <w:bCs/>
          <w:sz w:val="24"/>
          <w:szCs w:val="24"/>
        </w:rPr>
        <w:t xml:space="preserve">О ПОДДЕРЖКЕ ФИЗИЧЕСКИХ ЛИЦ, НЕ ЯВЛЯЮЩИХСЯ ИНДИВИДУАЛЬНЫМИ </w:t>
      </w:r>
    </w:p>
    <w:p w14:paraId="3C93F4A9" w14:textId="77777777" w:rsidR="00C15DE0" w:rsidRPr="008A0220" w:rsidRDefault="00C15DE0" w:rsidP="00C15DE0">
      <w:pPr>
        <w:spacing w:after="0" w:line="240" w:lineRule="auto"/>
        <w:jc w:val="center"/>
        <w:rPr>
          <w:rFonts w:ascii="Arial" w:eastAsia="Times New Roman" w:hAnsi="Arial" w:cs="Arial"/>
          <w:b/>
          <w:bCs/>
          <w:sz w:val="24"/>
          <w:szCs w:val="24"/>
        </w:rPr>
      </w:pPr>
      <w:r w:rsidRPr="008A0220">
        <w:rPr>
          <w:rFonts w:ascii="Arial" w:eastAsia="Times New Roman" w:hAnsi="Arial" w:cs="Arial"/>
          <w:b/>
          <w:bCs/>
          <w:sz w:val="24"/>
          <w:szCs w:val="24"/>
        </w:rPr>
        <w:t xml:space="preserve">ПРЕДПРИНИМАТЕЛЯМИ И </w:t>
      </w:r>
      <w:proofErr w:type="gramStart"/>
      <w:r w:rsidRPr="008A0220">
        <w:rPr>
          <w:rFonts w:ascii="Arial" w:eastAsia="Times New Roman" w:hAnsi="Arial" w:cs="Arial"/>
          <w:b/>
          <w:bCs/>
          <w:sz w:val="24"/>
          <w:szCs w:val="24"/>
        </w:rPr>
        <w:t>ПРИМЕНЯЮЩИХ</w:t>
      </w:r>
      <w:proofErr w:type="gramEnd"/>
      <w:r w:rsidRPr="008A0220">
        <w:rPr>
          <w:rFonts w:ascii="Arial" w:eastAsia="Times New Roman" w:hAnsi="Arial" w:cs="Arial"/>
          <w:b/>
          <w:bCs/>
          <w:sz w:val="24"/>
          <w:szCs w:val="24"/>
        </w:rPr>
        <w:t xml:space="preserve"> СПЕЦИАЛЬНЫЙ НАЛОГОВЫЙ РЕЖИМ </w:t>
      </w:r>
    </w:p>
    <w:p w14:paraId="131DBD9B" w14:textId="77777777" w:rsidR="00C15DE0" w:rsidRPr="008A0220" w:rsidRDefault="00C15DE0" w:rsidP="00C15DE0">
      <w:pPr>
        <w:spacing w:after="0" w:line="240" w:lineRule="auto"/>
        <w:jc w:val="center"/>
        <w:rPr>
          <w:rFonts w:ascii="Arial" w:eastAsia="Times New Roman" w:hAnsi="Arial" w:cs="Arial"/>
          <w:b/>
          <w:bCs/>
          <w:sz w:val="24"/>
          <w:szCs w:val="24"/>
        </w:rPr>
      </w:pPr>
      <w:r w:rsidRPr="008A0220">
        <w:rPr>
          <w:rFonts w:ascii="Arial" w:eastAsia="Times New Roman" w:hAnsi="Arial" w:cs="Arial"/>
          <w:b/>
          <w:bCs/>
          <w:sz w:val="24"/>
          <w:szCs w:val="24"/>
        </w:rPr>
        <w:t xml:space="preserve">"НАЛОГ НА ПРОФЕССИОНАЛЬНЫЙ ДОХОД" </w:t>
      </w:r>
    </w:p>
    <w:p w14:paraId="76FF9E59"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476AC1A1" w14:textId="77777777" w:rsidR="00C15DE0" w:rsidRPr="008A0220" w:rsidRDefault="00C15DE0" w:rsidP="00C15DE0">
      <w:pPr>
        <w:spacing w:after="0" w:line="240" w:lineRule="auto"/>
        <w:jc w:val="center"/>
        <w:rPr>
          <w:rFonts w:ascii="Arial" w:eastAsia="Times New Roman" w:hAnsi="Arial" w:cs="Arial"/>
          <w:sz w:val="24"/>
          <w:szCs w:val="24"/>
        </w:rPr>
      </w:pPr>
      <w:r w:rsidRPr="008A0220">
        <w:rPr>
          <w:rFonts w:ascii="Arial" w:eastAsia="Times New Roman" w:hAnsi="Arial" w:cs="Arial"/>
          <w:b/>
          <w:bCs/>
          <w:sz w:val="24"/>
          <w:szCs w:val="24"/>
        </w:rPr>
        <w:t>1. Общие положения</w:t>
      </w:r>
      <w:r w:rsidRPr="008A0220">
        <w:rPr>
          <w:rFonts w:ascii="Arial" w:eastAsia="Times New Roman" w:hAnsi="Arial" w:cs="Arial"/>
          <w:sz w:val="24"/>
          <w:szCs w:val="24"/>
        </w:rPr>
        <w:t xml:space="preserve"> </w:t>
      </w:r>
    </w:p>
    <w:p w14:paraId="65931CB8"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57C1B9E0" w14:textId="617B40CB"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1.1. </w:t>
      </w:r>
      <w:proofErr w:type="gramStart"/>
      <w:r w:rsidRPr="008A0220">
        <w:rPr>
          <w:rFonts w:ascii="Arial" w:eastAsia="Times New Roman" w:hAnsi="Arial" w:cs="Arial"/>
          <w:sz w:val="24"/>
          <w:szCs w:val="24"/>
        </w:rPr>
        <w:t xml:space="preserve">Положение о поддержке физических лиц, не являющихся индивидуальными предпринимателями и применяющих специальный налоговый режим </w:t>
      </w:r>
      <w:r w:rsidR="00CF5C72" w:rsidRPr="008A0220">
        <w:rPr>
          <w:rFonts w:ascii="Arial" w:eastAsia="Times New Roman" w:hAnsi="Arial" w:cs="Arial"/>
          <w:sz w:val="24"/>
          <w:szCs w:val="24"/>
        </w:rPr>
        <w:t>«</w:t>
      </w:r>
      <w:r w:rsidRPr="008A0220">
        <w:rPr>
          <w:rFonts w:ascii="Arial" w:eastAsia="Times New Roman" w:hAnsi="Arial" w:cs="Arial"/>
          <w:sz w:val="24"/>
          <w:szCs w:val="24"/>
        </w:rPr>
        <w:t>Налог на профессиональный доход</w:t>
      </w:r>
      <w:r w:rsidR="00CF5C72" w:rsidRPr="008A0220">
        <w:rPr>
          <w:rFonts w:ascii="Arial" w:eastAsia="Times New Roman" w:hAnsi="Arial" w:cs="Arial"/>
          <w:sz w:val="24"/>
          <w:szCs w:val="24"/>
        </w:rPr>
        <w:t>»</w:t>
      </w:r>
      <w:r w:rsidRPr="008A0220">
        <w:rPr>
          <w:rFonts w:ascii="Arial" w:eastAsia="Times New Roman" w:hAnsi="Arial" w:cs="Arial"/>
          <w:sz w:val="24"/>
          <w:szCs w:val="24"/>
        </w:rPr>
        <w:t xml:space="preserve"> (далее - Положение), разработано в соответствии со статьей 78 Бюджетного кодекса Российской Федерации, статьей 14.1 Федерального закона от 24.07.2007 </w:t>
      </w:r>
      <w:r w:rsidR="00CF10C2" w:rsidRPr="008A0220">
        <w:rPr>
          <w:rFonts w:ascii="Arial" w:eastAsia="Times New Roman" w:hAnsi="Arial" w:cs="Arial"/>
          <w:sz w:val="24"/>
          <w:szCs w:val="24"/>
        </w:rPr>
        <w:t>№</w:t>
      </w:r>
      <w:r w:rsidRPr="008A0220">
        <w:rPr>
          <w:rFonts w:ascii="Arial" w:eastAsia="Times New Roman" w:hAnsi="Arial" w:cs="Arial"/>
          <w:sz w:val="24"/>
          <w:szCs w:val="24"/>
        </w:rPr>
        <w:t xml:space="preserve"> 209-ФЗ </w:t>
      </w:r>
      <w:r w:rsidR="00CF5C72" w:rsidRPr="008A0220">
        <w:rPr>
          <w:rFonts w:ascii="Arial" w:eastAsia="Times New Roman" w:hAnsi="Arial" w:cs="Arial"/>
          <w:sz w:val="24"/>
          <w:szCs w:val="24"/>
        </w:rPr>
        <w:t>«</w:t>
      </w:r>
      <w:r w:rsidRPr="008A0220">
        <w:rPr>
          <w:rFonts w:ascii="Arial" w:eastAsia="Times New Roman" w:hAnsi="Arial" w:cs="Arial"/>
          <w:sz w:val="24"/>
          <w:szCs w:val="24"/>
        </w:rPr>
        <w:t xml:space="preserve">О развитии малого и среднего предпринимательства в Российской Федерации" (далее - Федеральный закон </w:t>
      </w:r>
      <w:r w:rsidR="00CF10C2" w:rsidRPr="008A0220">
        <w:rPr>
          <w:rFonts w:ascii="Arial" w:eastAsia="Times New Roman" w:hAnsi="Arial" w:cs="Arial"/>
          <w:sz w:val="24"/>
          <w:szCs w:val="24"/>
        </w:rPr>
        <w:t>№</w:t>
      </w:r>
      <w:r w:rsidRPr="008A0220">
        <w:rPr>
          <w:rFonts w:ascii="Arial" w:eastAsia="Times New Roman" w:hAnsi="Arial" w:cs="Arial"/>
          <w:sz w:val="24"/>
          <w:szCs w:val="24"/>
        </w:rPr>
        <w:t xml:space="preserve"> 209-ФЗ) и определяет условия и порядок оказания поддержки физическим лицам, применяющим</w:t>
      </w:r>
      <w:proofErr w:type="gramEnd"/>
      <w:r w:rsidRPr="008A0220">
        <w:rPr>
          <w:rFonts w:ascii="Arial" w:eastAsia="Times New Roman" w:hAnsi="Arial" w:cs="Arial"/>
          <w:sz w:val="24"/>
          <w:szCs w:val="24"/>
        </w:rPr>
        <w:t xml:space="preserve"> специальный налоговый режим </w:t>
      </w:r>
      <w:r w:rsidR="00CF5C72" w:rsidRPr="008A0220">
        <w:rPr>
          <w:rFonts w:ascii="Arial" w:eastAsia="Times New Roman" w:hAnsi="Arial" w:cs="Arial"/>
          <w:sz w:val="24"/>
          <w:szCs w:val="24"/>
        </w:rPr>
        <w:t>«</w:t>
      </w:r>
      <w:r w:rsidRPr="008A0220">
        <w:rPr>
          <w:rFonts w:ascii="Arial" w:eastAsia="Times New Roman" w:hAnsi="Arial" w:cs="Arial"/>
          <w:sz w:val="24"/>
          <w:szCs w:val="24"/>
        </w:rPr>
        <w:t>Налог на профессиональный доход</w:t>
      </w:r>
      <w:r w:rsidR="00CF5C72" w:rsidRPr="008A0220">
        <w:rPr>
          <w:rFonts w:ascii="Arial" w:eastAsia="Times New Roman" w:hAnsi="Arial" w:cs="Arial"/>
          <w:sz w:val="24"/>
          <w:szCs w:val="24"/>
        </w:rPr>
        <w:t>»</w:t>
      </w:r>
      <w:r w:rsidRPr="008A0220">
        <w:rPr>
          <w:rFonts w:ascii="Arial" w:eastAsia="Times New Roman" w:hAnsi="Arial" w:cs="Arial"/>
          <w:sz w:val="24"/>
          <w:szCs w:val="24"/>
        </w:rPr>
        <w:t xml:space="preserve"> (далее - специальный налоговый режим). </w:t>
      </w:r>
    </w:p>
    <w:p w14:paraId="3E04A9F5" w14:textId="6CCBD13B"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1.2. </w:t>
      </w:r>
      <w:proofErr w:type="gramStart"/>
      <w:r w:rsidRPr="008A0220">
        <w:rPr>
          <w:rFonts w:ascii="Arial" w:eastAsia="Times New Roman" w:hAnsi="Arial" w:cs="Arial"/>
          <w:sz w:val="24"/>
          <w:szCs w:val="24"/>
        </w:rPr>
        <w:t xml:space="preserve">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w:t>
      </w:r>
      <w:r w:rsidR="00CF10C2" w:rsidRPr="008A0220">
        <w:rPr>
          <w:rFonts w:ascii="Arial" w:eastAsia="Times New Roman" w:hAnsi="Arial" w:cs="Arial"/>
          <w:sz w:val="24"/>
          <w:szCs w:val="24"/>
        </w:rPr>
        <w:t>№</w:t>
      </w:r>
      <w:r w:rsidRPr="008A0220">
        <w:rPr>
          <w:rFonts w:ascii="Arial" w:eastAsia="Times New Roman" w:hAnsi="Arial" w:cs="Arial"/>
          <w:sz w:val="24"/>
          <w:szCs w:val="24"/>
        </w:rPr>
        <w:t xml:space="preserve"> 422-ФЗ </w:t>
      </w:r>
      <w:r w:rsidR="00CF5C72" w:rsidRPr="008A0220">
        <w:rPr>
          <w:rFonts w:ascii="Arial" w:eastAsia="Times New Roman" w:hAnsi="Arial" w:cs="Arial"/>
          <w:sz w:val="24"/>
          <w:szCs w:val="24"/>
        </w:rPr>
        <w:t>«</w:t>
      </w:r>
      <w:r w:rsidRPr="008A0220">
        <w:rPr>
          <w:rFonts w:ascii="Arial" w:eastAsia="Times New Roman" w:hAnsi="Arial" w:cs="Arial"/>
          <w:sz w:val="24"/>
          <w:szCs w:val="24"/>
        </w:rPr>
        <w:t>О проведении эксперимента по установлению специального налогового режима "Налог на профессиональный доход</w:t>
      </w:r>
      <w:r w:rsidR="00CF5C72" w:rsidRPr="008A0220">
        <w:rPr>
          <w:rFonts w:ascii="Arial" w:eastAsia="Times New Roman" w:hAnsi="Arial" w:cs="Arial"/>
          <w:sz w:val="24"/>
          <w:szCs w:val="24"/>
        </w:rPr>
        <w:t>»</w:t>
      </w:r>
      <w:r w:rsidRPr="008A0220">
        <w:rPr>
          <w:rFonts w:ascii="Arial" w:eastAsia="Times New Roman" w:hAnsi="Arial" w:cs="Arial"/>
          <w:sz w:val="24"/>
          <w:szCs w:val="24"/>
        </w:rPr>
        <w:t xml:space="preserve"> (далее - физические лица). </w:t>
      </w:r>
      <w:proofErr w:type="gramEnd"/>
    </w:p>
    <w:p w14:paraId="53F8DED7" w14:textId="2628FBFB"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1.3. Поддержка физическим лицам оказывается администрацией </w:t>
      </w:r>
      <w:r w:rsidR="008A0220">
        <w:rPr>
          <w:rFonts w:ascii="Arial" w:eastAsia="Times New Roman" w:hAnsi="Arial" w:cs="Arial"/>
          <w:sz w:val="24"/>
          <w:szCs w:val="24"/>
        </w:rPr>
        <w:t>Муравльского сельского поселения</w:t>
      </w:r>
      <w:r w:rsidRPr="008A0220">
        <w:rPr>
          <w:rFonts w:ascii="Arial" w:eastAsia="Times New Roman" w:hAnsi="Arial" w:cs="Arial"/>
          <w:sz w:val="24"/>
          <w:szCs w:val="24"/>
        </w:rPr>
        <w:t xml:space="preserve"> 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 </w:t>
      </w:r>
    </w:p>
    <w:p w14:paraId="0D89B8D9"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77850F08" w14:textId="77777777" w:rsidR="00C15DE0" w:rsidRPr="008A0220" w:rsidRDefault="00C15DE0" w:rsidP="00C15DE0">
      <w:pPr>
        <w:spacing w:after="0" w:line="240" w:lineRule="auto"/>
        <w:jc w:val="center"/>
        <w:rPr>
          <w:rFonts w:ascii="Arial" w:eastAsia="Times New Roman" w:hAnsi="Arial" w:cs="Arial"/>
          <w:sz w:val="24"/>
          <w:szCs w:val="24"/>
        </w:rPr>
      </w:pPr>
      <w:r w:rsidRPr="008A0220">
        <w:rPr>
          <w:rFonts w:ascii="Arial" w:eastAsia="Times New Roman" w:hAnsi="Arial" w:cs="Arial"/>
          <w:b/>
          <w:bCs/>
          <w:sz w:val="24"/>
          <w:szCs w:val="24"/>
        </w:rPr>
        <w:t>2. Финансовая поддержка</w:t>
      </w:r>
      <w:r w:rsidRPr="008A0220">
        <w:rPr>
          <w:rFonts w:ascii="Arial" w:eastAsia="Times New Roman" w:hAnsi="Arial" w:cs="Arial"/>
          <w:sz w:val="24"/>
          <w:szCs w:val="24"/>
        </w:rPr>
        <w:t xml:space="preserve"> </w:t>
      </w:r>
    </w:p>
    <w:p w14:paraId="469E9A92"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4D9CA5D6" w14:textId="77777777"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2.1. Оказание финансовой поддержки физическим лицам за счет средств бюджета муниципального образования осуществляется путем предоставления субсидий. </w:t>
      </w:r>
    </w:p>
    <w:p w14:paraId="0D92D192" w14:textId="77777777"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установленном муниципальным правовым актом Администрации. </w:t>
      </w:r>
    </w:p>
    <w:p w14:paraId="547E84D0"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14B9F0F0" w14:textId="77777777" w:rsidR="00C15DE0" w:rsidRPr="008A0220" w:rsidRDefault="00C15DE0" w:rsidP="00C15DE0">
      <w:pPr>
        <w:spacing w:after="0" w:line="240" w:lineRule="auto"/>
        <w:jc w:val="center"/>
        <w:rPr>
          <w:rFonts w:ascii="Arial" w:eastAsia="Times New Roman" w:hAnsi="Arial" w:cs="Arial"/>
          <w:sz w:val="24"/>
          <w:szCs w:val="24"/>
        </w:rPr>
      </w:pPr>
      <w:r w:rsidRPr="008A0220">
        <w:rPr>
          <w:rFonts w:ascii="Arial" w:eastAsia="Times New Roman" w:hAnsi="Arial" w:cs="Arial"/>
          <w:b/>
          <w:bCs/>
          <w:sz w:val="24"/>
          <w:szCs w:val="24"/>
        </w:rPr>
        <w:t>3. Имущественная поддержка</w:t>
      </w:r>
      <w:r w:rsidRPr="008A0220">
        <w:rPr>
          <w:rFonts w:ascii="Arial" w:eastAsia="Times New Roman" w:hAnsi="Arial" w:cs="Arial"/>
          <w:sz w:val="24"/>
          <w:szCs w:val="24"/>
        </w:rPr>
        <w:t xml:space="preserve"> </w:t>
      </w:r>
    </w:p>
    <w:p w14:paraId="3C5CE4B4"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52BEAC19" w14:textId="77777777"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3.1. </w:t>
      </w:r>
      <w:proofErr w:type="gramStart"/>
      <w:r w:rsidRPr="008A0220">
        <w:rPr>
          <w:rFonts w:ascii="Arial" w:eastAsia="Times New Roman" w:hAnsi="Arial" w:cs="Arial"/>
          <w:sz w:val="24"/>
          <w:szCs w:val="24"/>
        </w:rPr>
        <w:t xml:space="preserve">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w:t>
      </w:r>
      <w:r w:rsidRPr="008A0220">
        <w:rPr>
          <w:rFonts w:ascii="Arial" w:eastAsia="Times New Roman" w:hAnsi="Arial" w:cs="Arial"/>
          <w:sz w:val="24"/>
          <w:szCs w:val="24"/>
        </w:rPr>
        <w:lastRenderedPageBreak/>
        <w:t>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8A0220">
        <w:rPr>
          <w:rFonts w:ascii="Arial" w:eastAsia="Times New Roman" w:hAnsi="Arial" w:cs="Arial"/>
          <w:sz w:val="24"/>
          <w:szCs w:val="24"/>
        </w:rPr>
        <w:t xml:space="preserve"> в соответствии с муниципальными программами (подпрограммами). Указанное имущество должно использоваться только по целевому назначению. </w:t>
      </w:r>
    </w:p>
    <w:p w14:paraId="77DD2BB2" w14:textId="39099489"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w:t>
      </w:r>
      <w:r w:rsidR="00F109AC">
        <w:rPr>
          <w:rFonts w:ascii="Arial" w:eastAsia="Times New Roman" w:hAnsi="Arial" w:cs="Arial"/>
          <w:sz w:val="24"/>
          <w:szCs w:val="24"/>
        </w:rPr>
        <w:t>редназначенного для этих целей.</w:t>
      </w:r>
    </w:p>
    <w:p w14:paraId="7AE24C17"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568DF515" w14:textId="77777777" w:rsidR="00C15DE0" w:rsidRPr="008A0220" w:rsidRDefault="00C15DE0" w:rsidP="00C15DE0">
      <w:pPr>
        <w:spacing w:after="0" w:line="240" w:lineRule="auto"/>
        <w:jc w:val="center"/>
        <w:rPr>
          <w:rFonts w:ascii="Arial" w:eastAsia="Times New Roman" w:hAnsi="Arial" w:cs="Arial"/>
          <w:sz w:val="24"/>
          <w:szCs w:val="24"/>
        </w:rPr>
      </w:pPr>
      <w:r w:rsidRPr="008A0220">
        <w:rPr>
          <w:rFonts w:ascii="Arial" w:eastAsia="Times New Roman" w:hAnsi="Arial" w:cs="Arial"/>
          <w:b/>
          <w:bCs/>
          <w:sz w:val="24"/>
          <w:szCs w:val="24"/>
        </w:rPr>
        <w:t>4. Информационная поддержка</w:t>
      </w:r>
      <w:r w:rsidRPr="008A0220">
        <w:rPr>
          <w:rFonts w:ascii="Arial" w:eastAsia="Times New Roman" w:hAnsi="Arial" w:cs="Arial"/>
          <w:sz w:val="24"/>
          <w:szCs w:val="24"/>
        </w:rPr>
        <w:t xml:space="preserve"> </w:t>
      </w:r>
    </w:p>
    <w:p w14:paraId="1F0001AB"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5E4CCB32" w14:textId="638F34B4"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4.1. </w:t>
      </w:r>
      <w:proofErr w:type="gramStart"/>
      <w:r w:rsidRPr="008A0220">
        <w:rPr>
          <w:rFonts w:ascii="Arial" w:eastAsia="Times New Roman" w:hAnsi="Arial" w:cs="Arial"/>
          <w:sz w:val="24"/>
          <w:szCs w:val="24"/>
        </w:rPr>
        <w:t xml:space="preserve">Оказание информационной поддержки физическим лицам осуществляется посредством размещения на официальном сайте органов местного самоуправления муниципального образования </w:t>
      </w:r>
      <w:r w:rsidR="00F109AC">
        <w:rPr>
          <w:rFonts w:ascii="Arial" w:eastAsia="Times New Roman" w:hAnsi="Arial" w:cs="Arial"/>
          <w:sz w:val="24"/>
          <w:szCs w:val="24"/>
        </w:rPr>
        <w:t>Муравльского сельского поселения</w:t>
      </w:r>
      <w:bookmarkStart w:id="0" w:name="_GoBack"/>
      <w:bookmarkEnd w:id="0"/>
      <w:r w:rsidR="004217BA" w:rsidRPr="008A0220">
        <w:rPr>
          <w:rFonts w:ascii="Arial" w:eastAsia="Times New Roman" w:hAnsi="Arial" w:cs="Arial"/>
          <w:sz w:val="24"/>
          <w:szCs w:val="24"/>
        </w:rPr>
        <w:t xml:space="preserve"> </w:t>
      </w:r>
      <w:r w:rsidRPr="008A0220">
        <w:rPr>
          <w:rFonts w:ascii="Arial" w:eastAsia="Times New Roman" w:hAnsi="Arial" w:cs="Arial"/>
          <w:sz w:val="24"/>
          <w:szCs w:val="24"/>
        </w:rPr>
        <w:t xml:space="preserve">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w:t>
      </w:r>
      <w:r w:rsidR="004217BA" w:rsidRPr="008A0220">
        <w:rPr>
          <w:rFonts w:ascii="Arial" w:eastAsia="Times New Roman" w:hAnsi="Arial" w:cs="Arial"/>
          <w:sz w:val="24"/>
          <w:szCs w:val="24"/>
        </w:rPr>
        <w:t>№</w:t>
      </w:r>
      <w:r w:rsidRPr="008A0220">
        <w:rPr>
          <w:rFonts w:ascii="Arial" w:eastAsia="Times New Roman" w:hAnsi="Arial" w:cs="Arial"/>
          <w:sz w:val="24"/>
          <w:szCs w:val="24"/>
        </w:rPr>
        <w:t xml:space="preserve"> 209-ФЗ. </w:t>
      </w:r>
      <w:proofErr w:type="gramEnd"/>
    </w:p>
    <w:p w14:paraId="431C2158"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29380131"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2603105F" w14:textId="77777777" w:rsidR="00812E69" w:rsidRPr="008A0220" w:rsidRDefault="00812E69">
      <w:pPr>
        <w:rPr>
          <w:rFonts w:ascii="Arial" w:hAnsi="Arial" w:cs="Arial"/>
          <w:sz w:val="24"/>
          <w:szCs w:val="24"/>
        </w:rPr>
      </w:pPr>
    </w:p>
    <w:sectPr w:rsidR="00812E69" w:rsidRPr="008A0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21"/>
    <w:rsid w:val="000F24F6"/>
    <w:rsid w:val="00293D12"/>
    <w:rsid w:val="00311BF7"/>
    <w:rsid w:val="004217BA"/>
    <w:rsid w:val="005A77CA"/>
    <w:rsid w:val="00700E63"/>
    <w:rsid w:val="00812E69"/>
    <w:rsid w:val="008A0220"/>
    <w:rsid w:val="00977F21"/>
    <w:rsid w:val="00A92937"/>
    <w:rsid w:val="00C15DE0"/>
    <w:rsid w:val="00CF10C2"/>
    <w:rsid w:val="00CF5C72"/>
    <w:rsid w:val="00F10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12"/>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1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2B6A-BB72-4713-B3B3-085179A9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Пользователь Windows</cp:lastModifiedBy>
  <cp:revision>8</cp:revision>
  <cp:lastPrinted>2022-07-04T11:21:00Z</cp:lastPrinted>
  <dcterms:created xsi:type="dcterms:W3CDTF">2022-06-16T12:29:00Z</dcterms:created>
  <dcterms:modified xsi:type="dcterms:W3CDTF">2022-07-04T11:22:00Z</dcterms:modified>
</cp:coreProperties>
</file>