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AA" w:rsidRPr="00790ECB" w:rsidRDefault="00C15EAA" w:rsidP="00C15EAA">
      <w:pPr>
        <w:jc w:val="center"/>
        <w:rPr>
          <w:b/>
        </w:rPr>
      </w:pPr>
      <w:r w:rsidRPr="00790ECB">
        <w:rPr>
          <w:b/>
        </w:rPr>
        <w:t>РОССИЙСКАЯ ФЕДЕРАЦИЯ</w:t>
      </w:r>
    </w:p>
    <w:p w:rsidR="00C15EAA" w:rsidRPr="00790ECB" w:rsidRDefault="00C15EAA" w:rsidP="00C15EAA">
      <w:pPr>
        <w:jc w:val="center"/>
        <w:rPr>
          <w:b/>
        </w:rPr>
      </w:pPr>
      <w:r w:rsidRPr="00790ECB">
        <w:rPr>
          <w:b/>
        </w:rPr>
        <w:t>ОРЛОВСКАЯ ОБЛАСТЬ</w:t>
      </w:r>
    </w:p>
    <w:p w:rsidR="00C15EAA" w:rsidRPr="00790ECB" w:rsidRDefault="00C15EAA" w:rsidP="00C15EAA">
      <w:pPr>
        <w:jc w:val="center"/>
        <w:rPr>
          <w:b/>
        </w:rPr>
      </w:pPr>
      <w:r w:rsidRPr="00790ECB">
        <w:rPr>
          <w:b/>
        </w:rPr>
        <w:t xml:space="preserve">ТРОСНЯНСКИЙ РАЙОН </w:t>
      </w:r>
    </w:p>
    <w:p w:rsidR="00C15EAA" w:rsidRPr="00790ECB" w:rsidRDefault="00C15EAA" w:rsidP="00C15EAA">
      <w:pPr>
        <w:jc w:val="center"/>
        <w:rPr>
          <w:b/>
        </w:rPr>
      </w:pPr>
      <w:r w:rsidRPr="00790ECB">
        <w:rPr>
          <w:b/>
        </w:rPr>
        <w:t xml:space="preserve">АДМИНИСТРАЦИЯ </w:t>
      </w:r>
      <w:r w:rsidR="00DB2C82">
        <w:rPr>
          <w:b/>
        </w:rPr>
        <w:t>НИКОЛЬСКОГО</w:t>
      </w:r>
      <w:r w:rsidRPr="00790ECB">
        <w:rPr>
          <w:b/>
        </w:rPr>
        <w:t xml:space="preserve"> СЕЛЬСКОГОПОСЕЛЕНИЯ</w:t>
      </w:r>
    </w:p>
    <w:p w:rsidR="00C15EAA" w:rsidRPr="00790ECB" w:rsidRDefault="00C15EAA" w:rsidP="00790ECB">
      <w:pPr>
        <w:rPr>
          <w:b/>
        </w:rPr>
      </w:pPr>
    </w:p>
    <w:p w:rsidR="00C15EAA" w:rsidRPr="00790ECB" w:rsidRDefault="00C15EAA" w:rsidP="00C15EAA">
      <w:pPr>
        <w:tabs>
          <w:tab w:val="left" w:pos="9071"/>
        </w:tabs>
        <w:ind w:left="426" w:right="-1" w:firstLine="141"/>
        <w:jc w:val="center"/>
        <w:rPr>
          <w:b/>
        </w:rPr>
      </w:pPr>
      <w:r w:rsidRPr="00790ECB">
        <w:rPr>
          <w:b/>
        </w:rPr>
        <w:t>ПОСТАНОВЛЕНИЕ</w:t>
      </w:r>
    </w:p>
    <w:p w:rsidR="00C15EAA" w:rsidRPr="00790ECB" w:rsidRDefault="00C15EAA" w:rsidP="00C15EAA"/>
    <w:p w:rsidR="00C15EAA" w:rsidRPr="00790ECB" w:rsidRDefault="00C15EAA" w:rsidP="00C15EAA"/>
    <w:p w:rsidR="00C15EAA" w:rsidRPr="00790ECB" w:rsidRDefault="00790ECB" w:rsidP="00C15EAA">
      <w:r>
        <w:t xml:space="preserve"> </w:t>
      </w:r>
      <w:r w:rsidR="006E7F0D">
        <w:t xml:space="preserve">      </w:t>
      </w:r>
      <w:r w:rsidR="00A6162E">
        <w:t>25</w:t>
      </w:r>
      <w:r w:rsidR="00DE3854">
        <w:t xml:space="preserve"> января</w:t>
      </w:r>
      <w:r w:rsidR="006E7F0D">
        <w:t xml:space="preserve">  </w:t>
      </w:r>
      <w:r w:rsidR="00C15EAA" w:rsidRPr="00790ECB">
        <w:t>202</w:t>
      </w:r>
      <w:r w:rsidR="005603FF">
        <w:t>3</w:t>
      </w:r>
      <w:r w:rsidR="00C15EAA" w:rsidRPr="00790ECB">
        <w:t xml:space="preserve">г.                          </w:t>
      </w:r>
      <w:r w:rsidR="00E50490" w:rsidRPr="00790ECB">
        <w:t xml:space="preserve">                                                   </w:t>
      </w:r>
      <w:r w:rsidR="00C15EAA" w:rsidRPr="00790ECB">
        <w:t xml:space="preserve">     № </w:t>
      </w:r>
      <w:r w:rsidR="00A6162E">
        <w:t>7</w:t>
      </w:r>
    </w:p>
    <w:p w:rsidR="004627D0" w:rsidRPr="00790ECB" w:rsidRDefault="004627D0" w:rsidP="00C15EAA"/>
    <w:p w:rsidR="00616D30" w:rsidRPr="00790ECB" w:rsidRDefault="00616D30" w:rsidP="00616D30">
      <w:pPr>
        <w:pStyle w:val="20"/>
        <w:tabs>
          <w:tab w:val="left" w:pos="4111"/>
          <w:tab w:val="left" w:pos="4395"/>
        </w:tabs>
        <w:spacing w:before="0" w:after="0" w:line="274" w:lineRule="exact"/>
        <w:jc w:val="center"/>
        <w:rPr>
          <w:sz w:val="24"/>
          <w:szCs w:val="24"/>
        </w:rPr>
      </w:pPr>
    </w:p>
    <w:p w:rsidR="00E50490" w:rsidRPr="00790ECB" w:rsidRDefault="0086719B" w:rsidP="00E50490">
      <w:r w:rsidRPr="00790ECB">
        <w:t xml:space="preserve">О внесении изменений в Постановление </w:t>
      </w:r>
      <w:r w:rsidR="00AA469F" w:rsidRPr="00790ECB">
        <w:t>№</w:t>
      </w:r>
      <w:r w:rsidR="00A6162E">
        <w:t>8</w:t>
      </w:r>
      <w:r w:rsidR="00AA469F" w:rsidRPr="00790ECB">
        <w:t xml:space="preserve"> от </w:t>
      </w:r>
      <w:r w:rsidR="00A6162E">
        <w:t>19июнля</w:t>
      </w:r>
      <w:r w:rsidR="005603FF">
        <w:t xml:space="preserve"> </w:t>
      </w:r>
      <w:r w:rsidR="00AA469F" w:rsidRPr="00790ECB">
        <w:t>20</w:t>
      </w:r>
      <w:r w:rsidR="00C15EAA" w:rsidRPr="00790ECB">
        <w:t>2</w:t>
      </w:r>
      <w:r w:rsidR="00A6162E">
        <w:t>1</w:t>
      </w:r>
      <w:r w:rsidR="005603FF">
        <w:t xml:space="preserve"> г.</w:t>
      </w:r>
    </w:p>
    <w:p w:rsidR="00D74582" w:rsidRDefault="00C15EAA" w:rsidP="00D74582">
      <w:r w:rsidRPr="00D74582">
        <w:t xml:space="preserve"> </w:t>
      </w:r>
      <w:r w:rsidR="00616D30" w:rsidRPr="00D74582">
        <w:t>«</w:t>
      </w:r>
      <w:r w:rsidR="00D74582" w:rsidRPr="00D74582">
        <w:t xml:space="preserve">Об утверждении условий и порядка оказания </w:t>
      </w:r>
    </w:p>
    <w:p w:rsidR="00D74582" w:rsidRDefault="00D74582" w:rsidP="00D74582">
      <w:r w:rsidRPr="00D74582">
        <w:t xml:space="preserve">поддержки субъектам малого и среднего </w:t>
      </w:r>
    </w:p>
    <w:p w:rsidR="00D74582" w:rsidRDefault="00D74582" w:rsidP="00D74582">
      <w:r w:rsidRPr="00D74582">
        <w:t>предпринимательства и организациям,</w:t>
      </w:r>
    </w:p>
    <w:p w:rsidR="00D74582" w:rsidRDefault="00D74582" w:rsidP="00D74582">
      <w:r w:rsidRPr="00D74582">
        <w:t xml:space="preserve"> образующим инфраструктуру поддержки </w:t>
      </w:r>
    </w:p>
    <w:p w:rsidR="00E50490" w:rsidRPr="00D74582" w:rsidRDefault="00D74582" w:rsidP="00D74582">
      <w:r w:rsidRPr="00D74582">
        <w:t>субъектов малого и среднего предпринимательства</w:t>
      </w:r>
      <w:r w:rsidR="00E50490" w:rsidRPr="00D74582">
        <w:t>»</w:t>
      </w:r>
    </w:p>
    <w:p w:rsidR="009E1115" w:rsidRPr="00790ECB" w:rsidRDefault="009E1115" w:rsidP="00790ECB">
      <w:pPr>
        <w:suppressAutoHyphens/>
        <w:jc w:val="both"/>
      </w:pPr>
    </w:p>
    <w:p w:rsidR="0051125A" w:rsidRPr="00790ECB" w:rsidRDefault="0081313E" w:rsidP="0051125A">
      <w:pPr>
        <w:suppressAutoHyphens/>
        <w:ind w:firstLine="567"/>
        <w:jc w:val="both"/>
        <w:rPr>
          <w:rFonts w:eastAsia="Times New Roman CYR"/>
        </w:rPr>
      </w:pPr>
      <w:proofErr w:type="gramStart"/>
      <w:r w:rsidRPr="00790ECB">
        <w:rPr>
          <w:color w:val="444444"/>
          <w:shd w:val="clear" w:color="auto" w:fill="FFFFFF"/>
        </w:rPr>
        <w:t xml:space="preserve">В целях приведения муниципального правового акта в соответствие с </w:t>
      </w:r>
      <w:r w:rsidR="004978EA" w:rsidRPr="00790ECB">
        <w:rPr>
          <w:color w:val="444444"/>
          <w:shd w:val="clear" w:color="auto" w:fill="FFFFFF"/>
        </w:rPr>
        <w:t>требованиями  действующего законодательства</w:t>
      </w:r>
      <w:r w:rsidRPr="00790ECB">
        <w:rPr>
          <w:color w:val="444444"/>
          <w:shd w:val="clear" w:color="auto" w:fill="FFFFFF"/>
        </w:rPr>
        <w:t xml:space="preserve">, </w:t>
      </w:r>
      <w:r w:rsidR="004978EA" w:rsidRPr="00790ECB">
        <w:t>в соответствии с</w:t>
      </w:r>
      <w:r w:rsidR="00C15EAA" w:rsidRPr="00790ECB">
        <w:t xml:space="preserve"> </w:t>
      </w:r>
      <w:r w:rsidR="00C15EAA" w:rsidRPr="00790ECB">
        <w:rPr>
          <w:rStyle w:val="ab"/>
          <w:b w:val="0"/>
          <w:bCs w:val="0"/>
        </w:rPr>
        <w:t>Федеральн</w:t>
      </w:r>
      <w:r w:rsidR="004978EA" w:rsidRPr="00790ECB">
        <w:rPr>
          <w:rStyle w:val="ab"/>
          <w:b w:val="0"/>
          <w:bCs w:val="0"/>
        </w:rPr>
        <w:t>ым</w:t>
      </w:r>
      <w:r w:rsidR="00C15EAA" w:rsidRPr="00790ECB">
        <w:rPr>
          <w:rStyle w:val="ab"/>
          <w:b w:val="0"/>
          <w:bCs w:val="0"/>
        </w:rPr>
        <w:t xml:space="preserve"> закон</w:t>
      </w:r>
      <w:r w:rsidR="004978EA" w:rsidRPr="00790ECB">
        <w:rPr>
          <w:rStyle w:val="ab"/>
          <w:b w:val="0"/>
          <w:bCs w:val="0"/>
        </w:rPr>
        <w:t>ом</w:t>
      </w:r>
      <w:r w:rsidR="00C15EAA" w:rsidRPr="00790ECB">
        <w:t xml:space="preserve"> от 27.07.2010 г. № 210-ФЗ «Об организации предоставления государственных и муниципальных услуг», </w:t>
      </w:r>
      <w:r w:rsidR="00C15EAA" w:rsidRPr="00790ECB">
        <w:rPr>
          <w:rStyle w:val="ab"/>
          <w:b w:val="0"/>
          <w:bCs w:val="0"/>
        </w:rPr>
        <w:t>Федеральным</w:t>
      </w:r>
      <w:r w:rsidR="00C15EAA" w:rsidRPr="00790ECB">
        <w:rPr>
          <w:rStyle w:val="ab"/>
        </w:rPr>
        <w:t xml:space="preserve"> </w:t>
      </w:r>
      <w:r w:rsidR="00C15EAA" w:rsidRPr="00790ECB">
        <w:rPr>
          <w:rStyle w:val="ab"/>
          <w:b w:val="0"/>
          <w:bCs w:val="0"/>
        </w:rPr>
        <w:t>законом</w:t>
      </w:r>
      <w:r w:rsidR="00C15EAA" w:rsidRPr="00790ECB">
        <w:t xml:space="preserve"> от 06.10.2003 г. № 131-ФЗ «Об общих принципах организации местного самоуправления в Российской Федерации», </w:t>
      </w:r>
      <w:r w:rsidR="005B1538" w:rsidRPr="00790ECB">
        <w:t xml:space="preserve">Уставом </w:t>
      </w:r>
      <w:r w:rsidR="00A6162E">
        <w:t>Никольского</w:t>
      </w:r>
      <w:r w:rsidR="00C15EAA" w:rsidRPr="00790ECB">
        <w:t xml:space="preserve"> сельского поселения</w:t>
      </w:r>
      <w:r w:rsidR="0051125A" w:rsidRPr="00790ECB">
        <w:rPr>
          <w:rFonts w:eastAsia="Times New Roman CYR"/>
        </w:rPr>
        <w:t xml:space="preserve">, администрация </w:t>
      </w:r>
      <w:r w:rsidR="00AB6606">
        <w:rPr>
          <w:rFonts w:eastAsia="Times New Roman CYR"/>
        </w:rPr>
        <w:t>Никольского</w:t>
      </w:r>
      <w:r w:rsidR="0051125A" w:rsidRPr="00790ECB">
        <w:rPr>
          <w:rFonts w:eastAsia="Times New Roman CYR"/>
        </w:rPr>
        <w:t xml:space="preserve"> сельского поселения </w:t>
      </w:r>
      <w:proofErr w:type="gramEnd"/>
    </w:p>
    <w:p w:rsidR="005B1538" w:rsidRPr="00790ECB" w:rsidRDefault="005B1538" w:rsidP="0051125A">
      <w:pPr>
        <w:suppressAutoHyphens/>
        <w:ind w:firstLine="567"/>
        <w:jc w:val="both"/>
        <w:rPr>
          <w:b/>
          <w:bCs/>
        </w:rPr>
      </w:pPr>
      <w:r w:rsidRPr="00790ECB">
        <w:rPr>
          <w:b/>
          <w:bCs/>
        </w:rPr>
        <w:t xml:space="preserve">П О С Т А Н О В Л Я </w:t>
      </w:r>
      <w:r w:rsidR="0051125A" w:rsidRPr="00790ECB">
        <w:rPr>
          <w:b/>
          <w:bCs/>
        </w:rPr>
        <w:t>Е Т</w:t>
      </w:r>
      <w:r w:rsidRPr="00790ECB">
        <w:rPr>
          <w:b/>
          <w:bCs/>
        </w:rPr>
        <w:t xml:space="preserve"> :</w:t>
      </w:r>
    </w:p>
    <w:p w:rsidR="005B1538" w:rsidRPr="00790ECB" w:rsidRDefault="005B1538" w:rsidP="00E50490">
      <w:pPr>
        <w:jc w:val="both"/>
      </w:pPr>
    </w:p>
    <w:p w:rsidR="004978EA" w:rsidRPr="00D74582" w:rsidRDefault="006E7F0D" w:rsidP="00D74582">
      <w:r>
        <w:t xml:space="preserve">      </w:t>
      </w:r>
      <w:r w:rsidR="005B1538" w:rsidRPr="00790ECB">
        <w:t xml:space="preserve">1.Внести в Постановление </w:t>
      </w:r>
      <w:r w:rsidR="00E464FC" w:rsidRPr="00790ECB">
        <w:t xml:space="preserve">№ </w:t>
      </w:r>
      <w:r w:rsidR="00A6162E">
        <w:t>8</w:t>
      </w:r>
      <w:r w:rsidR="00E464FC" w:rsidRPr="00790ECB">
        <w:t xml:space="preserve"> от</w:t>
      </w:r>
      <w:r w:rsidR="00A6162E">
        <w:t>19июля</w:t>
      </w:r>
      <w:r w:rsidR="005603FF">
        <w:t xml:space="preserve"> </w:t>
      </w:r>
      <w:r w:rsidR="00C15EAA" w:rsidRPr="00790ECB">
        <w:t>202</w:t>
      </w:r>
      <w:r w:rsidR="00A6162E">
        <w:t>1</w:t>
      </w:r>
      <w:r w:rsidR="00E464FC" w:rsidRPr="00790ECB">
        <w:t xml:space="preserve"> </w:t>
      </w:r>
      <w:r w:rsidR="00C15EAA" w:rsidRPr="00790ECB">
        <w:t>«</w:t>
      </w:r>
      <w:r w:rsidR="00D74582" w:rsidRPr="00D74582"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603FF">
        <w:rPr>
          <w:bCs/>
        </w:rPr>
        <w:t>»,</w:t>
      </w:r>
      <w:r w:rsidR="005B1538" w:rsidRPr="00790ECB">
        <w:t xml:space="preserve"> следующие изменения:</w:t>
      </w:r>
    </w:p>
    <w:p w:rsidR="00C27550" w:rsidRDefault="00A6162E" w:rsidP="00A6162E">
      <w:pPr>
        <w:autoSpaceDE w:val="0"/>
        <w:jc w:val="both"/>
        <w:rPr>
          <w:color w:val="000000"/>
          <w:shd w:val="clear" w:color="auto" w:fill="FFFFFF"/>
        </w:rPr>
      </w:pPr>
      <w:r>
        <w:t xml:space="preserve">     </w:t>
      </w:r>
      <w:r w:rsidR="006E7F0D">
        <w:t>1)</w:t>
      </w:r>
      <w:r w:rsidR="005B1538" w:rsidRPr="005603FF">
        <w:t xml:space="preserve"> </w:t>
      </w:r>
      <w:r w:rsidR="005603FF" w:rsidRPr="005603FF">
        <w:rPr>
          <w:color w:val="444444"/>
          <w:shd w:val="clear" w:color="auto" w:fill="F2F2F2"/>
        </w:rPr>
        <w:t xml:space="preserve">пункт 3 постановления </w:t>
      </w:r>
      <w:r w:rsidR="00A80177">
        <w:rPr>
          <w:color w:val="000000"/>
          <w:shd w:val="clear" w:color="auto" w:fill="FFFFFF"/>
        </w:rPr>
        <w:t>признать утратившим силу</w:t>
      </w:r>
      <w:r w:rsidR="006E7F0D">
        <w:rPr>
          <w:color w:val="000000"/>
          <w:shd w:val="clear" w:color="auto" w:fill="FFFFFF"/>
        </w:rPr>
        <w:t>.</w:t>
      </w:r>
    </w:p>
    <w:p w:rsidR="00D74582" w:rsidRPr="00790ECB" w:rsidRDefault="00D74582" w:rsidP="006E7F0D">
      <w:pPr>
        <w:shd w:val="clear" w:color="auto" w:fill="FFFFFF"/>
        <w:jc w:val="both"/>
      </w:pPr>
    </w:p>
    <w:p w:rsidR="005B1538" w:rsidRDefault="006E7F0D" w:rsidP="006E7F0D">
      <w:pPr>
        <w:shd w:val="clear" w:color="auto" w:fill="FFFFFF"/>
        <w:jc w:val="both"/>
      </w:pPr>
      <w:r>
        <w:t xml:space="preserve">      </w:t>
      </w:r>
      <w:r w:rsidR="002070DE">
        <w:t>2</w:t>
      </w:r>
      <w:r w:rsidR="00F41397" w:rsidRPr="00790ECB">
        <w:t>. Настоящее постановление подлежит  обнародованию и размещению на </w:t>
      </w:r>
      <w:hyperlink r:id="rId5" w:tgtFrame="_blank" w:history="1">
        <w:r w:rsidR="00F41397" w:rsidRPr="00790ECB">
          <w:t>официальном сайте</w:t>
        </w:r>
      </w:hyperlink>
      <w:r w:rsidR="00F41397" w:rsidRPr="00790ECB">
        <w:t xml:space="preserve"> администрации </w:t>
      </w:r>
      <w:proofErr w:type="spellStart"/>
      <w:r w:rsidR="00F41397" w:rsidRPr="00790ECB">
        <w:t>Тросн</w:t>
      </w:r>
      <w:r w:rsidR="00790ECB" w:rsidRPr="00790ECB">
        <w:t>я</w:t>
      </w:r>
      <w:r w:rsidR="00F41397" w:rsidRPr="00790ECB">
        <w:t>нского</w:t>
      </w:r>
      <w:proofErr w:type="spellEnd"/>
      <w:r w:rsidR="00F41397" w:rsidRPr="00790ECB">
        <w:t xml:space="preserve"> </w:t>
      </w:r>
      <w:r w:rsidR="00790ECB" w:rsidRPr="00790ECB">
        <w:t xml:space="preserve">района </w:t>
      </w:r>
      <w:r w:rsidR="00A6162E">
        <w:t xml:space="preserve">(Никольского </w:t>
      </w:r>
      <w:r w:rsidR="00790ECB" w:rsidRPr="00790ECB">
        <w:t>сельское поселение)</w:t>
      </w:r>
      <w:r w:rsidR="00F41397" w:rsidRPr="00790ECB">
        <w:t xml:space="preserve"> в сети "Интернет".</w:t>
      </w:r>
    </w:p>
    <w:p w:rsidR="002070DE" w:rsidRDefault="002070DE" w:rsidP="006E7F0D">
      <w:pPr>
        <w:shd w:val="clear" w:color="auto" w:fill="FFFFFF"/>
        <w:jc w:val="both"/>
      </w:pPr>
    </w:p>
    <w:p w:rsidR="002070DE" w:rsidRDefault="002070DE" w:rsidP="002070DE">
      <w:pPr>
        <w:shd w:val="clear" w:color="auto" w:fill="FFFFFF"/>
        <w:jc w:val="both"/>
      </w:pPr>
      <w:r>
        <w:t xml:space="preserve">      3</w:t>
      </w:r>
      <w:r w:rsidRPr="00790ECB">
        <w:t>. Настоящее постановление вступает в силу со дня его </w:t>
      </w:r>
      <w:hyperlink r:id="rId6" w:anchor="/document/73025917/entry/0" w:history="1">
        <w:r w:rsidRPr="00790ECB">
          <w:t>подписания.</w:t>
        </w:r>
      </w:hyperlink>
    </w:p>
    <w:p w:rsidR="00D74582" w:rsidRPr="00790ECB" w:rsidRDefault="00D74582" w:rsidP="006E7F0D">
      <w:pPr>
        <w:shd w:val="clear" w:color="auto" w:fill="FFFFFF"/>
        <w:jc w:val="both"/>
      </w:pPr>
    </w:p>
    <w:p w:rsidR="005B1538" w:rsidRDefault="002070DE" w:rsidP="006E7F0D">
      <w:pPr>
        <w:shd w:val="clear" w:color="auto" w:fill="FFFFFF"/>
        <w:jc w:val="both"/>
      </w:pPr>
      <w:r>
        <w:t xml:space="preserve">      </w:t>
      </w:r>
      <w:r w:rsidR="00F41397" w:rsidRPr="00790ECB">
        <w:t>4</w:t>
      </w:r>
      <w:r w:rsidR="005B1538" w:rsidRPr="00790ECB">
        <w:t xml:space="preserve">. </w:t>
      </w:r>
      <w:proofErr w:type="gramStart"/>
      <w:r w:rsidR="005B1538" w:rsidRPr="00790ECB">
        <w:t>Контроль за</w:t>
      </w:r>
      <w:proofErr w:type="gramEnd"/>
      <w:r w:rsidR="005B1538" w:rsidRPr="00790ECB">
        <w:t xml:space="preserve"> исполнение</w:t>
      </w:r>
      <w:r w:rsidR="00F41397" w:rsidRPr="00790ECB">
        <w:t>м</w:t>
      </w:r>
      <w:r w:rsidR="005B1538" w:rsidRPr="00790ECB">
        <w:t xml:space="preserve"> настоящего постановления </w:t>
      </w:r>
      <w:r w:rsidR="00790ECB" w:rsidRPr="00790ECB">
        <w:t>оставляю за собой</w:t>
      </w:r>
      <w:r w:rsidR="00F41397" w:rsidRPr="00790ECB">
        <w:t>.</w:t>
      </w:r>
    </w:p>
    <w:p w:rsidR="00D74582" w:rsidRDefault="00D74582" w:rsidP="006E7F0D">
      <w:pPr>
        <w:shd w:val="clear" w:color="auto" w:fill="FFFFFF"/>
        <w:jc w:val="both"/>
      </w:pPr>
    </w:p>
    <w:p w:rsidR="00D74582" w:rsidRPr="00790ECB" w:rsidRDefault="00D74582" w:rsidP="006E7F0D">
      <w:pPr>
        <w:shd w:val="clear" w:color="auto" w:fill="FFFFFF"/>
        <w:jc w:val="both"/>
      </w:pPr>
    </w:p>
    <w:p w:rsidR="005B1538" w:rsidRPr="00790ECB" w:rsidRDefault="005B1538" w:rsidP="005B1538">
      <w:pPr>
        <w:rPr>
          <w:shd w:val="clear" w:color="auto" w:fill="FFFFFF"/>
        </w:rPr>
      </w:pPr>
    </w:p>
    <w:p w:rsidR="005B1538" w:rsidRDefault="0057588B" w:rsidP="005B1538">
      <w:pPr>
        <w:suppressAutoHyphens/>
        <w:rPr>
          <w:bCs/>
          <w:lang w:eastAsia="ar-SA"/>
        </w:rPr>
      </w:pPr>
      <w:r w:rsidRPr="00790ECB">
        <w:rPr>
          <w:bCs/>
          <w:lang w:eastAsia="ar-SA"/>
        </w:rPr>
        <w:t xml:space="preserve">Глава  сельского поселения                                    </w:t>
      </w:r>
      <w:proofErr w:type="spellStart"/>
      <w:r w:rsidR="00DB2C82">
        <w:rPr>
          <w:bCs/>
          <w:lang w:eastAsia="ar-SA"/>
        </w:rPr>
        <w:t>Долгушин</w:t>
      </w:r>
      <w:proofErr w:type="spellEnd"/>
      <w:r w:rsidR="00DB2C82">
        <w:rPr>
          <w:bCs/>
          <w:lang w:eastAsia="ar-SA"/>
        </w:rPr>
        <w:t xml:space="preserve"> Н.С.</w:t>
      </w:r>
    </w:p>
    <w:p w:rsidR="0071079B" w:rsidRPr="00790ECB" w:rsidRDefault="0071079B" w:rsidP="005B1538">
      <w:pPr>
        <w:suppressAutoHyphens/>
        <w:rPr>
          <w:lang w:eastAsia="ar-SA"/>
        </w:rPr>
      </w:pPr>
    </w:p>
    <w:sectPr w:rsidR="0071079B" w:rsidRPr="00790ECB" w:rsidSect="006470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1B71"/>
    <w:multiLevelType w:val="multilevel"/>
    <w:tmpl w:val="4666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/>
      </w:rPr>
    </w:lvl>
  </w:abstractNum>
  <w:abstractNum w:abstractNumId="2">
    <w:nsid w:val="64857BE9"/>
    <w:multiLevelType w:val="multilevel"/>
    <w:tmpl w:val="2C3C59D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characterSpacingControl w:val="doNotCompress"/>
  <w:compat/>
  <w:rsids>
    <w:rsidRoot w:val="00C22C67"/>
    <w:rsid w:val="000677DD"/>
    <w:rsid w:val="000764CB"/>
    <w:rsid w:val="000778CE"/>
    <w:rsid w:val="00086A06"/>
    <w:rsid w:val="000A2930"/>
    <w:rsid w:val="000D064A"/>
    <w:rsid w:val="000E4F23"/>
    <w:rsid w:val="000F3C9B"/>
    <w:rsid w:val="00137491"/>
    <w:rsid w:val="0017544F"/>
    <w:rsid w:val="001867E0"/>
    <w:rsid w:val="00186855"/>
    <w:rsid w:val="001959E2"/>
    <w:rsid w:val="001D3F97"/>
    <w:rsid w:val="001D7D8E"/>
    <w:rsid w:val="001E47BB"/>
    <w:rsid w:val="001E7DDF"/>
    <w:rsid w:val="001F0D1A"/>
    <w:rsid w:val="0020508D"/>
    <w:rsid w:val="00205965"/>
    <w:rsid w:val="002070DE"/>
    <w:rsid w:val="00216A03"/>
    <w:rsid w:val="002267B2"/>
    <w:rsid w:val="00235984"/>
    <w:rsid w:val="00267247"/>
    <w:rsid w:val="00267A9A"/>
    <w:rsid w:val="00295FF5"/>
    <w:rsid w:val="002A13A8"/>
    <w:rsid w:val="002A1FC9"/>
    <w:rsid w:val="002A6B06"/>
    <w:rsid w:val="002C2F9F"/>
    <w:rsid w:val="00311836"/>
    <w:rsid w:val="003122F9"/>
    <w:rsid w:val="003152DF"/>
    <w:rsid w:val="00315B42"/>
    <w:rsid w:val="0032038F"/>
    <w:rsid w:val="00333B37"/>
    <w:rsid w:val="00340D43"/>
    <w:rsid w:val="00340E20"/>
    <w:rsid w:val="00353AD6"/>
    <w:rsid w:val="00356FCA"/>
    <w:rsid w:val="00360F0B"/>
    <w:rsid w:val="00366B90"/>
    <w:rsid w:val="003732F2"/>
    <w:rsid w:val="0039128E"/>
    <w:rsid w:val="003A1F98"/>
    <w:rsid w:val="003E1A34"/>
    <w:rsid w:val="00417E68"/>
    <w:rsid w:val="004352DD"/>
    <w:rsid w:val="004367DE"/>
    <w:rsid w:val="00444B52"/>
    <w:rsid w:val="0045636A"/>
    <w:rsid w:val="00462406"/>
    <w:rsid w:val="004627D0"/>
    <w:rsid w:val="0047162D"/>
    <w:rsid w:val="00474D61"/>
    <w:rsid w:val="00485DC3"/>
    <w:rsid w:val="00487885"/>
    <w:rsid w:val="00491D42"/>
    <w:rsid w:val="0049402B"/>
    <w:rsid w:val="004978EA"/>
    <w:rsid w:val="00497C8E"/>
    <w:rsid w:val="004D79B1"/>
    <w:rsid w:val="0051125A"/>
    <w:rsid w:val="005120F2"/>
    <w:rsid w:val="00525BD6"/>
    <w:rsid w:val="0053291E"/>
    <w:rsid w:val="00537EBF"/>
    <w:rsid w:val="00554DDE"/>
    <w:rsid w:val="00555C77"/>
    <w:rsid w:val="005603FF"/>
    <w:rsid w:val="0057588B"/>
    <w:rsid w:val="005B1538"/>
    <w:rsid w:val="005D55C8"/>
    <w:rsid w:val="005E2BD3"/>
    <w:rsid w:val="005E4C9A"/>
    <w:rsid w:val="00610E02"/>
    <w:rsid w:val="00616D30"/>
    <w:rsid w:val="00626D17"/>
    <w:rsid w:val="00627834"/>
    <w:rsid w:val="00631A54"/>
    <w:rsid w:val="00632F54"/>
    <w:rsid w:val="00636726"/>
    <w:rsid w:val="006470B3"/>
    <w:rsid w:val="00660EB9"/>
    <w:rsid w:val="006611FF"/>
    <w:rsid w:val="00694B11"/>
    <w:rsid w:val="00695B5E"/>
    <w:rsid w:val="00697E15"/>
    <w:rsid w:val="006A7C3A"/>
    <w:rsid w:val="006B591E"/>
    <w:rsid w:val="006C57A7"/>
    <w:rsid w:val="006E7F0D"/>
    <w:rsid w:val="00703E4D"/>
    <w:rsid w:val="00705872"/>
    <w:rsid w:val="0071079B"/>
    <w:rsid w:val="00716177"/>
    <w:rsid w:val="007221B6"/>
    <w:rsid w:val="00731C33"/>
    <w:rsid w:val="007572E8"/>
    <w:rsid w:val="007607C6"/>
    <w:rsid w:val="00766733"/>
    <w:rsid w:val="00776581"/>
    <w:rsid w:val="00787F91"/>
    <w:rsid w:val="00790ECB"/>
    <w:rsid w:val="007A0D9B"/>
    <w:rsid w:val="007A449A"/>
    <w:rsid w:val="007D62C7"/>
    <w:rsid w:val="007D6FF2"/>
    <w:rsid w:val="007E6406"/>
    <w:rsid w:val="007F7E2B"/>
    <w:rsid w:val="00811E52"/>
    <w:rsid w:val="0081313E"/>
    <w:rsid w:val="00827CCF"/>
    <w:rsid w:val="00833270"/>
    <w:rsid w:val="00833D7F"/>
    <w:rsid w:val="00837FD0"/>
    <w:rsid w:val="00854449"/>
    <w:rsid w:val="00855AB2"/>
    <w:rsid w:val="008645D9"/>
    <w:rsid w:val="0086719B"/>
    <w:rsid w:val="008B35C7"/>
    <w:rsid w:val="008C359D"/>
    <w:rsid w:val="008F0915"/>
    <w:rsid w:val="008F63B7"/>
    <w:rsid w:val="00930A53"/>
    <w:rsid w:val="00937C0A"/>
    <w:rsid w:val="00943120"/>
    <w:rsid w:val="00943CE0"/>
    <w:rsid w:val="009501FF"/>
    <w:rsid w:val="009512A8"/>
    <w:rsid w:val="009560AB"/>
    <w:rsid w:val="0096060A"/>
    <w:rsid w:val="00985FA6"/>
    <w:rsid w:val="00992353"/>
    <w:rsid w:val="00995057"/>
    <w:rsid w:val="009C04F5"/>
    <w:rsid w:val="009C544B"/>
    <w:rsid w:val="009D0BAE"/>
    <w:rsid w:val="009D42CB"/>
    <w:rsid w:val="009E0C65"/>
    <w:rsid w:val="009E1115"/>
    <w:rsid w:val="009E7BF1"/>
    <w:rsid w:val="00A14A8F"/>
    <w:rsid w:val="00A26E7D"/>
    <w:rsid w:val="00A6162E"/>
    <w:rsid w:val="00A72208"/>
    <w:rsid w:val="00A80177"/>
    <w:rsid w:val="00A9664D"/>
    <w:rsid w:val="00AA1483"/>
    <w:rsid w:val="00AA2A72"/>
    <w:rsid w:val="00AA469F"/>
    <w:rsid w:val="00AB2E40"/>
    <w:rsid w:val="00AB50CB"/>
    <w:rsid w:val="00AB6606"/>
    <w:rsid w:val="00AC2246"/>
    <w:rsid w:val="00AF34B9"/>
    <w:rsid w:val="00AF5B9B"/>
    <w:rsid w:val="00B03C3F"/>
    <w:rsid w:val="00B15D46"/>
    <w:rsid w:val="00B227A6"/>
    <w:rsid w:val="00B376F4"/>
    <w:rsid w:val="00B4514A"/>
    <w:rsid w:val="00B46497"/>
    <w:rsid w:val="00B87A9A"/>
    <w:rsid w:val="00B94E50"/>
    <w:rsid w:val="00B96D8B"/>
    <w:rsid w:val="00C1197D"/>
    <w:rsid w:val="00C15EAA"/>
    <w:rsid w:val="00C22C67"/>
    <w:rsid w:val="00C27550"/>
    <w:rsid w:val="00C4475F"/>
    <w:rsid w:val="00C52A8B"/>
    <w:rsid w:val="00C5653C"/>
    <w:rsid w:val="00C845CB"/>
    <w:rsid w:val="00CA0F34"/>
    <w:rsid w:val="00CC2E99"/>
    <w:rsid w:val="00D0083F"/>
    <w:rsid w:val="00D11F4C"/>
    <w:rsid w:val="00D12F76"/>
    <w:rsid w:val="00D2532F"/>
    <w:rsid w:val="00D477A7"/>
    <w:rsid w:val="00D543D9"/>
    <w:rsid w:val="00D60A2D"/>
    <w:rsid w:val="00D659B6"/>
    <w:rsid w:val="00D74582"/>
    <w:rsid w:val="00D842C4"/>
    <w:rsid w:val="00DA1992"/>
    <w:rsid w:val="00DA5FF0"/>
    <w:rsid w:val="00DB2C82"/>
    <w:rsid w:val="00DE3854"/>
    <w:rsid w:val="00E10FC9"/>
    <w:rsid w:val="00E1299F"/>
    <w:rsid w:val="00E22F76"/>
    <w:rsid w:val="00E37F7A"/>
    <w:rsid w:val="00E40C30"/>
    <w:rsid w:val="00E464FC"/>
    <w:rsid w:val="00E50490"/>
    <w:rsid w:val="00E724A4"/>
    <w:rsid w:val="00E85AC7"/>
    <w:rsid w:val="00EA0FE8"/>
    <w:rsid w:val="00EB143A"/>
    <w:rsid w:val="00EC1BCC"/>
    <w:rsid w:val="00F02740"/>
    <w:rsid w:val="00F351F8"/>
    <w:rsid w:val="00F369CF"/>
    <w:rsid w:val="00F41397"/>
    <w:rsid w:val="00F464BE"/>
    <w:rsid w:val="00F7114A"/>
    <w:rsid w:val="00FB69E0"/>
    <w:rsid w:val="00FC36F4"/>
    <w:rsid w:val="00FC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7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C22C67"/>
    <w:pPr>
      <w:spacing w:before="100" w:beforeAutospacing="1" w:after="100" w:afterAutospacing="1" w:line="240" w:lineRule="atLeast"/>
      <w:outlineLvl w:val="2"/>
    </w:pPr>
    <w:rPr>
      <w:rFonts w:ascii="Arial" w:hAnsi="Arial" w:cs="Arial"/>
      <w:color w:val="005225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B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2C6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22C67"/>
    <w:rPr>
      <w:b/>
      <w:bCs/>
    </w:rPr>
  </w:style>
  <w:style w:type="character" w:styleId="a5">
    <w:name w:val="Emphasis"/>
    <w:uiPriority w:val="20"/>
    <w:qFormat/>
    <w:rsid w:val="00C22C67"/>
    <w:rPr>
      <w:i/>
      <w:iCs/>
    </w:rPr>
  </w:style>
  <w:style w:type="character" w:styleId="a6">
    <w:name w:val="Hyperlink"/>
    <w:rsid w:val="001D3F97"/>
    <w:rPr>
      <w:color w:val="0000FF"/>
      <w:u w:val="single"/>
    </w:rPr>
  </w:style>
  <w:style w:type="paragraph" w:styleId="a7">
    <w:name w:val="Balloon Text"/>
    <w:basedOn w:val="a"/>
    <w:link w:val="a8"/>
    <w:rsid w:val="00A7220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72208"/>
    <w:rPr>
      <w:rFonts w:ascii="Tahoma" w:hAnsi="Tahoma" w:cs="Tahoma"/>
      <w:sz w:val="16"/>
      <w:szCs w:val="16"/>
    </w:rPr>
  </w:style>
  <w:style w:type="paragraph" w:customStyle="1" w:styleId="a9">
    <w:name w:val="???????"/>
    <w:rsid w:val="00C845CB"/>
    <w:pPr>
      <w:widowControl w:val="0"/>
      <w:suppressAutoHyphens/>
    </w:pPr>
    <w:rPr>
      <w:rFonts w:eastAsia="Arial"/>
      <w:sz w:val="24"/>
      <w:lang w:eastAsia="hi-IN" w:bidi="hi-IN"/>
    </w:rPr>
  </w:style>
  <w:style w:type="paragraph" w:customStyle="1" w:styleId="ConsPlusTitle">
    <w:name w:val="ConsPlusTitle"/>
    <w:rsid w:val="004D79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5E2B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a">
    <w:name w:val="Содержимое таблицы"/>
    <w:basedOn w:val="a"/>
    <w:rsid w:val="00F369CF"/>
    <w:pPr>
      <w:suppressLineNumbers/>
      <w:suppressAutoHyphens/>
    </w:pPr>
    <w:rPr>
      <w:sz w:val="28"/>
      <w:szCs w:val="28"/>
      <w:lang w:eastAsia="ar-SA"/>
    </w:rPr>
  </w:style>
  <w:style w:type="character" w:customStyle="1" w:styleId="2">
    <w:name w:val="Основной текст (2)_"/>
    <w:link w:val="20"/>
    <w:rsid w:val="00E464F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4FC"/>
    <w:pPr>
      <w:widowControl w:val="0"/>
      <w:shd w:val="clear" w:color="auto" w:fill="FFFFFF"/>
      <w:spacing w:before="300" w:after="300" w:line="0" w:lineRule="atLeast"/>
      <w:jc w:val="both"/>
    </w:pPr>
    <w:rPr>
      <w:sz w:val="20"/>
      <w:szCs w:val="20"/>
    </w:rPr>
  </w:style>
  <w:style w:type="character" w:customStyle="1" w:styleId="ab">
    <w:name w:val="Гипертекстовая ссылка"/>
    <w:uiPriority w:val="99"/>
    <w:rsid w:val="00C15EAA"/>
    <w:rPr>
      <w:rFonts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9"/>
    <w:rsid w:val="0071079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30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0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59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58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5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60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9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1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3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799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04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0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23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3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53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6031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31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19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3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31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1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83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94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185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53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196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82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13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07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69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53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55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2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5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91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23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9788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7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9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7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5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8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9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3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dondukovskoy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1847</CharactersWithSpaces>
  <SharedDoc>false</SharedDoc>
  <HLinks>
    <vt:vector size="12" baseType="variant">
      <vt:variant>
        <vt:i4>7274533</vt:i4>
      </vt:variant>
      <vt:variant>
        <vt:i4>3</vt:i4>
      </vt:variant>
      <vt:variant>
        <vt:i4>0</vt:i4>
      </vt:variant>
      <vt:variant>
        <vt:i4>5</vt:i4>
      </vt:variant>
      <vt:variant>
        <vt:lpwstr>http://dondukovskoyesp.ru/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/document/73025917/entry/0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Никольское</cp:lastModifiedBy>
  <cp:revision>2</cp:revision>
  <cp:lastPrinted>2023-01-31T09:55:00Z</cp:lastPrinted>
  <dcterms:created xsi:type="dcterms:W3CDTF">2023-02-07T08:51:00Z</dcterms:created>
  <dcterms:modified xsi:type="dcterms:W3CDTF">2023-02-07T08:51:00Z</dcterms:modified>
</cp:coreProperties>
</file>