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90" w:rsidRPr="0092184D" w:rsidRDefault="008A0090" w:rsidP="008A009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2184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8A0090" w:rsidRPr="0092184D" w:rsidRDefault="008A0090" w:rsidP="008A009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2184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8A0090" w:rsidRPr="0092184D" w:rsidRDefault="008A0090" w:rsidP="008A009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2184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8A0090" w:rsidRPr="0092184D" w:rsidRDefault="008A0090" w:rsidP="008A009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2184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8A0090" w:rsidRPr="0092184D" w:rsidRDefault="008A0090" w:rsidP="008A009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2184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8A0090" w:rsidRPr="0092184D" w:rsidRDefault="008A0090" w:rsidP="008A009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8A0090" w:rsidRPr="0092184D" w:rsidRDefault="008A0090" w:rsidP="008A009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8A0090" w:rsidRPr="0092184D" w:rsidRDefault="008A0090" w:rsidP="008A009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92184D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РЕШЕНИЕ </w:t>
      </w:r>
    </w:p>
    <w:p w:rsidR="008A0090" w:rsidRPr="0092184D" w:rsidRDefault="008A0090" w:rsidP="008A0090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8A0090" w:rsidRPr="0092184D" w:rsidRDefault="008A0090" w:rsidP="008A0090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2184D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 20 февраля</w:t>
      </w:r>
      <w:r w:rsidRPr="0092184D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 2024 </w:t>
      </w:r>
      <w:r w:rsidRPr="0092184D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года                                                                          №  140</w:t>
      </w:r>
    </w:p>
    <w:p w:rsidR="008A0090" w:rsidRPr="0092184D" w:rsidRDefault="008A0090" w:rsidP="008A0090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2184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8A0090" w:rsidRPr="0092184D" w:rsidRDefault="008A0090" w:rsidP="008A0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090" w:rsidRPr="0092184D" w:rsidRDefault="008A0090" w:rsidP="008A0090">
      <w:pPr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>О назначении публичных слушаний.</w:t>
      </w:r>
    </w:p>
    <w:p w:rsidR="008A0090" w:rsidRPr="0092184D" w:rsidRDefault="008A0090" w:rsidP="008A0090">
      <w:pPr>
        <w:rPr>
          <w:rFonts w:ascii="Times New Roman" w:hAnsi="Times New Roman" w:cs="Times New Roman"/>
          <w:sz w:val="24"/>
          <w:szCs w:val="24"/>
        </w:rPr>
      </w:pPr>
    </w:p>
    <w:p w:rsidR="008A0090" w:rsidRPr="0092184D" w:rsidRDefault="008A0090" w:rsidP="008A0090">
      <w:pPr>
        <w:rPr>
          <w:rFonts w:ascii="Times New Roman" w:hAnsi="Times New Roman" w:cs="Times New Roman"/>
          <w:sz w:val="24"/>
          <w:szCs w:val="24"/>
        </w:rPr>
      </w:pPr>
    </w:p>
    <w:p w:rsidR="008A0090" w:rsidRPr="0092184D" w:rsidRDefault="008A0090" w:rsidP="008A0090">
      <w:pPr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 xml:space="preserve">   В соответствии со ст. 28 Федерального закона от 06.10.2003 № 131-ФЗ от 06.10.2003 «Об общих принципах организации местного самоуправления  в Российской Федерации», Устава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9218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184D">
        <w:rPr>
          <w:rFonts w:ascii="Times New Roman" w:hAnsi="Times New Roman" w:cs="Times New Roman"/>
          <w:sz w:val="24"/>
          <w:szCs w:val="24"/>
        </w:rPr>
        <w:t xml:space="preserve"> Положением «О публичных слушаниях в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Пенновском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 сельском поселении» </w:t>
      </w:r>
      <w:proofErr w:type="spellStart"/>
      <w:r w:rsidRPr="0092184D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92184D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8A0090" w:rsidRPr="0092184D" w:rsidRDefault="008A0090" w:rsidP="008A0090">
      <w:pPr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9218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0090" w:rsidRPr="0092184D" w:rsidRDefault="008A0090" w:rsidP="008A0090">
      <w:pPr>
        <w:rPr>
          <w:rFonts w:ascii="Times New Roman" w:hAnsi="Times New Roman" w:cs="Times New Roman"/>
          <w:sz w:val="24"/>
          <w:szCs w:val="24"/>
        </w:rPr>
      </w:pPr>
    </w:p>
    <w:p w:rsidR="008A0090" w:rsidRPr="0092184D" w:rsidRDefault="008A0090" w:rsidP="008A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решения Пенновского сельского Совета народных депутатов </w:t>
      </w:r>
      <w:r w:rsidR="0092184D" w:rsidRPr="0092184D">
        <w:rPr>
          <w:rFonts w:ascii="Times New Roman" w:hAnsi="Times New Roman" w:cs="Times New Roman"/>
          <w:sz w:val="24"/>
          <w:szCs w:val="24"/>
        </w:rPr>
        <w:t xml:space="preserve"> « О внесение изменений в решение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29.10.2018 года № 93 « Об утверждении Правил благоустройства территорий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2184D" w:rsidRPr="0092184D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 района Орловской области» </w:t>
      </w:r>
      <w:proofErr w:type="gramStart"/>
      <w:r w:rsidR="0092184D" w:rsidRPr="009218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2184D" w:rsidRPr="0092184D">
        <w:rPr>
          <w:rFonts w:ascii="Times New Roman" w:hAnsi="Times New Roman" w:cs="Times New Roman"/>
          <w:sz w:val="24"/>
          <w:szCs w:val="24"/>
        </w:rPr>
        <w:t>с изменениями  от 24.06.2022 года № 59, от 10.08.2023 № 115, от 27.11.2023 132, от 26.12.2023 № 135)</w:t>
      </w:r>
    </w:p>
    <w:p w:rsidR="0092184D" w:rsidRPr="0092184D" w:rsidRDefault="0092184D" w:rsidP="0092184D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A0090" w:rsidRPr="0092184D" w:rsidRDefault="008A0090" w:rsidP="008A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 xml:space="preserve">Публичные слушания провести в форме слушания в </w:t>
      </w:r>
      <w:r w:rsidR="0092184D" w:rsidRPr="0092184D">
        <w:rPr>
          <w:rFonts w:ascii="Times New Roman" w:hAnsi="Times New Roman" w:cs="Times New Roman"/>
          <w:sz w:val="24"/>
          <w:szCs w:val="24"/>
        </w:rPr>
        <w:t xml:space="preserve"> </w:t>
      </w:r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r w:rsidR="0092184D" w:rsidRPr="0092184D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r w:rsidRPr="0092184D">
        <w:rPr>
          <w:rFonts w:ascii="Times New Roman" w:hAnsi="Times New Roman" w:cs="Times New Roman"/>
          <w:sz w:val="24"/>
          <w:szCs w:val="24"/>
        </w:rPr>
        <w:t xml:space="preserve"> </w:t>
      </w:r>
      <w:r w:rsidR="0092184D" w:rsidRPr="0092184D">
        <w:rPr>
          <w:rFonts w:ascii="Times New Roman" w:hAnsi="Times New Roman" w:cs="Times New Roman"/>
          <w:sz w:val="24"/>
          <w:szCs w:val="24"/>
        </w:rPr>
        <w:t xml:space="preserve">04 марта 2024 года </w:t>
      </w:r>
      <w:r w:rsidRPr="0092184D">
        <w:rPr>
          <w:rFonts w:ascii="Times New Roman" w:hAnsi="Times New Roman" w:cs="Times New Roman"/>
          <w:sz w:val="24"/>
          <w:szCs w:val="24"/>
        </w:rPr>
        <w:t xml:space="preserve"> в 14-00 часов.</w:t>
      </w:r>
    </w:p>
    <w:p w:rsidR="008A0090" w:rsidRPr="0092184D" w:rsidRDefault="008A0090" w:rsidP="008A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4D">
        <w:rPr>
          <w:rFonts w:ascii="Times New Roman" w:hAnsi="Times New Roman" w:cs="Times New Roman"/>
          <w:sz w:val="24"/>
          <w:szCs w:val="24"/>
        </w:rPr>
        <w:t>Ответственными за подготовку и проведение публичных слушаний назначить комитет по экономике, бюджету и налогам</w:t>
      </w:r>
      <w:proofErr w:type="gramStart"/>
      <w:r w:rsidRPr="00921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0090" w:rsidRPr="0092184D" w:rsidRDefault="0092184D" w:rsidP="008A0090">
      <w:pPr>
        <w:pStyle w:val="a3"/>
        <w:ind w:firstLine="708"/>
        <w:rPr>
          <w:rFonts w:ascii="Times New Roman" w:hAnsi="Times New Roman"/>
        </w:rPr>
      </w:pPr>
      <w:r w:rsidRPr="0092184D">
        <w:rPr>
          <w:rFonts w:ascii="Times New Roman" w:hAnsi="Times New Roman"/>
        </w:rPr>
        <w:t xml:space="preserve"> </w:t>
      </w:r>
    </w:p>
    <w:p w:rsidR="008A0090" w:rsidRPr="0092184D" w:rsidRDefault="008A0090" w:rsidP="008A0090">
      <w:pPr>
        <w:pStyle w:val="a3"/>
        <w:ind w:firstLine="708"/>
        <w:rPr>
          <w:rFonts w:ascii="Times New Roman" w:hAnsi="Times New Roman"/>
        </w:rPr>
      </w:pPr>
    </w:p>
    <w:p w:rsidR="0092184D" w:rsidRPr="0092184D" w:rsidRDefault="0092184D" w:rsidP="008A0090">
      <w:pPr>
        <w:pStyle w:val="a3"/>
        <w:ind w:firstLine="708"/>
        <w:rPr>
          <w:rFonts w:ascii="Times New Roman" w:hAnsi="Times New Roman"/>
        </w:rPr>
      </w:pPr>
    </w:p>
    <w:p w:rsidR="0092184D" w:rsidRPr="0092184D" w:rsidRDefault="0092184D" w:rsidP="009218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090" w:rsidRPr="0092184D" w:rsidRDefault="0092184D" w:rsidP="0092184D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92184D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92184D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proofErr w:type="spellStart"/>
      <w:r w:rsidRPr="0092184D">
        <w:rPr>
          <w:rFonts w:ascii="Times New Roman" w:hAnsi="Times New Roman" w:cs="Times New Roman"/>
          <w:sz w:val="24"/>
          <w:szCs w:val="24"/>
          <w:lang w:eastAsia="ru-RU"/>
        </w:rPr>
        <w:t>Т.И.Глазкова</w:t>
      </w:r>
      <w:proofErr w:type="spellEnd"/>
    </w:p>
    <w:sectPr w:rsidR="008A0090" w:rsidRPr="0092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1"/>
    <w:rsid w:val="000121DB"/>
    <w:rsid w:val="00085B42"/>
    <w:rsid w:val="008A0090"/>
    <w:rsid w:val="0092184D"/>
    <w:rsid w:val="00E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0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0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2024-01-22T11:37:00Z</dcterms:created>
  <dcterms:modified xsi:type="dcterms:W3CDTF">2024-02-20T08:26:00Z</dcterms:modified>
</cp:coreProperties>
</file>