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5E" w:rsidRDefault="00B2795E" w:rsidP="00B2795E">
      <w:pPr>
        <w:pStyle w:val="a3"/>
        <w:jc w:val="center"/>
      </w:pPr>
      <w:r>
        <w:rPr>
          <w:b/>
          <w:bCs/>
          <w:color w:val="008000"/>
          <w:sz w:val="44"/>
          <w:szCs w:val="44"/>
        </w:rPr>
        <w:t>Правила поведения на льду.</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704975"/>
            <wp:effectExtent l="19050" t="0" r="0" b="0"/>
            <wp:wrapSquare wrapText="bothSides"/>
            <wp:docPr id="2" name="Рисунок 2"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5" cstate="print"/>
                    <a:srcRect/>
                    <a:stretch>
                      <a:fillRect/>
                    </a:stretch>
                  </pic:blipFill>
                  <pic:spPr bwMode="auto">
                    <a:xfrm>
                      <a:off x="0" y="0"/>
                      <a:ext cx="2171700" cy="1704975"/>
                    </a:xfrm>
                    <a:prstGeom prst="rect">
                      <a:avLst/>
                    </a:prstGeom>
                    <a:noFill/>
                    <a:ln w="9525">
                      <a:noFill/>
                      <a:miter lim="800000"/>
                      <a:headEnd/>
                      <a:tailEnd/>
                    </a:ln>
                  </pic:spPr>
                </pic:pic>
              </a:graphicData>
            </a:graphic>
          </wp:anchor>
        </w:drawing>
      </w:r>
    </w:p>
    <w:p w:rsidR="00B2795E" w:rsidRDefault="00B2795E" w:rsidP="00B2795E">
      <w:pPr>
        <w:pStyle w:val="a3"/>
      </w:pPr>
      <w:r>
        <w:rPr>
          <w:sz w:val="27"/>
          <w:szCs w:val="27"/>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B2795E" w:rsidRDefault="00B2795E" w:rsidP="00B2795E">
      <w:pPr>
        <w:pStyle w:val="a3"/>
      </w:pPr>
      <w:r>
        <w:t> </w:t>
      </w:r>
      <w:r>
        <w:rPr>
          <w:b/>
          <w:bCs/>
          <w:sz w:val="27"/>
          <w:szCs w:val="27"/>
        </w:rPr>
        <w:t>Становление льда:</w:t>
      </w:r>
    </w:p>
    <w:p w:rsidR="00B2795E" w:rsidRDefault="00B2795E" w:rsidP="00B2795E">
      <w:pPr>
        <w:pStyle w:val="a3"/>
      </w:pPr>
      <w:r>
        <w:t xml:space="preserve">• </w:t>
      </w:r>
      <w:r>
        <w:rPr>
          <w:sz w:val="27"/>
          <w:szCs w:val="27"/>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B2795E" w:rsidRDefault="00B2795E" w:rsidP="00B2795E">
      <w:pPr>
        <w:pStyle w:val="a3"/>
      </w:pPr>
      <w:r>
        <w:t xml:space="preserve">• </w:t>
      </w:r>
      <w:r>
        <w:rPr>
          <w:sz w:val="27"/>
          <w:szCs w:val="27"/>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B2795E" w:rsidRDefault="00B2795E" w:rsidP="00B2795E">
      <w:pPr>
        <w:pStyle w:val="a3"/>
      </w:pPr>
      <w:r>
        <w:t xml:space="preserve">• </w:t>
      </w:r>
      <w:r>
        <w:rPr>
          <w:sz w:val="27"/>
          <w:szCs w:val="27"/>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2795E" w:rsidRDefault="00B2795E" w:rsidP="00B2795E">
      <w:pPr>
        <w:pStyle w:val="a3"/>
      </w:pPr>
      <w:r>
        <w:t> </w:t>
      </w:r>
    </w:p>
    <w:p w:rsidR="00B2795E" w:rsidRDefault="00B2795E" w:rsidP="00B2795E">
      <w:pPr>
        <w:pStyle w:val="a3"/>
      </w:pPr>
      <w:r>
        <w:rPr>
          <w:b/>
          <w:bCs/>
          <w:color w:val="FF0000"/>
          <w:sz w:val="27"/>
          <w:szCs w:val="27"/>
          <w:u w:val="single"/>
        </w:rPr>
        <w:t>ЭТО НУЖНО ЗНАТЬ:</w:t>
      </w:r>
    </w:p>
    <w:p w:rsidR="00B2795E" w:rsidRDefault="00B2795E" w:rsidP="00B2795E">
      <w:pPr>
        <w:pStyle w:val="a3"/>
        <w:numPr>
          <w:ilvl w:val="0"/>
          <w:numId w:val="1"/>
        </w:numPr>
      </w:pPr>
      <w:r>
        <w:rPr>
          <w:sz w:val="27"/>
          <w:szCs w:val="27"/>
        </w:rPr>
        <w:t>Безопасным для человека считается лед толщиной не менее 10 см в пресной воде и 15 см в соленой.</w:t>
      </w:r>
    </w:p>
    <w:p w:rsidR="00B2795E" w:rsidRDefault="00B2795E" w:rsidP="00B2795E">
      <w:pPr>
        <w:pStyle w:val="a3"/>
        <w:numPr>
          <w:ilvl w:val="0"/>
          <w:numId w:val="1"/>
        </w:numPr>
      </w:pPr>
      <w:r>
        <w:rPr>
          <w:sz w:val="27"/>
          <w:szCs w:val="27"/>
        </w:rPr>
        <w:t>В устьях рек и протоках прочность льда ослаблена.</w:t>
      </w:r>
    </w:p>
    <w:p w:rsidR="00B2795E" w:rsidRDefault="00B2795E" w:rsidP="00B2795E">
      <w:pPr>
        <w:pStyle w:val="a3"/>
        <w:numPr>
          <w:ilvl w:val="0"/>
          <w:numId w:val="1"/>
        </w:numPr>
      </w:pPr>
      <w:r>
        <w:rPr>
          <w:sz w:val="27"/>
          <w:szCs w:val="27"/>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B2795E" w:rsidRDefault="00B2795E" w:rsidP="00B2795E">
      <w:pPr>
        <w:pStyle w:val="a3"/>
        <w:numPr>
          <w:ilvl w:val="0"/>
          <w:numId w:val="1"/>
        </w:numPr>
      </w:pPr>
      <w:r>
        <w:rPr>
          <w:sz w:val="27"/>
          <w:szCs w:val="27"/>
        </w:rPr>
        <w:t>Если температура воздуха выше 0 градусов держится более трех дней, то прочность льда снижается на 25%.</w:t>
      </w:r>
    </w:p>
    <w:p w:rsidR="00B2795E" w:rsidRDefault="00B2795E" w:rsidP="00B2795E">
      <w:pPr>
        <w:pStyle w:val="a3"/>
        <w:numPr>
          <w:ilvl w:val="0"/>
          <w:numId w:val="1"/>
        </w:numPr>
      </w:pPr>
      <w:r>
        <w:rPr>
          <w:sz w:val="27"/>
          <w:szCs w:val="27"/>
        </w:rPr>
        <w:t>Прочность льда можно определить визуально:</w:t>
      </w:r>
    </w:p>
    <w:p w:rsidR="00B2795E" w:rsidRDefault="00B2795E" w:rsidP="00B2795E">
      <w:pPr>
        <w:pStyle w:val="a3"/>
      </w:pPr>
      <w:r>
        <w:rPr>
          <w:rFonts w:ascii="Arial" w:hAnsi="Arial" w:cs="Arial"/>
          <w:color w:val="000000"/>
          <w:sz w:val="27"/>
          <w:szCs w:val="27"/>
        </w:rPr>
        <w:t>-</w:t>
      </w:r>
      <w:r>
        <w:rPr>
          <w:rFonts w:ascii="Arial" w:hAnsi="Arial" w:cs="Arial"/>
          <w:color w:val="000000"/>
          <w:sz w:val="27"/>
          <w:szCs w:val="27"/>
          <w:u w:val="single"/>
        </w:rPr>
        <w:t xml:space="preserve"> лед голубого цвета</w:t>
      </w:r>
      <w:r>
        <w:rPr>
          <w:rFonts w:ascii="Arial" w:hAnsi="Arial" w:cs="Arial"/>
          <w:color w:val="000000"/>
          <w:sz w:val="27"/>
          <w:szCs w:val="27"/>
        </w:rPr>
        <w:t xml:space="preserve"> - прочный,</w:t>
      </w:r>
    </w:p>
    <w:p w:rsidR="00B2795E" w:rsidRDefault="00B2795E" w:rsidP="00B2795E">
      <w:pPr>
        <w:pStyle w:val="a3"/>
      </w:pPr>
      <w:r>
        <w:rPr>
          <w:rFonts w:ascii="Arial" w:hAnsi="Arial" w:cs="Arial"/>
          <w:color w:val="000000"/>
          <w:sz w:val="27"/>
          <w:szCs w:val="27"/>
        </w:rPr>
        <w:t>-</w:t>
      </w:r>
      <w:r>
        <w:rPr>
          <w:rFonts w:ascii="Arial" w:hAnsi="Arial" w:cs="Arial"/>
          <w:color w:val="000000"/>
          <w:sz w:val="27"/>
          <w:szCs w:val="27"/>
          <w:u w:val="single"/>
        </w:rPr>
        <w:t xml:space="preserve"> белого</w:t>
      </w:r>
      <w:r>
        <w:rPr>
          <w:rFonts w:ascii="Arial" w:hAnsi="Arial" w:cs="Arial"/>
          <w:color w:val="000000"/>
          <w:sz w:val="27"/>
          <w:szCs w:val="27"/>
        </w:rPr>
        <w:t xml:space="preserve"> - прочность его в 2 раза меньше,</w:t>
      </w:r>
    </w:p>
    <w:p w:rsidR="00B2795E" w:rsidRDefault="00B2795E" w:rsidP="00B2795E">
      <w:pPr>
        <w:pStyle w:val="a3"/>
      </w:pPr>
      <w:r>
        <w:rPr>
          <w:rFonts w:ascii="Arial" w:hAnsi="Arial" w:cs="Arial"/>
          <w:color w:val="000000"/>
          <w:sz w:val="27"/>
          <w:szCs w:val="27"/>
        </w:rPr>
        <w:t>-</w:t>
      </w:r>
      <w:r>
        <w:rPr>
          <w:rFonts w:ascii="Arial" w:hAnsi="Arial" w:cs="Arial"/>
          <w:color w:val="000000"/>
          <w:sz w:val="27"/>
          <w:szCs w:val="27"/>
          <w:u w:val="single"/>
        </w:rPr>
        <w:t xml:space="preserve"> матово </w:t>
      </w:r>
      <w:proofErr w:type="gramStart"/>
      <w:r>
        <w:rPr>
          <w:rFonts w:ascii="Arial" w:hAnsi="Arial" w:cs="Arial"/>
          <w:color w:val="000000"/>
          <w:sz w:val="27"/>
          <w:szCs w:val="27"/>
          <w:u w:val="single"/>
        </w:rPr>
        <w:t>белый</w:t>
      </w:r>
      <w:proofErr w:type="gramEnd"/>
      <w:r>
        <w:rPr>
          <w:rFonts w:ascii="Arial" w:hAnsi="Arial" w:cs="Arial"/>
          <w:color w:val="000000"/>
          <w:sz w:val="27"/>
          <w:szCs w:val="27"/>
          <w:u w:val="single"/>
        </w:rPr>
        <w:t xml:space="preserve"> или с желтоватым оттенком</w:t>
      </w:r>
      <w:r>
        <w:rPr>
          <w:rFonts w:ascii="Arial" w:hAnsi="Arial" w:cs="Arial"/>
          <w:color w:val="000000"/>
          <w:sz w:val="27"/>
          <w:szCs w:val="27"/>
        </w:rPr>
        <w:t xml:space="preserve"> - ненадежен.</w:t>
      </w:r>
    </w:p>
    <w:p w:rsidR="00B2795E" w:rsidRDefault="00B2795E" w:rsidP="00B2795E">
      <w:pPr>
        <w:pStyle w:val="a3"/>
        <w:jc w:val="center"/>
      </w:pPr>
      <w:r>
        <w:rPr>
          <w:b/>
          <w:bCs/>
          <w:color w:val="000099"/>
          <w:sz w:val="27"/>
          <w:szCs w:val="27"/>
          <w:u w:val="single"/>
        </w:rPr>
        <w:lastRenderedPageBreak/>
        <w:t>Правила поведения на льду</w:t>
      </w:r>
      <w:r>
        <w:rPr>
          <w:b/>
          <w:bCs/>
          <w:sz w:val="27"/>
          <w:szCs w:val="27"/>
          <w:u w:val="single"/>
        </w:rPr>
        <w:t>:</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95600" cy="1924050"/>
            <wp:effectExtent l="19050" t="0" r="0" b="0"/>
            <wp:wrapSquare wrapText="bothSides"/>
            <wp:docPr id="3" name="Рисунок 3"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6" cstate="print"/>
                    <a:srcRect/>
                    <a:stretch>
                      <a:fillRect/>
                    </a:stretch>
                  </pic:blipFill>
                  <pic:spPr bwMode="auto">
                    <a:xfrm>
                      <a:off x="0" y="0"/>
                      <a:ext cx="2895600" cy="1924050"/>
                    </a:xfrm>
                    <a:prstGeom prst="rect">
                      <a:avLst/>
                    </a:prstGeom>
                    <a:noFill/>
                    <a:ln w="9525">
                      <a:noFill/>
                      <a:miter lim="800000"/>
                      <a:headEnd/>
                      <a:tailEnd/>
                    </a:ln>
                  </pic:spPr>
                </pic:pic>
              </a:graphicData>
            </a:graphic>
          </wp:anchor>
        </w:drawing>
      </w:r>
    </w:p>
    <w:p w:rsidR="00B2795E" w:rsidRDefault="00B2795E" w:rsidP="00B2795E">
      <w:pPr>
        <w:pStyle w:val="a3"/>
        <w:numPr>
          <w:ilvl w:val="0"/>
          <w:numId w:val="2"/>
        </w:numPr>
      </w:pPr>
      <w:r>
        <w:rPr>
          <w:sz w:val="26"/>
          <w:szCs w:val="26"/>
        </w:rPr>
        <w:t>Не переходите водоем по льду в запрещенных местах.</w:t>
      </w:r>
    </w:p>
    <w:p w:rsidR="00B2795E" w:rsidRDefault="00B2795E" w:rsidP="00B2795E">
      <w:pPr>
        <w:pStyle w:val="a3"/>
        <w:numPr>
          <w:ilvl w:val="0"/>
          <w:numId w:val="2"/>
        </w:numPr>
      </w:pPr>
      <w:r>
        <w:rPr>
          <w:sz w:val="26"/>
          <w:szCs w:val="26"/>
        </w:rPr>
        <w:t>Не выезжайте на лед на мотоциклах, автомобилях вне переправ.</w:t>
      </w:r>
    </w:p>
    <w:p w:rsidR="00B2795E" w:rsidRDefault="00B2795E" w:rsidP="00B2795E">
      <w:pPr>
        <w:pStyle w:val="a3"/>
        <w:numPr>
          <w:ilvl w:val="0"/>
          <w:numId w:val="2"/>
        </w:numPr>
      </w:pPr>
      <w:r>
        <w:rPr>
          <w:sz w:val="26"/>
          <w:szCs w:val="26"/>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B2795E" w:rsidRDefault="00B2795E" w:rsidP="00B2795E">
      <w:pPr>
        <w:pStyle w:val="a3"/>
        <w:numPr>
          <w:ilvl w:val="0"/>
          <w:numId w:val="2"/>
        </w:numPr>
      </w:pPr>
      <w:r>
        <w:rPr>
          <w:sz w:val="26"/>
          <w:szCs w:val="26"/>
        </w:rPr>
        <w:t>В начале зимы наиболее опасна середина водоема. В конце зимы опасны прибрежные участки, участки вблизи сливных труб, под мостами.</w:t>
      </w:r>
    </w:p>
    <w:p w:rsidR="00B2795E" w:rsidRDefault="00B2795E" w:rsidP="00B2795E">
      <w:pPr>
        <w:pStyle w:val="a3"/>
        <w:numPr>
          <w:ilvl w:val="0"/>
          <w:numId w:val="2"/>
        </w:numPr>
      </w:pPr>
      <w:r>
        <w:rPr>
          <w:sz w:val="26"/>
          <w:szCs w:val="26"/>
        </w:rPr>
        <w:t>Ни в коем случае нельзя выходить на лед в темное время суток и при плохой видимости (туман, снегопад, дождь).</w:t>
      </w:r>
    </w:p>
    <w:p w:rsidR="00B2795E" w:rsidRDefault="00B2795E" w:rsidP="00B2795E">
      <w:pPr>
        <w:pStyle w:val="a3"/>
        <w:numPr>
          <w:ilvl w:val="0"/>
          <w:numId w:val="2"/>
        </w:numPr>
      </w:pPr>
      <w:r>
        <w:rPr>
          <w:sz w:val="26"/>
          <w:szCs w:val="26"/>
        </w:rPr>
        <w:t>При переходе через реку пользуйтесь ледовыми переправами.</w:t>
      </w:r>
    </w:p>
    <w:p w:rsidR="00B2795E" w:rsidRDefault="00B2795E" w:rsidP="00B2795E">
      <w:pPr>
        <w:pStyle w:val="a3"/>
        <w:numPr>
          <w:ilvl w:val="0"/>
          <w:numId w:val="2"/>
        </w:numPr>
      </w:pPr>
      <w:r>
        <w:rPr>
          <w:sz w:val="26"/>
          <w:szCs w:val="26"/>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2795E" w:rsidRDefault="00B2795E" w:rsidP="00B2795E">
      <w:pPr>
        <w:pStyle w:val="a3"/>
        <w:numPr>
          <w:ilvl w:val="0"/>
          <w:numId w:val="2"/>
        </w:numPr>
      </w:pPr>
      <w:r>
        <w:rPr>
          <w:sz w:val="26"/>
          <w:szCs w:val="26"/>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B2795E" w:rsidRDefault="00B2795E" w:rsidP="00B2795E">
      <w:pPr>
        <w:pStyle w:val="a3"/>
        <w:numPr>
          <w:ilvl w:val="0"/>
          <w:numId w:val="2"/>
        </w:numPr>
      </w:pPr>
      <w:r>
        <w:rPr>
          <w:sz w:val="26"/>
          <w:szCs w:val="26"/>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B2795E" w:rsidRDefault="00B2795E" w:rsidP="00B2795E">
      <w:pPr>
        <w:pStyle w:val="a3"/>
        <w:numPr>
          <w:ilvl w:val="0"/>
          <w:numId w:val="2"/>
        </w:numPr>
      </w:pPr>
      <w:r>
        <w:rPr>
          <w:sz w:val="26"/>
          <w:szCs w:val="26"/>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2795E" w:rsidRDefault="00B2795E" w:rsidP="00B2795E">
      <w:pPr>
        <w:pStyle w:val="a3"/>
        <w:numPr>
          <w:ilvl w:val="0"/>
          <w:numId w:val="2"/>
        </w:numPr>
      </w:pPr>
      <w:r>
        <w:rPr>
          <w:sz w:val="26"/>
          <w:szCs w:val="26"/>
        </w:rPr>
        <w:t>Если есть рюкзак, повесьте его на одно плечо, это позволит легко освободиться от груза в случае, если лед под вами провалится.</w:t>
      </w:r>
    </w:p>
    <w:p w:rsidR="00B2795E" w:rsidRDefault="00B2795E" w:rsidP="00B2795E">
      <w:pPr>
        <w:pStyle w:val="a3"/>
        <w:numPr>
          <w:ilvl w:val="0"/>
          <w:numId w:val="2"/>
        </w:numPr>
      </w:pPr>
      <w:r>
        <w:rPr>
          <w:sz w:val="26"/>
          <w:szCs w:val="26"/>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B2795E" w:rsidRDefault="00B2795E" w:rsidP="00B2795E">
      <w:pPr>
        <w:pStyle w:val="a3"/>
        <w:numPr>
          <w:ilvl w:val="0"/>
          <w:numId w:val="2"/>
        </w:numPr>
      </w:pPr>
      <w:r>
        <w:rPr>
          <w:color w:val="FF0000"/>
          <w:sz w:val="26"/>
          <w:szCs w:val="26"/>
          <w:u w:val="single"/>
        </w:rPr>
        <w:t>Родители! Не отпускайте детей на лед (на рыбалку, катание на лыжах и коньках) без присмотра!</w:t>
      </w:r>
    </w:p>
    <w:p w:rsidR="00B2795E" w:rsidRDefault="00B2795E" w:rsidP="00B2795E">
      <w:pPr>
        <w:pStyle w:val="a3"/>
        <w:numPr>
          <w:ilvl w:val="0"/>
          <w:numId w:val="2"/>
        </w:numPr>
      </w:pPr>
      <w:r>
        <w:rPr>
          <w:sz w:val="26"/>
          <w:szCs w:val="26"/>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B2795E" w:rsidRDefault="00B2795E" w:rsidP="00B2795E">
      <w:pPr>
        <w:pStyle w:val="a3"/>
        <w:spacing w:after="240" w:afterAutospacing="0"/>
      </w:pPr>
    </w:p>
    <w:p w:rsidR="00B2795E" w:rsidRDefault="00B2795E" w:rsidP="00B2795E">
      <w:pPr>
        <w:pStyle w:val="a3"/>
      </w:pPr>
      <w:r>
        <w:t> </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24175" cy="1800225"/>
            <wp:effectExtent l="19050" t="0" r="9525" b="0"/>
            <wp:wrapSquare wrapText="bothSides"/>
            <wp:docPr id="4" name="Рисунок 4" descr="hello_html_m693cd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93cd448.jpg"/>
                    <pic:cNvPicPr>
                      <a:picLocks noChangeAspect="1" noChangeArrowheads="1"/>
                    </pic:cNvPicPr>
                  </pic:nvPicPr>
                  <pic:blipFill>
                    <a:blip r:embed="rId7" cstate="print"/>
                    <a:srcRect/>
                    <a:stretch>
                      <a:fillRect/>
                    </a:stretch>
                  </pic:blipFill>
                  <pic:spPr bwMode="auto">
                    <a:xfrm>
                      <a:off x="0" y="0"/>
                      <a:ext cx="2924175" cy="1800225"/>
                    </a:xfrm>
                    <a:prstGeom prst="rect">
                      <a:avLst/>
                    </a:prstGeom>
                    <a:noFill/>
                    <a:ln w="9525">
                      <a:noFill/>
                      <a:miter lim="800000"/>
                      <a:headEnd/>
                      <a:tailEnd/>
                    </a:ln>
                  </pic:spPr>
                </pic:pic>
              </a:graphicData>
            </a:graphic>
          </wp:anchor>
        </w:drawing>
      </w:r>
    </w:p>
    <w:p w:rsidR="00B2795E" w:rsidRDefault="00B2795E" w:rsidP="00B2795E">
      <w:pPr>
        <w:pStyle w:val="a3"/>
        <w:jc w:val="center"/>
      </w:pPr>
      <w:r>
        <w:rPr>
          <w:b/>
          <w:bCs/>
          <w:color w:val="000099"/>
          <w:sz w:val="40"/>
          <w:szCs w:val="40"/>
          <w:u w:val="single"/>
        </w:rPr>
        <w:t>Что делать, если вы провалились в холодную воду:</w:t>
      </w:r>
    </w:p>
    <w:p w:rsidR="00B2795E" w:rsidRDefault="00B2795E" w:rsidP="00B2795E">
      <w:pPr>
        <w:pStyle w:val="a3"/>
        <w:numPr>
          <w:ilvl w:val="0"/>
          <w:numId w:val="3"/>
        </w:numPr>
      </w:pPr>
      <w:r>
        <w:rPr>
          <w:sz w:val="32"/>
          <w:szCs w:val="32"/>
        </w:rPr>
        <w:t>Не паникуйте, не делайте резких движений, не нырять и не мочить голову, стабилизируйте дыхание.</w:t>
      </w:r>
    </w:p>
    <w:p w:rsidR="00B2795E" w:rsidRDefault="00B2795E" w:rsidP="00B2795E">
      <w:pPr>
        <w:pStyle w:val="a3"/>
        <w:numPr>
          <w:ilvl w:val="0"/>
          <w:numId w:val="3"/>
        </w:numPr>
      </w:pPr>
      <w:r>
        <w:rPr>
          <w:sz w:val="32"/>
          <w:szCs w:val="32"/>
        </w:rPr>
        <w:t>Придерживайтесь за край льда.</w:t>
      </w:r>
    </w:p>
    <w:p w:rsidR="00B2795E" w:rsidRDefault="00B2795E" w:rsidP="00B2795E">
      <w:pPr>
        <w:pStyle w:val="a3"/>
        <w:numPr>
          <w:ilvl w:val="0"/>
          <w:numId w:val="3"/>
        </w:numPr>
      </w:pPr>
      <w:r>
        <w:rPr>
          <w:sz w:val="32"/>
          <w:szCs w:val="32"/>
        </w:rPr>
        <w:t>Зовите на помощь: «Тону!»</w:t>
      </w:r>
    </w:p>
    <w:p w:rsidR="00B2795E" w:rsidRDefault="00B2795E" w:rsidP="00B2795E">
      <w:pPr>
        <w:pStyle w:val="a3"/>
        <w:numPr>
          <w:ilvl w:val="0"/>
          <w:numId w:val="3"/>
        </w:numPr>
      </w:pPr>
      <w:r>
        <w:rPr>
          <w:sz w:val="32"/>
          <w:szCs w:val="32"/>
        </w:rPr>
        <w:t>Выбирайтесь на ту сторону льда, откуда пришли.</w:t>
      </w:r>
    </w:p>
    <w:p w:rsidR="00B2795E" w:rsidRDefault="00B2795E" w:rsidP="00B2795E">
      <w:pPr>
        <w:pStyle w:val="a3"/>
        <w:numPr>
          <w:ilvl w:val="0"/>
          <w:numId w:val="3"/>
        </w:numPr>
      </w:pPr>
      <w:r>
        <w:rPr>
          <w:sz w:val="32"/>
          <w:szCs w:val="32"/>
        </w:rPr>
        <w:t>Раскиньте руки в стороны и постарайтесь зацепиться за кромку льда, придав телу горизонтальное положение по направлению течения.</w:t>
      </w:r>
    </w:p>
    <w:p w:rsidR="00B2795E" w:rsidRDefault="00B2795E" w:rsidP="00B2795E">
      <w:pPr>
        <w:pStyle w:val="a3"/>
        <w:numPr>
          <w:ilvl w:val="0"/>
          <w:numId w:val="3"/>
        </w:numPr>
      </w:pPr>
      <w:r>
        <w:rPr>
          <w:sz w:val="32"/>
          <w:szCs w:val="32"/>
        </w:rPr>
        <w:t>Выталкивайте свое тело на лед, помогая ногами, опираясь на согнутые в локтях руки.</w:t>
      </w:r>
    </w:p>
    <w:p w:rsidR="00B2795E" w:rsidRDefault="00B2795E" w:rsidP="00B2795E">
      <w:pPr>
        <w:pStyle w:val="a3"/>
        <w:numPr>
          <w:ilvl w:val="0"/>
          <w:numId w:val="3"/>
        </w:numPr>
      </w:pPr>
      <w:r>
        <w:rPr>
          <w:sz w:val="32"/>
          <w:szCs w:val="32"/>
        </w:rPr>
        <w:t>Если лед ломается, все равно не оставляйте попыток выбраться.</w:t>
      </w:r>
    </w:p>
    <w:p w:rsidR="00B2795E" w:rsidRDefault="00B2795E" w:rsidP="00B2795E">
      <w:pPr>
        <w:pStyle w:val="a3"/>
        <w:numPr>
          <w:ilvl w:val="0"/>
          <w:numId w:val="3"/>
        </w:numPr>
      </w:pPr>
      <w:r>
        <w:rPr>
          <w:sz w:val="32"/>
          <w:szCs w:val="32"/>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B2795E" w:rsidRDefault="00B2795E" w:rsidP="00B2795E">
      <w:pPr>
        <w:pStyle w:val="a3"/>
        <w:numPr>
          <w:ilvl w:val="0"/>
          <w:numId w:val="3"/>
        </w:numPr>
      </w:pPr>
      <w:r>
        <w:rPr>
          <w:sz w:val="32"/>
          <w:szCs w:val="32"/>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B2795E" w:rsidRDefault="00B2795E" w:rsidP="00B2795E">
      <w:pPr>
        <w:pStyle w:val="a3"/>
        <w:spacing w:after="240" w:afterAutospacing="0"/>
      </w:pPr>
    </w:p>
    <w:p w:rsidR="00B2795E" w:rsidRDefault="00B2795E" w:rsidP="00B2795E">
      <w:pPr>
        <w:pStyle w:val="a3"/>
        <w:spacing w:after="240" w:afterAutospacing="0"/>
      </w:pPr>
    </w:p>
    <w:p w:rsidR="00B2795E" w:rsidRDefault="00B2795E" w:rsidP="00B2795E">
      <w:pPr>
        <w:pStyle w:val="a3"/>
        <w:spacing w:after="240" w:afterAutospacing="0"/>
      </w:pPr>
    </w:p>
    <w:p w:rsidR="00B2795E" w:rsidRDefault="00B2795E" w:rsidP="00B2795E">
      <w:pPr>
        <w:pStyle w:val="a3"/>
        <w:spacing w:after="240" w:afterAutospacing="0"/>
      </w:pPr>
    </w:p>
    <w:p w:rsidR="00B2795E" w:rsidRDefault="00B2795E" w:rsidP="00B2795E">
      <w:pPr>
        <w:pStyle w:val="a3"/>
        <w:spacing w:after="240" w:afterAutospacing="0"/>
      </w:pPr>
    </w:p>
    <w:p w:rsidR="00B2795E" w:rsidRDefault="00B2795E" w:rsidP="00B2795E">
      <w:pPr>
        <w:pStyle w:val="a3"/>
        <w:spacing w:after="240" w:afterAutospacing="0"/>
      </w:pPr>
    </w:p>
    <w:p w:rsidR="00B2795E" w:rsidRDefault="00B2795E" w:rsidP="00B2795E">
      <w:pPr>
        <w:pStyle w:val="a3"/>
        <w:spacing w:after="240" w:afterAutospacing="0"/>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81425" cy="2352675"/>
            <wp:effectExtent l="19050" t="0" r="9525" b="0"/>
            <wp:wrapSquare wrapText="bothSides"/>
            <wp:docPr id="5" name="Рисунок 5" descr="hello_html_m271dc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71dcc6d.jpg"/>
                    <pic:cNvPicPr>
                      <a:picLocks noChangeAspect="1" noChangeArrowheads="1"/>
                    </pic:cNvPicPr>
                  </pic:nvPicPr>
                  <pic:blipFill>
                    <a:blip r:embed="rId8" cstate="print"/>
                    <a:srcRect/>
                    <a:stretch>
                      <a:fillRect/>
                    </a:stretch>
                  </pic:blipFill>
                  <pic:spPr bwMode="auto">
                    <a:xfrm>
                      <a:off x="0" y="0"/>
                      <a:ext cx="3781425" cy="2352675"/>
                    </a:xfrm>
                    <a:prstGeom prst="rect">
                      <a:avLst/>
                    </a:prstGeom>
                    <a:noFill/>
                    <a:ln w="9525">
                      <a:noFill/>
                      <a:miter lim="800000"/>
                      <a:headEnd/>
                      <a:tailEnd/>
                    </a:ln>
                  </pic:spPr>
                </pic:pic>
              </a:graphicData>
            </a:graphic>
          </wp:anchor>
        </w:drawing>
      </w:r>
    </w:p>
    <w:p w:rsidR="00B2795E" w:rsidRDefault="00B2795E" w:rsidP="00B2795E">
      <w:pPr>
        <w:pStyle w:val="a3"/>
        <w:jc w:val="center"/>
      </w:pPr>
      <w:r>
        <w:rPr>
          <w:b/>
          <w:bCs/>
          <w:color w:val="000099"/>
          <w:sz w:val="40"/>
          <w:szCs w:val="40"/>
          <w:u w:val="single"/>
        </w:rPr>
        <w:lastRenderedPageBreak/>
        <w:t>Если человек попал в полынью:</w:t>
      </w:r>
    </w:p>
    <w:p w:rsidR="00B2795E" w:rsidRDefault="00B2795E" w:rsidP="00B2795E">
      <w:pPr>
        <w:pStyle w:val="a3"/>
        <w:numPr>
          <w:ilvl w:val="0"/>
          <w:numId w:val="4"/>
        </w:numPr>
      </w:pPr>
      <w:r>
        <w:rPr>
          <w:sz w:val="32"/>
          <w:szCs w:val="32"/>
        </w:rPr>
        <w:t>Попросите кого-нибудь вызвать “скорую помощь” и спасателей или сами вызовите их по сотовому телефону «112».</w:t>
      </w:r>
    </w:p>
    <w:p w:rsidR="00B2795E" w:rsidRDefault="00B2795E" w:rsidP="00B2795E">
      <w:pPr>
        <w:pStyle w:val="a3"/>
        <w:numPr>
          <w:ilvl w:val="0"/>
          <w:numId w:val="4"/>
        </w:numPr>
      </w:pPr>
      <w:r>
        <w:rPr>
          <w:sz w:val="32"/>
          <w:szCs w:val="32"/>
        </w:rPr>
        <w:t>Вооружитесь любой длинной палкой, доской, шестом или веревкой или длинным шарфом. Можно связать воедино шарфы, ремни или одежду.</w:t>
      </w:r>
    </w:p>
    <w:p w:rsidR="00B2795E" w:rsidRDefault="00B2795E" w:rsidP="00B2795E">
      <w:pPr>
        <w:pStyle w:val="a3"/>
        <w:numPr>
          <w:ilvl w:val="0"/>
          <w:numId w:val="4"/>
        </w:numPr>
      </w:pPr>
      <w:r>
        <w:rPr>
          <w:sz w:val="32"/>
          <w:szCs w:val="32"/>
        </w:rPr>
        <w:t>Завяжите на конце веревки узел.</w:t>
      </w:r>
    </w:p>
    <w:p w:rsidR="00B2795E" w:rsidRDefault="00B2795E" w:rsidP="00B2795E">
      <w:pPr>
        <w:pStyle w:val="a3"/>
        <w:numPr>
          <w:ilvl w:val="0"/>
          <w:numId w:val="4"/>
        </w:numPr>
      </w:pPr>
      <w:r>
        <w:rPr>
          <w:sz w:val="32"/>
          <w:szCs w:val="32"/>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B2795E" w:rsidRDefault="00B2795E" w:rsidP="00B2795E">
      <w:pPr>
        <w:pStyle w:val="a3"/>
        <w:numPr>
          <w:ilvl w:val="0"/>
          <w:numId w:val="4"/>
        </w:numPr>
      </w:pPr>
      <w:r>
        <w:rPr>
          <w:sz w:val="32"/>
          <w:szCs w:val="32"/>
        </w:rPr>
        <w:t>Остановитесь от находящегося в воде человека в нескольких метрах, бросьте ему веревку, край одежды, подайте палку или шест.</w:t>
      </w:r>
      <w:r>
        <w:rPr>
          <w:b/>
          <w:bCs/>
          <w:sz w:val="32"/>
          <w:szCs w:val="32"/>
        </w:rPr>
        <w:t xml:space="preserve"> </w:t>
      </w:r>
      <w:proofErr w:type="gramStart"/>
      <w:r>
        <w:rPr>
          <w:b/>
          <w:bCs/>
          <w:color w:val="000099"/>
          <w:sz w:val="32"/>
          <w:szCs w:val="32"/>
          <w:u w:val="single"/>
        </w:rPr>
        <w:t>(Запомните!</w:t>
      </w:r>
      <w:proofErr w:type="gramEnd"/>
      <w:r>
        <w:rPr>
          <w:b/>
          <w:bCs/>
          <w:color w:val="000099"/>
          <w:sz w:val="32"/>
          <w:szCs w:val="32"/>
        </w:rPr>
        <w:t xml:space="preserve"> </w:t>
      </w:r>
      <w:proofErr w:type="gramStart"/>
      <w:r>
        <w:rPr>
          <w:sz w:val="32"/>
          <w:szCs w:val="32"/>
        </w:rPr>
        <w:t>Не наматывайте веревку на руку – пострадавший может утянуть и вас в полынью.)</w:t>
      </w:r>
      <w:proofErr w:type="gramEnd"/>
    </w:p>
    <w:p w:rsidR="00B2795E" w:rsidRDefault="00B2795E" w:rsidP="00B2795E">
      <w:pPr>
        <w:pStyle w:val="a3"/>
        <w:numPr>
          <w:ilvl w:val="0"/>
          <w:numId w:val="4"/>
        </w:numPr>
      </w:pPr>
      <w:r>
        <w:rPr>
          <w:sz w:val="32"/>
          <w:szCs w:val="32"/>
        </w:rPr>
        <w:t>Осторожно вытащите пострадавшего на лед, и вместе ползком выбирайтесь из опасной зоны. Ползите в ту сторону, откуда пришли.</w:t>
      </w:r>
    </w:p>
    <w:p w:rsidR="00B2795E" w:rsidRDefault="00B2795E" w:rsidP="00B2795E">
      <w:pPr>
        <w:pStyle w:val="a3"/>
        <w:numPr>
          <w:ilvl w:val="0"/>
          <w:numId w:val="4"/>
        </w:numPr>
      </w:pPr>
      <w:r>
        <w:rPr>
          <w:sz w:val="32"/>
          <w:szCs w:val="32"/>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B2795E" w:rsidRDefault="00B2795E" w:rsidP="00B2795E">
      <w:pPr>
        <w:pStyle w:val="a3"/>
        <w:spacing w:after="240" w:afterAutospacing="0"/>
      </w:pPr>
    </w:p>
    <w:p w:rsidR="00B2795E" w:rsidRDefault="00B2795E" w:rsidP="00B2795E">
      <w:pPr>
        <w:pStyle w:val="a3"/>
        <w:numPr>
          <w:ilvl w:val="0"/>
          <w:numId w:val="5"/>
        </w:numPr>
      </w:pPr>
      <w:r>
        <w:rPr>
          <w:sz w:val="32"/>
          <w:szCs w:val="32"/>
          <w:u w:val="single"/>
        </w:rPr>
        <w:t>Вызовите скорую медицинскую помощь.</w:t>
      </w:r>
    </w:p>
    <w:p w:rsidR="00B2795E" w:rsidRDefault="00B2795E" w:rsidP="00B2795E">
      <w:pPr>
        <w:pStyle w:val="a3"/>
      </w:pPr>
    </w:p>
    <w:p w:rsidR="00A04D73" w:rsidRDefault="00A04D73"/>
    <w:sectPr w:rsidR="00A04D73" w:rsidSect="00A04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04EA3"/>
    <w:multiLevelType w:val="multilevel"/>
    <w:tmpl w:val="1506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9107B4"/>
    <w:multiLevelType w:val="multilevel"/>
    <w:tmpl w:val="6A6A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04BCB"/>
    <w:multiLevelType w:val="multilevel"/>
    <w:tmpl w:val="C2C6D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EA4BB9"/>
    <w:multiLevelType w:val="multilevel"/>
    <w:tmpl w:val="6E8C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34E81"/>
    <w:multiLevelType w:val="multilevel"/>
    <w:tmpl w:val="36A2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95E"/>
    <w:rsid w:val="00A04D73"/>
    <w:rsid w:val="00B2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9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948</Words>
  <Characters>5407</Characters>
  <Application>Microsoft Office Word</Application>
  <DocSecurity>0</DocSecurity>
  <Lines>45</Lines>
  <Paragraphs>12</Paragraphs>
  <ScaleCrop>false</ScaleCrop>
  <Company>SPecialiST RePack</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dc:creator>
  <cp:lastModifiedBy>ИКТ</cp:lastModifiedBy>
  <cp:revision>1</cp:revision>
  <dcterms:created xsi:type="dcterms:W3CDTF">2017-02-10T12:58:00Z</dcterms:created>
  <dcterms:modified xsi:type="dcterms:W3CDTF">2017-02-10T13:03:00Z</dcterms:modified>
</cp:coreProperties>
</file>