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77" w:rsidRPr="000B7F43" w:rsidRDefault="009F6C77" w:rsidP="009F6C77">
      <w:pPr>
        <w:shd w:val="clear" w:color="auto" w:fill="FFFFFF"/>
        <w:spacing w:after="335" w:line="402" w:lineRule="atLeast"/>
        <w:jc w:val="center"/>
        <w:outlineLvl w:val="1"/>
        <w:rPr>
          <w:b/>
          <w:sz w:val="28"/>
          <w:szCs w:val="28"/>
        </w:rPr>
      </w:pPr>
      <w:r w:rsidRPr="000B7F43">
        <w:rPr>
          <w:b/>
          <w:sz w:val="28"/>
          <w:szCs w:val="28"/>
        </w:rPr>
        <w:t>Информация о субъектах малого и среднего предпринимательства на 01.01.201</w:t>
      </w:r>
      <w:r>
        <w:rPr>
          <w:b/>
          <w:sz w:val="28"/>
          <w:szCs w:val="28"/>
        </w:rPr>
        <w:t>9</w:t>
      </w:r>
      <w:r w:rsidRPr="000B7F43">
        <w:rPr>
          <w:b/>
          <w:sz w:val="28"/>
          <w:szCs w:val="28"/>
        </w:rPr>
        <w:t xml:space="preserve"> в Воронецком сельском поселении </w:t>
      </w:r>
      <w:proofErr w:type="spellStart"/>
      <w:r w:rsidRPr="000B7F43">
        <w:rPr>
          <w:b/>
          <w:sz w:val="28"/>
          <w:szCs w:val="28"/>
        </w:rPr>
        <w:t>Троснянского</w:t>
      </w:r>
      <w:proofErr w:type="spellEnd"/>
      <w:r w:rsidRPr="000B7F43">
        <w:rPr>
          <w:b/>
          <w:sz w:val="28"/>
          <w:szCs w:val="28"/>
        </w:rPr>
        <w:t xml:space="preserve"> района Орловской области</w:t>
      </w:r>
    </w:p>
    <w:p w:rsidR="009F6C77" w:rsidRPr="00134CF3" w:rsidRDefault="009F6C77" w:rsidP="009F6C77">
      <w:pPr>
        <w:rPr>
          <w:color w:val="000000" w:themeColor="text1"/>
          <w:sz w:val="28"/>
          <w:szCs w:val="28"/>
          <w:shd w:val="clear" w:color="auto" w:fill="FFFFFF"/>
        </w:rPr>
      </w:pPr>
      <w:r w:rsidRPr="00134CF3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134CF3">
        <w:rPr>
          <w:color w:val="000000" w:themeColor="text1"/>
          <w:sz w:val="28"/>
          <w:szCs w:val="28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</w:rPr>
        <w:t xml:space="preserve"> района принята районная муниципальная программа «Развитие и поддержка малого и среднего предпринимательства в </w:t>
      </w:r>
      <w:proofErr w:type="spellStart"/>
      <w:r w:rsidRPr="00134CF3">
        <w:rPr>
          <w:color w:val="000000" w:themeColor="text1"/>
          <w:sz w:val="28"/>
          <w:szCs w:val="28"/>
        </w:rPr>
        <w:t>Троснянском</w:t>
      </w:r>
      <w:proofErr w:type="spellEnd"/>
      <w:r w:rsidRPr="00134CF3">
        <w:rPr>
          <w:color w:val="000000" w:themeColor="text1"/>
          <w:sz w:val="28"/>
          <w:szCs w:val="28"/>
        </w:rPr>
        <w:t xml:space="preserve"> районе  на 2012–2020 годы</w:t>
      </w:r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», в рамках которой в том числе реализуются мероприятия по предоставлению финансовой поддержки субъектам малого и среднего предпринимательства. В Орловской области, в том числе на территории </w:t>
      </w:r>
      <w:proofErr w:type="spellStart"/>
      <w:r w:rsidRPr="00134CF3">
        <w:rPr>
          <w:color w:val="000000" w:themeColor="text1"/>
          <w:sz w:val="28"/>
          <w:szCs w:val="28"/>
          <w:shd w:val="clear" w:color="auto" w:fill="FFFFFF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 района в отделе экономики создан информационный центр поддержки малого и среднего предпринимательства.</w:t>
      </w:r>
    </w:p>
    <w:p w:rsidR="009F6C77" w:rsidRPr="00134CF3" w:rsidRDefault="009F6C77" w:rsidP="009F6C77">
      <w:pPr>
        <w:rPr>
          <w:color w:val="000000" w:themeColor="text1"/>
          <w:sz w:val="28"/>
          <w:szCs w:val="28"/>
        </w:rPr>
      </w:pPr>
      <w:r w:rsidRPr="00134CF3">
        <w:rPr>
          <w:color w:val="000000" w:themeColor="text1"/>
          <w:sz w:val="28"/>
          <w:szCs w:val="28"/>
          <w:shd w:val="clear" w:color="auto" w:fill="FFFFFF"/>
        </w:rPr>
        <w:t>Ссылка</w:t>
      </w:r>
      <w:r w:rsidRPr="00134CF3">
        <w:rPr>
          <w:color w:val="000000" w:themeColor="text1"/>
          <w:sz w:val="28"/>
          <w:szCs w:val="28"/>
        </w:rPr>
        <w:t> </w:t>
      </w:r>
      <w:r w:rsidRPr="00134CF3">
        <w:rPr>
          <w:color w:val="000000" w:themeColor="text1"/>
          <w:sz w:val="28"/>
          <w:szCs w:val="28"/>
          <w:shd w:val="clear" w:color="auto" w:fill="FFFFFF"/>
        </w:rPr>
        <w:t>на</w:t>
      </w:r>
      <w:r w:rsidRPr="00134CF3">
        <w:rPr>
          <w:color w:val="000000" w:themeColor="text1"/>
          <w:sz w:val="28"/>
          <w:szCs w:val="28"/>
        </w:rPr>
        <w:t> </w:t>
      </w:r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организации, образующие </w:t>
      </w:r>
      <w:r w:rsidRPr="00134CF3">
        <w:rPr>
          <w:color w:val="000000" w:themeColor="text1"/>
          <w:sz w:val="28"/>
          <w:szCs w:val="28"/>
        </w:rPr>
        <w:t xml:space="preserve">инфраструктуру поддержки малого и среднего бизнеса территории Орловской области и </w:t>
      </w:r>
      <w:proofErr w:type="spellStart"/>
      <w:r w:rsidRPr="00134CF3">
        <w:rPr>
          <w:color w:val="000000" w:themeColor="text1"/>
          <w:sz w:val="28"/>
          <w:szCs w:val="28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</w:rPr>
        <w:t xml:space="preserve"> района, а так же условия и поряд</w:t>
      </w:r>
      <w:r>
        <w:rPr>
          <w:color w:val="000000" w:themeColor="text1"/>
          <w:sz w:val="28"/>
          <w:szCs w:val="28"/>
        </w:rPr>
        <w:t>ок</w:t>
      </w:r>
      <w:r w:rsidRPr="00134CF3">
        <w:rPr>
          <w:color w:val="000000" w:themeColor="text1"/>
          <w:sz w:val="28"/>
          <w:szCs w:val="28"/>
        </w:rPr>
        <w:t xml:space="preserve"> оказания такими организациями поддержки субъектам малого и среднего предпринимательства</w:t>
      </w:r>
      <w:r w:rsidRPr="00134CF3">
        <w:rPr>
          <w:color w:val="000000" w:themeColor="text1"/>
          <w:sz w:val="28"/>
          <w:szCs w:val="28"/>
          <w:shd w:val="clear" w:color="auto" w:fill="FFFFFF"/>
        </w:rPr>
        <w:t>, размещена в подразделе «Предпринимательство» раздела «Экономика и социальная сфера» официального сайта администрации</w:t>
      </w:r>
      <w:r w:rsidRPr="00134CF3">
        <w:rPr>
          <w:color w:val="000000" w:themeColor="text1"/>
          <w:sz w:val="28"/>
          <w:szCs w:val="28"/>
        </w:rPr>
        <w:t> </w:t>
      </w:r>
      <w:proofErr w:type="spellStart"/>
      <w:r w:rsidRPr="00134CF3">
        <w:rPr>
          <w:color w:val="000000" w:themeColor="text1"/>
          <w:sz w:val="28"/>
          <w:szCs w:val="28"/>
          <w:shd w:val="clear" w:color="auto" w:fill="FFFFFF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 района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5891"/>
        <w:gridCol w:w="2704"/>
      </w:tblGrid>
      <w:tr w:rsidR="009F6C77" w:rsidRPr="007C6410" w:rsidTr="00AA0F81">
        <w:trPr>
          <w:trHeight w:val="3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на 01.01.201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F6C77" w:rsidRPr="007C6410" w:rsidTr="00AA0F81">
        <w:trPr>
          <w:trHeight w:val="268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Количество субъектов малого и среднего предпринимательства, всего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6C77" w:rsidRPr="007C6410" w:rsidTr="00AA0F81">
        <w:trPr>
          <w:trHeight w:val="285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из них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</w:tr>
      <w:tr w:rsidR="009F6C77" w:rsidRPr="007C6410" w:rsidTr="00AA0F81">
        <w:trPr>
          <w:trHeight w:val="2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 ИП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 КФХ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 юридические лица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Классификация субъектов малого и среднего предпринимательства по видам экономической  деятельности,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из них: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сельское хозяйство: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</w:p>
          <w:p w:rsidR="009F6C77" w:rsidRPr="007C6410" w:rsidRDefault="009F6C77" w:rsidP="00AA0F81">
            <w:pPr>
              <w:shd w:val="clear" w:color="auto" w:fill="FFFFFF"/>
              <w:textAlignment w:val="top"/>
              <w:rPr>
                <w:sz w:val="28"/>
                <w:szCs w:val="28"/>
              </w:rPr>
            </w:pPr>
            <w:hyperlink r:id="rId4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  <w:r w:rsidRPr="007C64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1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</w:t>
            </w:r>
          </w:p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Выращивание зерновых (кроме риса), зернобобовых культур и семян масличных культур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01.41</w:t>
            </w:r>
          </w:p>
          <w:p w:rsidR="009F6C77" w:rsidRPr="007C6410" w:rsidRDefault="009F6C77" w:rsidP="00AA0F81">
            <w:pPr>
              <w:shd w:val="clear" w:color="auto" w:fill="FFFFFF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Разведение молочного крупного рогатого скота, производство сырого молока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1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и розничная торговля: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</w:t>
            </w:r>
            <w:r>
              <w:rPr>
                <w:sz w:val="28"/>
                <w:szCs w:val="28"/>
              </w:rPr>
              <w:t xml:space="preserve"> </w:t>
            </w:r>
            <w:r w:rsidRPr="007C6410">
              <w:rPr>
                <w:sz w:val="28"/>
                <w:szCs w:val="28"/>
              </w:rPr>
              <w:t xml:space="preserve">Торговля розничная в нестационарных торговых объектах и на рынках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 xml:space="preserve">Численность занятых в малом и среднем бизнесе </w:t>
            </w:r>
            <w:proofErr w:type="gramStart"/>
            <w:r w:rsidRPr="007C6410">
              <w:rPr>
                <w:b/>
                <w:bCs/>
                <w:sz w:val="28"/>
                <w:szCs w:val="28"/>
              </w:rPr>
              <w:t>–в</w:t>
            </w:r>
            <w:proofErr w:type="gramEnd"/>
            <w:r w:rsidRPr="007C6410">
              <w:rPr>
                <w:b/>
                <w:bCs/>
                <w:sz w:val="28"/>
                <w:szCs w:val="28"/>
              </w:rPr>
              <w:t>сего, чел.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  <w:hyperlink r:id="rId5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7C6410">
              <w:rPr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01.41</w:t>
            </w:r>
            <w:r w:rsidRPr="007C6410">
              <w:rPr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Default="009F6C77" w:rsidP="00AA0F81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 xml:space="preserve">Оборот </w:t>
            </w:r>
            <w:r>
              <w:rPr>
                <w:b/>
                <w:bCs/>
                <w:sz w:val="28"/>
                <w:szCs w:val="28"/>
              </w:rPr>
              <w:t>товаров (работ и услуг), производимых субъектами</w:t>
            </w:r>
            <w:r w:rsidRPr="007C6410">
              <w:rPr>
                <w:b/>
                <w:bCs/>
                <w:sz w:val="28"/>
                <w:szCs w:val="28"/>
              </w:rPr>
              <w:t xml:space="preserve"> малого </w:t>
            </w:r>
            <w:r>
              <w:rPr>
                <w:b/>
                <w:bCs/>
                <w:sz w:val="28"/>
                <w:szCs w:val="28"/>
              </w:rPr>
              <w:t xml:space="preserve">и среднего </w:t>
            </w:r>
            <w:r w:rsidRPr="007C6410">
              <w:rPr>
                <w:b/>
                <w:bCs/>
                <w:sz w:val="28"/>
                <w:szCs w:val="28"/>
              </w:rPr>
              <w:t>предпринимательства</w:t>
            </w:r>
            <w:r>
              <w:rPr>
                <w:b/>
                <w:bCs/>
                <w:sz w:val="28"/>
                <w:szCs w:val="28"/>
              </w:rPr>
              <w:t xml:space="preserve"> 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  <w:hyperlink r:id="rId6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7C6410">
              <w:rPr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01.41</w:t>
            </w:r>
            <w:r w:rsidRPr="007C6410">
              <w:rPr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Default="009F6C77" w:rsidP="00AA0F81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Финансово-экономические показатели субъектов малого предпринимательства, (прибыль) тыс</w:t>
            </w:r>
            <w:proofErr w:type="gramStart"/>
            <w:r w:rsidRPr="007C6410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C6410">
              <w:rPr>
                <w:b/>
                <w:bCs/>
                <w:sz w:val="28"/>
                <w:szCs w:val="28"/>
              </w:rPr>
              <w:t>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  <w:hyperlink r:id="rId7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7C6410">
              <w:rPr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01.41</w:t>
            </w:r>
            <w:r w:rsidRPr="007C6410">
              <w:rPr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C77" w:rsidRPr="007C6410" w:rsidTr="00AA0F8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9F6C77" w:rsidRDefault="009F6C77" w:rsidP="00AA0F81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9F6C77" w:rsidRPr="007C6410" w:rsidRDefault="009F6C77" w:rsidP="00AA0F81">
            <w:pPr>
              <w:rPr>
                <w:sz w:val="28"/>
                <w:szCs w:val="28"/>
              </w:rPr>
            </w:pPr>
          </w:p>
        </w:tc>
      </w:tr>
    </w:tbl>
    <w:p w:rsidR="00CF09D7" w:rsidRDefault="00CF09D7"/>
    <w:sectPr w:rsidR="00CF09D7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77"/>
    <w:rsid w:val="000B1F2E"/>
    <w:rsid w:val="001079EB"/>
    <w:rsid w:val="001C3FD7"/>
    <w:rsid w:val="00272CA9"/>
    <w:rsid w:val="00277A23"/>
    <w:rsid w:val="002E2A9B"/>
    <w:rsid w:val="00366768"/>
    <w:rsid w:val="00414D55"/>
    <w:rsid w:val="004A2484"/>
    <w:rsid w:val="00623C9A"/>
    <w:rsid w:val="006E042E"/>
    <w:rsid w:val="00704759"/>
    <w:rsid w:val="007E08DF"/>
    <w:rsid w:val="009F6C77"/>
    <w:rsid w:val="00B475E5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profile.ru/codes/11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profile.ru/codes/11110" TargetMode="External"/><Relationship Id="rId5" Type="http://schemas.openxmlformats.org/officeDocument/2006/relationships/hyperlink" Target="http://www.rusprofile.ru/codes/11110" TargetMode="External"/><Relationship Id="rId4" Type="http://schemas.openxmlformats.org/officeDocument/2006/relationships/hyperlink" Target="http://www.rusprofile.ru/codes/111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2019-01-22T11:19:00Z</dcterms:created>
  <dcterms:modified xsi:type="dcterms:W3CDTF">2019-01-22T11:20:00Z</dcterms:modified>
</cp:coreProperties>
</file>