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1459F0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1459F0" w:rsidRDefault="00E130D6" w:rsidP="001459F0">
      <w:pPr>
        <w:jc w:val="center"/>
        <w:rPr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9D50AB" w:rsidRPr="009D50AB">
        <w:rPr>
          <w:b/>
          <w:sz w:val="28"/>
          <w:szCs w:val="28"/>
        </w:rPr>
        <w:t>проект</w:t>
      </w:r>
      <w:r w:rsidR="009D50AB">
        <w:rPr>
          <w:b/>
          <w:sz w:val="28"/>
          <w:szCs w:val="28"/>
        </w:rPr>
        <w:t>у</w:t>
      </w:r>
      <w:r w:rsidR="009D50AB" w:rsidRPr="009D50AB">
        <w:rPr>
          <w:b/>
          <w:sz w:val="28"/>
          <w:szCs w:val="28"/>
        </w:rPr>
        <w:t xml:space="preserve"> планировки и проект</w:t>
      </w:r>
      <w:r w:rsidR="009D50AB">
        <w:rPr>
          <w:b/>
          <w:sz w:val="28"/>
          <w:szCs w:val="28"/>
        </w:rPr>
        <w:t>у</w:t>
      </w:r>
      <w:r w:rsidR="009D50AB" w:rsidRPr="009D50AB">
        <w:rPr>
          <w:b/>
          <w:sz w:val="28"/>
          <w:szCs w:val="28"/>
        </w:rPr>
        <w:t xml:space="preserve"> межевания территории </w:t>
      </w:r>
      <w:r w:rsidR="006F3C83" w:rsidRPr="006F3C83">
        <w:rPr>
          <w:b/>
          <w:sz w:val="28"/>
          <w:szCs w:val="28"/>
        </w:rPr>
        <w:t xml:space="preserve">линейного объекта </w:t>
      </w:r>
      <w:r w:rsidR="001459F0" w:rsidRPr="001459F0">
        <w:rPr>
          <w:b/>
          <w:sz w:val="28"/>
          <w:szCs w:val="28"/>
        </w:rPr>
        <w:t xml:space="preserve">«Строительство водопроводных сетей д. Сомово, д. Саковнинки, д. Козловка Троснянского района </w:t>
      </w:r>
    </w:p>
    <w:p w:rsidR="006F3C83" w:rsidRPr="006F3C83" w:rsidRDefault="001459F0" w:rsidP="001459F0">
      <w:pPr>
        <w:jc w:val="center"/>
        <w:rPr>
          <w:b/>
          <w:sz w:val="28"/>
          <w:szCs w:val="28"/>
        </w:rPr>
      </w:pPr>
      <w:r w:rsidRPr="001459F0">
        <w:rPr>
          <w:b/>
          <w:sz w:val="28"/>
          <w:szCs w:val="28"/>
        </w:rPr>
        <w:t>Орловской области»</w:t>
      </w:r>
    </w:p>
    <w:p w:rsidR="00E130D6" w:rsidRDefault="00E130D6" w:rsidP="001459F0">
      <w:pPr>
        <w:ind w:firstLine="720"/>
        <w:jc w:val="center"/>
        <w:rPr>
          <w:b/>
          <w:sz w:val="28"/>
          <w:szCs w:val="28"/>
        </w:rPr>
      </w:pPr>
    </w:p>
    <w:p w:rsidR="00E130D6" w:rsidRDefault="00E130D6" w:rsidP="001459F0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6F3C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F3C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F3C83">
        <w:rPr>
          <w:rFonts w:ascii="Times New Roman" w:eastAsia="Calibri" w:hAnsi="Times New Roman" w:cs="Times New Roman"/>
          <w:b/>
          <w:sz w:val="28"/>
          <w:szCs w:val="28"/>
        </w:rPr>
        <w:t>10 марта 2020 года</w:t>
      </w:r>
    </w:p>
    <w:p w:rsidR="00E130D6" w:rsidRPr="007D49B3" w:rsidRDefault="00E130D6" w:rsidP="001459F0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1459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 публичных слушаний: с.</w:t>
      </w:r>
      <w:r w:rsidR="006F3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Тросна,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</w:p>
    <w:p w:rsidR="007B4ACA" w:rsidRPr="006F3C83" w:rsidRDefault="007B4ACA" w:rsidP="001459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83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6F3C83" w:rsidRPr="006F3C83">
        <w:rPr>
          <w:rFonts w:ascii="Times New Roman" w:hAnsi="Times New Roman"/>
          <w:sz w:val="28"/>
          <w:szCs w:val="28"/>
        </w:rPr>
        <w:t>10 марта 2020 года</w:t>
      </w:r>
    </w:p>
    <w:p w:rsidR="007B4ACA" w:rsidRDefault="007B4ACA" w:rsidP="001459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</w:t>
      </w:r>
      <w:r w:rsidR="006F3C83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6F3C83" w:rsidP="001459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11 </w:t>
      </w:r>
      <w:r w:rsidR="007B4ACA"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Default="007B4ACA" w:rsidP="001459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91A0A">
        <w:rPr>
          <w:rFonts w:ascii="Times New Roman" w:hAnsi="Times New Roman"/>
          <w:sz w:val="28"/>
          <w:szCs w:val="28"/>
        </w:rPr>
        <w:t>07 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91A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91A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(7</w:t>
      </w:r>
      <w:r w:rsidR="00291A0A">
        <w:rPr>
          <w:rFonts w:ascii="Times New Roman" w:hAnsi="Times New Roman"/>
          <w:sz w:val="28"/>
          <w:szCs w:val="28"/>
        </w:rPr>
        <w:t>936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4ACA" w:rsidRDefault="007B4ACA" w:rsidP="001459F0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291A0A">
        <w:rPr>
          <w:rFonts w:ascii="Times New Roman" w:eastAsia="Calibri" w:hAnsi="Times New Roman" w:cs="Times New Roman"/>
          <w:sz w:val="28"/>
          <w:szCs w:val="28"/>
        </w:rPr>
        <w:t>8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291A0A" w:rsidRPr="00291A0A" w:rsidRDefault="00291A0A" w:rsidP="001459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1A0A">
        <w:rPr>
          <w:rFonts w:eastAsia="Calibri"/>
          <w:sz w:val="28"/>
          <w:szCs w:val="28"/>
          <w:lang w:eastAsia="en-US"/>
        </w:rPr>
        <w:t>Присутствовали: заместитель главы администрации Фроловичев А.</w:t>
      </w:r>
      <w:r w:rsidR="00267656">
        <w:rPr>
          <w:rFonts w:eastAsia="Calibri"/>
          <w:sz w:val="28"/>
          <w:szCs w:val="28"/>
          <w:lang w:eastAsia="en-US"/>
        </w:rPr>
        <w:t xml:space="preserve"> </w:t>
      </w:r>
      <w:r w:rsidRPr="00291A0A">
        <w:rPr>
          <w:rFonts w:eastAsia="Calibri"/>
          <w:sz w:val="28"/>
          <w:szCs w:val="28"/>
          <w:lang w:eastAsia="en-US"/>
        </w:rPr>
        <w:t>В., главный специалист – архитектор отдела строительства, архитектуры и ЖКХ администрации Троснянского района Приведенцева Л. Н., заместитель начальника отдела строительства, архитектуры и ЖКХ администрации Троснянского района Медынцева Г. М., начальник отдела по управления муниципальным имуществом администрации Троснянского района Статуева О. М., специалист по земельным отношениям отдела по управлени</w:t>
      </w:r>
      <w:r w:rsidR="00267656">
        <w:rPr>
          <w:rFonts w:eastAsia="Calibri"/>
          <w:sz w:val="28"/>
          <w:szCs w:val="28"/>
          <w:lang w:eastAsia="en-US"/>
        </w:rPr>
        <w:t xml:space="preserve">ю </w:t>
      </w:r>
      <w:r w:rsidRPr="00291A0A">
        <w:rPr>
          <w:rFonts w:eastAsia="Calibri"/>
          <w:sz w:val="28"/>
          <w:szCs w:val="28"/>
          <w:lang w:eastAsia="en-US"/>
        </w:rPr>
        <w:t>муниципальным имуществом администрации Троснянского района Ревякина Ю.</w:t>
      </w:r>
      <w:proofErr w:type="gramEnd"/>
      <w:r w:rsidRPr="00291A0A">
        <w:rPr>
          <w:rFonts w:eastAsia="Calibri"/>
          <w:sz w:val="28"/>
          <w:szCs w:val="28"/>
          <w:lang w:eastAsia="en-US"/>
        </w:rPr>
        <w:t>С., заместитель начальника отдела – юрист отдела организационно-правовой работы и делопроизводства администрации Троснянского района Быкова Е. Л., глава администрации Троснянского сельского поселения Базукина Т. А., работники администрации.</w:t>
      </w:r>
    </w:p>
    <w:p w:rsidR="00E130D6" w:rsidRPr="002B42E0" w:rsidRDefault="007B4ACA" w:rsidP="001459F0">
      <w:pPr>
        <w:ind w:firstLine="709"/>
        <w:jc w:val="both"/>
        <w:rPr>
          <w:b/>
          <w:sz w:val="28"/>
          <w:szCs w:val="28"/>
        </w:rPr>
      </w:pPr>
      <w:r w:rsidRPr="00C21212">
        <w:rPr>
          <w:sz w:val="28"/>
          <w:szCs w:val="28"/>
        </w:rPr>
        <w:t xml:space="preserve">Вопрос, выносимый на публичные </w:t>
      </w:r>
      <w:r w:rsidRPr="00291A0A">
        <w:rPr>
          <w:sz w:val="28"/>
          <w:szCs w:val="28"/>
        </w:rPr>
        <w:t xml:space="preserve">слушания: </w:t>
      </w:r>
      <w:r w:rsidR="002B42E0" w:rsidRPr="00291A0A">
        <w:rPr>
          <w:sz w:val="28"/>
          <w:szCs w:val="28"/>
        </w:rPr>
        <w:t>проект</w:t>
      </w:r>
      <w:r w:rsidR="002B42E0" w:rsidRPr="002B42E0">
        <w:rPr>
          <w:sz w:val="28"/>
          <w:szCs w:val="28"/>
        </w:rPr>
        <w:t xml:space="preserve"> планировки и проект межевания территории линейного объекта </w:t>
      </w:r>
      <w:r w:rsidR="001459F0" w:rsidRPr="001459F0">
        <w:rPr>
          <w:sz w:val="28"/>
          <w:szCs w:val="28"/>
        </w:rPr>
        <w:t>«Строительство водопроводных сетей д. Сомово, д. Саковнинки, д. Козловка Троснянского района Орловской области»</w:t>
      </w:r>
      <w:r w:rsidR="002B42E0" w:rsidRPr="002B42E0">
        <w:rPr>
          <w:sz w:val="28"/>
          <w:szCs w:val="28"/>
        </w:rPr>
        <w:t>.</w:t>
      </w:r>
    </w:p>
    <w:p w:rsidR="003241AE" w:rsidRPr="000544ED" w:rsidRDefault="00E130D6" w:rsidP="001459F0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eastAsia="Calibri"/>
          <w:sz w:val="28"/>
          <w:szCs w:val="28"/>
        </w:rPr>
        <w:t>распоряжением</w:t>
      </w:r>
      <w:r>
        <w:rPr>
          <w:rFonts w:eastAsia="Calibri"/>
          <w:sz w:val="28"/>
          <w:szCs w:val="28"/>
        </w:rPr>
        <w:t xml:space="preserve"> от № </w:t>
      </w:r>
      <w:r w:rsidR="000544ED">
        <w:rPr>
          <w:rFonts w:eastAsia="Calibri"/>
          <w:sz w:val="28"/>
          <w:szCs w:val="28"/>
        </w:rPr>
        <w:t>12</w:t>
      </w:r>
      <w:r w:rsidR="00291A0A">
        <w:rPr>
          <w:rFonts w:eastAsia="Calibri"/>
          <w:sz w:val="28"/>
          <w:szCs w:val="28"/>
        </w:rPr>
        <w:t>-р</w:t>
      </w:r>
      <w:r>
        <w:rPr>
          <w:rFonts w:eastAsia="Calibri"/>
          <w:sz w:val="28"/>
          <w:szCs w:val="28"/>
        </w:rPr>
        <w:t xml:space="preserve"> от </w:t>
      </w:r>
      <w:r w:rsidR="00291A0A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 xml:space="preserve"> </w:t>
      </w:r>
      <w:r w:rsidR="00291A0A">
        <w:rPr>
          <w:rFonts w:eastAsia="Calibri"/>
          <w:sz w:val="28"/>
          <w:szCs w:val="28"/>
        </w:rPr>
        <w:t>января</w:t>
      </w:r>
      <w:r>
        <w:rPr>
          <w:rFonts w:eastAsia="Calibri"/>
          <w:sz w:val="28"/>
          <w:szCs w:val="28"/>
        </w:rPr>
        <w:t xml:space="preserve"> 20</w:t>
      </w:r>
      <w:r w:rsidR="00291A0A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 «О назначении публичных слушаний</w:t>
      </w:r>
      <w:r w:rsidR="008E01AA">
        <w:rPr>
          <w:rFonts w:eastAsia="Calibri"/>
          <w:sz w:val="28"/>
          <w:szCs w:val="28"/>
        </w:rPr>
        <w:t xml:space="preserve"> </w:t>
      </w:r>
      <w:r w:rsidR="000544ED">
        <w:rPr>
          <w:rFonts w:eastAsia="Calibri"/>
          <w:sz w:val="28"/>
          <w:szCs w:val="28"/>
        </w:rPr>
        <w:t xml:space="preserve">по </w:t>
      </w:r>
      <w:r w:rsidR="000544ED" w:rsidRPr="002B42E0">
        <w:rPr>
          <w:sz w:val="28"/>
          <w:szCs w:val="28"/>
        </w:rPr>
        <w:t>проект</w:t>
      </w:r>
      <w:r w:rsidR="000544ED">
        <w:rPr>
          <w:sz w:val="28"/>
          <w:szCs w:val="28"/>
        </w:rPr>
        <w:t>у</w:t>
      </w:r>
      <w:r w:rsidR="000544ED" w:rsidRPr="002B42E0">
        <w:rPr>
          <w:sz w:val="28"/>
          <w:szCs w:val="28"/>
        </w:rPr>
        <w:t xml:space="preserve"> планировки и проект</w:t>
      </w:r>
      <w:r w:rsidR="000544ED">
        <w:rPr>
          <w:sz w:val="28"/>
          <w:szCs w:val="28"/>
        </w:rPr>
        <w:t>у</w:t>
      </w:r>
      <w:r w:rsidR="000544ED" w:rsidRPr="002B42E0">
        <w:rPr>
          <w:sz w:val="28"/>
          <w:szCs w:val="28"/>
        </w:rPr>
        <w:t xml:space="preserve"> межевания территории линейного объекта </w:t>
      </w:r>
      <w:r w:rsidR="00291A0A">
        <w:rPr>
          <w:sz w:val="28"/>
          <w:szCs w:val="28"/>
        </w:rPr>
        <w:t>«Строительство водопроводных сетей д. Сомово, д. Саковнинки, д. Козловка</w:t>
      </w:r>
      <w:r w:rsidR="000544ED" w:rsidRPr="002B42E0">
        <w:rPr>
          <w:sz w:val="28"/>
          <w:szCs w:val="28"/>
        </w:rPr>
        <w:t xml:space="preserve"> Троснянск</w:t>
      </w:r>
      <w:r w:rsidR="00291A0A">
        <w:rPr>
          <w:sz w:val="28"/>
          <w:szCs w:val="28"/>
        </w:rPr>
        <w:t>ого</w:t>
      </w:r>
      <w:r w:rsidR="000544ED" w:rsidRPr="002B42E0">
        <w:rPr>
          <w:sz w:val="28"/>
          <w:szCs w:val="28"/>
        </w:rPr>
        <w:t xml:space="preserve"> район</w:t>
      </w:r>
      <w:r w:rsidR="00291A0A">
        <w:rPr>
          <w:sz w:val="28"/>
          <w:szCs w:val="28"/>
        </w:rPr>
        <w:t>а</w:t>
      </w:r>
      <w:r w:rsidR="000544ED" w:rsidRPr="002B42E0">
        <w:rPr>
          <w:sz w:val="28"/>
          <w:szCs w:val="28"/>
        </w:rPr>
        <w:t xml:space="preserve"> </w:t>
      </w:r>
      <w:r w:rsidR="00291A0A" w:rsidRPr="002B42E0">
        <w:rPr>
          <w:sz w:val="28"/>
          <w:szCs w:val="28"/>
        </w:rPr>
        <w:t>Орловск</w:t>
      </w:r>
      <w:r w:rsidR="001459F0">
        <w:rPr>
          <w:sz w:val="28"/>
          <w:szCs w:val="28"/>
        </w:rPr>
        <w:t>ой</w:t>
      </w:r>
      <w:r w:rsidR="00291A0A" w:rsidRPr="002B42E0">
        <w:rPr>
          <w:sz w:val="28"/>
          <w:szCs w:val="28"/>
        </w:rPr>
        <w:t xml:space="preserve"> област</w:t>
      </w:r>
      <w:r w:rsidR="00291A0A">
        <w:rPr>
          <w:sz w:val="28"/>
          <w:szCs w:val="28"/>
        </w:rPr>
        <w:t>и</w:t>
      </w:r>
      <w:r w:rsidR="000544ED">
        <w:rPr>
          <w:sz w:val="28"/>
          <w:szCs w:val="28"/>
        </w:rPr>
        <w:t>»</w:t>
      </w:r>
      <w:r w:rsidR="000544ED" w:rsidRPr="002B42E0">
        <w:rPr>
          <w:sz w:val="28"/>
          <w:szCs w:val="28"/>
        </w:rPr>
        <w:t>.</w:t>
      </w:r>
    </w:p>
    <w:p w:rsidR="001459F0" w:rsidRPr="001459F0" w:rsidRDefault="00470DBD" w:rsidP="001459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291A0A" w:rsidRPr="00291A0A">
        <w:rPr>
          <w:rFonts w:ascii="Times New Roman" w:eastAsia="Calibri" w:hAnsi="Times New Roman" w:cs="Times New Roman"/>
          <w:sz w:val="28"/>
          <w:szCs w:val="28"/>
        </w:rPr>
        <w:t xml:space="preserve">№ 12-р от 31 января 2020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проект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планировки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проект межевания территории</w:t>
      </w:r>
      <w:r w:rsidR="00D04E20">
        <w:rPr>
          <w:rFonts w:ascii="Times New Roman" w:eastAsia="Calibri" w:hAnsi="Times New Roman" w:cs="Times New Roman"/>
          <w:sz w:val="28"/>
          <w:szCs w:val="28"/>
        </w:rPr>
        <w:t xml:space="preserve"> данного объе</w:t>
      </w:r>
      <w:r w:rsidR="0029196B">
        <w:rPr>
          <w:rFonts w:ascii="Times New Roman" w:eastAsia="Calibri" w:hAnsi="Times New Roman" w:cs="Times New Roman"/>
          <w:sz w:val="28"/>
          <w:szCs w:val="28"/>
        </w:rPr>
        <w:t>кт</w:t>
      </w:r>
      <w:r w:rsidR="00D04E20">
        <w:rPr>
          <w:rFonts w:ascii="Times New Roman" w:eastAsia="Calibri" w:hAnsi="Times New Roman" w:cs="Times New Roman"/>
          <w:sz w:val="28"/>
          <w:szCs w:val="28"/>
        </w:rPr>
        <w:t>а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3241AE">
        <w:rPr>
          <w:rFonts w:ascii="Times New Roman" w:hAnsi="Times New Roman"/>
          <w:sz w:val="28"/>
          <w:szCs w:val="28"/>
        </w:rPr>
        <w:t xml:space="preserve">для ознакомления, получения замечаний и предложений был размещен на сайте администрации Троснянского </w:t>
      </w:r>
      <w:r w:rsidR="003241AE" w:rsidRPr="00291A0A">
        <w:rPr>
          <w:rFonts w:ascii="Times New Roman" w:hAnsi="Times New Roman"/>
          <w:sz w:val="28"/>
          <w:szCs w:val="28"/>
        </w:rPr>
        <w:t xml:space="preserve">района </w:t>
      </w:r>
      <w:hyperlink r:id="rId6" w:history="1"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trosnr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orel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241AE" w:rsidRPr="00291A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241AE" w:rsidRPr="00291A0A">
        <w:rPr>
          <w:rFonts w:ascii="Times New Roman" w:hAnsi="Times New Roman"/>
          <w:sz w:val="28"/>
          <w:szCs w:val="28"/>
        </w:rPr>
        <w:t>,</w:t>
      </w:r>
      <w:r w:rsidR="0029196B" w:rsidRPr="00291A0A">
        <w:rPr>
          <w:rFonts w:ascii="Times New Roman" w:hAnsi="Times New Roman"/>
          <w:sz w:val="28"/>
          <w:szCs w:val="28"/>
        </w:rPr>
        <w:t xml:space="preserve"> </w:t>
      </w:r>
      <w:r w:rsidR="001459F0" w:rsidRPr="001459F0">
        <w:rPr>
          <w:rFonts w:ascii="Times New Roman" w:hAnsi="Times New Roman"/>
          <w:sz w:val="28"/>
          <w:szCs w:val="28"/>
        </w:rPr>
        <w:t xml:space="preserve">данные проекты были размещены на информационном стенде администрации Троснянского района. </w:t>
      </w:r>
    </w:p>
    <w:p w:rsidR="00E11B38" w:rsidRPr="00445837" w:rsidRDefault="003241AE" w:rsidP="001459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установленному сроку в администрацию Троснянского района предложений и замечаний по </w:t>
      </w:r>
      <w:r w:rsidR="00C3331B" w:rsidRPr="00C3331B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 линейного объекта </w:t>
      </w:r>
      <w:r w:rsidR="001459F0" w:rsidRPr="001459F0">
        <w:rPr>
          <w:rFonts w:ascii="Times New Roman" w:hAnsi="Times New Roman"/>
          <w:sz w:val="28"/>
          <w:szCs w:val="28"/>
        </w:rPr>
        <w:t>«Строительство водопроводных сетей д. Сомово, д. Саковнинки, д. Козловка Троснянского района Орловской области»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E130D6" w:rsidRDefault="00E130D6" w:rsidP="001459F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1459F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6906BB" w:rsidRDefault="006906BB" w:rsidP="00267656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1.</w:t>
      </w:r>
      <w:r w:rsidR="001459F0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проектом планировки и проектом межевания территории.</w:t>
      </w:r>
    </w:p>
    <w:p w:rsidR="00E11B38" w:rsidRDefault="00CF3DE4" w:rsidP="00267656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59F0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CF3DE4" w:rsidP="00267656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59F0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1459F0" w:rsidRDefault="0042181D" w:rsidP="001459F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</w:p>
    <w:p w:rsidR="001459F0" w:rsidRDefault="004971C0" w:rsidP="001459F0">
      <w:pPr>
        <w:ind w:firstLine="709"/>
        <w:jc w:val="both"/>
        <w:rPr>
          <w:bCs/>
          <w:sz w:val="28"/>
          <w:szCs w:val="28"/>
        </w:rPr>
      </w:pPr>
      <w:r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>
        <w:rPr>
          <w:bCs/>
          <w:sz w:val="28"/>
          <w:szCs w:val="28"/>
        </w:rPr>
        <w:t xml:space="preserve"> </w:t>
      </w:r>
      <w:r w:rsidR="001459F0" w:rsidRPr="001459F0">
        <w:rPr>
          <w:bCs/>
          <w:sz w:val="28"/>
          <w:szCs w:val="28"/>
        </w:rPr>
        <w:t>председатель Комиссии по землепользованию и застройке Троснянского района – А. В. Фроловичев объявил публичные слушания открытыми, проинформировал собравшихся о предмете, порядке и регламенте проведения публичных слушаний. По предложенному порядку проведения публичных слушаний замечаний и предложений от участников не поступило.</w:t>
      </w:r>
    </w:p>
    <w:p w:rsidR="006234EE" w:rsidRDefault="001F2331" w:rsidP="001459F0">
      <w:pPr>
        <w:ind w:firstLine="709"/>
        <w:jc w:val="both"/>
        <w:rPr>
          <w:sz w:val="28"/>
          <w:szCs w:val="28"/>
        </w:rPr>
      </w:pPr>
      <w:r w:rsidRPr="00CF3DE4">
        <w:rPr>
          <w:b/>
          <w:bCs/>
          <w:sz w:val="28"/>
          <w:szCs w:val="28"/>
        </w:rPr>
        <w:t>Слушали</w:t>
      </w:r>
      <w:r w:rsidR="00D87A95">
        <w:rPr>
          <w:b/>
          <w:bCs/>
          <w:sz w:val="28"/>
          <w:szCs w:val="28"/>
        </w:rPr>
        <w:t xml:space="preserve"> 1</w:t>
      </w:r>
      <w:r w:rsidRPr="00CF3DE4">
        <w:rPr>
          <w:b/>
          <w:bCs/>
          <w:sz w:val="28"/>
          <w:szCs w:val="28"/>
        </w:rPr>
        <w:t>:</w:t>
      </w:r>
      <w:r w:rsidR="00CF3DE4">
        <w:rPr>
          <w:b/>
          <w:bCs/>
          <w:sz w:val="28"/>
          <w:szCs w:val="28"/>
        </w:rPr>
        <w:t xml:space="preserve"> </w:t>
      </w:r>
      <w:r w:rsidR="001459F0" w:rsidRPr="001459F0">
        <w:rPr>
          <w:rFonts w:eastAsia="Calibri"/>
          <w:sz w:val="28"/>
          <w:szCs w:val="28"/>
        </w:rPr>
        <w:t>Приведенцеву Л. Н., которая пояснила</w:t>
      </w:r>
      <w:r w:rsidR="00021537">
        <w:rPr>
          <w:sz w:val="28"/>
          <w:szCs w:val="28"/>
        </w:rPr>
        <w:t xml:space="preserve">, </w:t>
      </w:r>
      <w:r w:rsidR="006234EE">
        <w:rPr>
          <w:sz w:val="28"/>
          <w:szCs w:val="28"/>
        </w:rPr>
        <w:t>что проектная документация разработан</w:t>
      </w:r>
      <w:proofErr w:type="gramStart"/>
      <w:r w:rsidR="006234EE">
        <w:rPr>
          <w:sz w:val="28"/>
          <w:szCs w:val="28"/>
        </w:rPr>
        <w:t>а ООО</w:t>
      </w:r>
      <w:proofErr w:type="gramEnd"/>
      <w:r w:rsidR="006234EE">
        <w:rPr>
          <w:sz w:val="28"/>
          <w:szCs w:val="28"/>
        </w:rPr>
        <w:t xml:space="preserve"> «ГрадПроект» в соответствии со ст. </w:t>
      </w:r>
      <w:r w:rsidR="00572C67">
        <w:rPr>
          <w:sz w:val="28"/>
          <w:szCs w:val="28"/>
        </w:rPr>
        <w:t xml:space="preserve">42, 43 Градостроительного кодека Российской Федерации на основании приказа Управления градостроительства, архитектуры и землеустройства </w:t>
      </w:r>
      <w:r w:rsidR="00572C67" w:rsidRPr="00572C67">
        <w:rPr>
          <w:sz w:val="28"/>
          <w:szCs w:val="28"/>
        </w:rPr>
        <w:t>Орловской области</w:t>
      </w:r>
      <w:r w:rsidR="00572C67">
        <w:rPr>
          <w:sz w:val="28"/>
          <w:szCs w:val="28"/>
        </w:rPr>
        <w:t xml:space="preserve"> </w:t>
      </w:r>
      <w:r w:rsidR="00572C67" w:rsidRPr="00572C67">
        <w:rPr>
          <w:rFonts w:hint="eastAsia"/>
          <w:sz w:val="28"/>
          <w:szCs w:val="28"/>
        </w:rPr>
        <w:t>№</w:t>
      </w:r>
      <w:r w:rsidR="00572C67">
        <w:rPr>
          <w:sz w:val="28"/>
          <w:szCs w:val="28"/>
        </w:rPr>
        <w:t xml:space="preserve"> </w:t>
      </w:r>
      <w:r w:rsidR="00572C67" w:rsidRPr="00572C67">
        <w:rPr>
          <w:sz w:val="28"/>
          <w:szCs w:val="28"/>
        </w:rPr>
        <w:t xml:space="preserve">01-21/85 </w:t>
      </w:r>
      <w:r w:rsidR="00572C67" w:rsidRPr="00572C67">
        <w:rPr>
          <w:rFonts w:hint="eastAsia"/>
          <w:sz w:val="28"/>
          <w:szCs w:val="28"/>
        </w:rPr>
        <w:t>от</w:t>
      </w:r>
      <w:r w:rsidR="00572C67" w:rsidRPr="00572C67">
        <w:rPr>
          <w:sz w:val="28"/>
          <w:szCs w:val="28"/>
        </w:rPr>
        <w:t xml:space="preserve"> 30.09.2019</w:t>
      </w:r>
      <w:r w:rsidR="00572C67">
        <w:rPr>
          <w:sz w:val="28"/>
          <w:szCs w:val="28"/>
        </w:rPr>
        <w:t xml:space="preserve"> </w:t>
      </w:r>
      <w:r w:rsidR="00572C67" w:rsidRPr="00572C67">
        <w:rPr>
          <w:rFonts w:hint="eastAsia"/>
          <w:sz w:val="28"/>
          <w:szCs w:val="28"/>
        </w:rPr>
        <w:t>г</w:t>
      </w:r>
      <w:r w:rsidR="00774A05">
        <w:rPr>
          <w:sz w:val="28"/>
          <w:szCs w:val="28"/>
        </w:rPr>
        <w:t>.</w:t>
      </w:r>
    </w:p>
    <w:p w:rsidR="00774A05" w:rsidRDefault="006E7F86" w:rsidP="00774A05">
      <w:pPr>
        <w:ind w:firstLine="709"/>
        <w:jc w:val="both"/>
        <w:rPr>
          <w:color w:val="000000" w:themeColor="text1"/>
          <w:sz w:val="28"/>
          <w:szCs w:val="28"/>
        </w:rPr>
      </w:pPr>
      <w:r w:rsidRPr="006E7F86">
        <w:rPr>
          <w:color w:val="000000" w:themeColor="text1"/>
          <w:sz w:val="28"/>
          <w:szCs w:val="28"/>
        </w:rPr>
        <w:t>Проект планировки и проект межевания территории разработан в целях</w:t>
      </w:r>
      <w:r>
        <w:rPr>
          <w:color w:val="000000" w:themeColor="text1"/>
          <w:sz w:val="28"/>
          <w:szCs w:val="28"/>
        </w:rPr>
        <w:t xml:space="preserve"> строительства линейного объекта – водопроводных сетей </w:t>
      </w:r>
      <w:r w:rsidR="00774A05">
        <w:rPr>
          <w:color w:val="000000" w:themeColor="text1"/>
          <w:sz w:val="28"/>
          <w:szCs w:val="28"/>
        </w:rPr>
        <w:t xml:space="preserve">д. </w:t>
      </w:r>
      <w:r>
        <w:rPr>
          <w:color w:val="000000" w:themeColor="text1"/>
          <w:sz w:val="28"/>
          <w:szCs w:val="28"/>
        </w:rPr>
        <w:t xml:space="preserve">Сомово, </w:t>
      </w:r>
      <w:r w:rsidR="00774A05">
        <w:rPr>
          <w:color w:val="000000" w:themeColor="text1"/>
          <w:sz w:val="28"/>
          <w:szCs w:val="28"/>
        </w:rPr>
        <w:t xml:space="preserve">д. </w:t>
      </w:r>
      <w:r>
        <w:rPr>
          <w:color w:val="000000" w:themeColor="text1"/>
          <w:sz w:val="28"/>
          <w:szCs w:val="28"/>
        </w:rPr>
        <w:t xml:space="preserve">Саковнинки, </w:t>
      </w:r>
      <w:r w:rsidR="00774A05">
        <w:rPr>
          <w:color w:val="000000" w:themeColor="text1"/>
          <w:sz w:val="28"/>
          <w:szCs w:val="28"/>
        </w:rPr>
        <w:t xml:space="preserve">д. </w:t>
      </w:r>
      <w:r>
        <w:rPr>
          <w:color w:val="000000" w:themeColor="text1"/>
          <w:sz w:val="28"/>
          <w:szCs w:val="28"/>
        </w:rPr>
        <w:t xml:space="preserve">Козловка Троснянского сельского поселения </w:t>
      </w:r>
      <w:r w:rsidR="00774A05">
        <w:rPr>
          <w:color w:val="000000" w:themeColor="text1"/>
          <w:sz w:val="28"/>
          <w:szCs w:val="28"/>
        </w:rPr>
        <w:t>для бесперебойного обеспечения жителей вышеуказанных населенных пунктов водой.</w:t>
      </w:r>
      <w:r w:rsidR="00774A05" w:rsidRPr="00774A05">
        <w:rPr>
          <w:color w:val="000000" w:themeColor="text1"/>
          <w:sz w:val="28"/>
          <w:szCs w:val="28"/>
        </w:rPr>
        <w:t xml:space="preserve"> </w:t>
      </w:r>
      <w:r w:rsidR="00774A05" w:rsidRPr="006234EE">
        <w:rPr>
          <w:color w:val="000000" w:themeColor="text1"/>
          <w:sz w:val="28"/>
          <w:szCs w:val="28"/>
        </w:rPr>
        <w:t>Планировка территории необходима для создания и упорядочения условий для устойчивого развития территории, выделения элементов планировочной структуры и установления границ земельных участков, предназначенных для строительства и размещения линейного объекта.</w:t>
      </w:r>
    </w:p>
    <w:p w:rsidR="00774A05" w:rsidRDefault="00774A05" w:rsidP="00774A0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Приведенцева Л. Н.</w:t>
      </w:r>
      <w:r w:rsidR="00AF523F" w:rsidRPr="00F06FD6">
        <w:rPr>
          <w:rFonts w:eastAsia="Calibri"/>
          <w:sz w:val="28"/>
          <w:szCs w:val="28"/>
        </w:rPr>
        <w:t>.</w:t>
      </w:r>
      <w:r w:rsidR="00AF523F">
        <w:rPr>
          <w:rFonts w:eastAsia="Calibri"/>
          <w:sz w:val="28"/>
          <w:szCs w:val="28"/>
        </w:rPr>
        <w:t xml:space="preserve"> </w:t>
      </w:r>
      <w:r w:rsidR="0001115A">
        <w:rPr>
          <w:sz w:val="28"/>
          <w:szCs w:val="28"/>
        </w:rPr>
        <w:t>ознакомил</w:t>
      </w:r>
      <w:r w:rsidR="00267656">
        <w:rPr>
          <w:sz w:val="28"/>
          <w:szCs w:val="28"/>
        </w:rPr>
        <w:t>а</w:t>
      </w:r>
      <w:r w:rsidR="0001115A">
        <w:rPr>
          <w:sz w:val="28"/>
          <w:szCs w:val="28"/>
        </w:rPr>
        <w:t xml:space="preserve"> участников публичных слушаний с </w:t>
      </w:r>
      <w:r w:rsidR="005A61BA" w:rsidRPr="000544ED">
        <w:rPr>
          <w:rFonts w:eastAsia="Calibri"/>
          <w:sz w:val="28"/>
          <w:szCs w:val="28"/>
        </w:rPr>
        <w:t>проект</w:t>
      </w:r>
      <w:r w:rsidR="005A61BA">
        <w:rPr>
          <w:rFonts w:eastAsia="Calibri"/>
          <w:sz w:val="28"/>
          <w:szCs w:val="28"/>
        </w:rPr>
        <w:t>ом</w:t>
      </w:r>
      <w:r w:rsidR="005A61BA" w:rsidRPr="000544ED">
        <w:rPr>
          <w:rFonts w:eastAsia="Calibri"/>
          <w:sz w:val="28"/>
          <w:szCs w:val="28"/>
        </w:rPr>
        <w:t xml:space="preserve"> планировки и проект</w:t>
      </w:r>
      <w:r>
        <w:rPr>
          <w:rFonts w:eastAsia="Calibri"/>
          <w:sz w:val="28"/>
          <w:szCs w:val="28"/>
        </w:rPr>
        <w:t>ом</w:t>
      </w:r>
      <w:r w:rsidR="005A61BA" w:rsidRPr="000544ED">
        <w:rPr>
          <w:rFonts w:eastAsia="Calibri"/>
          <w:sz w:val="28"/>
          <w:szCs w:val="28"/>
        </w:rPr>
        <w:t xml:space="preserve"> межевания территории линейного объекта</w:t>
      </w:r>
      <w:r>
        <w:rPr>
          <w:rFonts w:eastAsia="Calibri"/>
          <w:sz w:val="28"/>
          <w:szCs w:val="28"/>
        </w:rPr>
        <w:t xml:space="preserve"> </w:t>
      </w:r>
      <w:r w:rsidRPr="00774A05">
        <w:rPr>
          <w:rFonts w:eastAsia="Calibri"/>
          <w:sz w:val="28"/>
          <w:szCs w:val="28"/>
        </w:rPr>
        <w:t>«Строительство водопроводных сетей д. Сомово, д. Саковнинки, д. Козловка Троснянского района Орловской области»</w:t>
      </w:r>
    </w:p>
    <w:p w:rsidR="00BE24C2" w:rsidRDefault="002821F1" w:rsidP="00774A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Пояснил</w:t>
      </w:r>
      <w:r w:rsidR="00774A05"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>, что п</w:t>
      </w:r>
      <w:r w:rsidRPr="000048A1">
        <w:rPr>
          <w:sz w:val="28"/>
          <w:szCs w:val="28"/>
        </w:rPr>
        <w:t>роект планировки и проект межевания территории состоит из</w:t>
      </w:r>
      <w:r w:rsidR="00267656">
        <w:rPr>
          <w:sz w:val="28"/>
          <w:szCs w:val="28"/>
        </w:rPr>
        <w:t xml:space="preserve"> текстовой и графической частей</w:t>
      </w:r>
      <w:r w:rsidR="00BE24C2">
        <w:rPr>
          <w:rFonts w:eastAsia="Calibri"/>
          <w:sz w:val="28"/>
          <w:szCs w:val="28"/>
        </w:rPr>
        <w:t>:</w:t>
      </w:r>
    </w:p>
    <w:p w:rsidR="00580AF2" w:rsidRPr="00580AF2" w:rsidRDefault="00BE24C2" w:rsidP="00580AF2">
      <w:pPr>
        <w:ind w:firstLine="709"/>
        <w:jc w:val="both"/>
        <w:rPr>
          <w:rFonts w:eastAsia="Calibri"/>
          <w:sz w:val="28"/>
          <w:szCs w:val="28"/>
        </w:rPr>
      </w:pPr>
      <w:r w:rsidRPr="00580AF2">
        <w:rPr>
          <w:rFonts w:eastAsia="Calibri"/>
          <w:sz w:val="28"/>
          <w:szCs w:val="28"/>
        </w:rPr>
        <w:t xml:space="preserve">1) Том 1. </w:t>
      </w:r>
      <w:r w:rsidR="00580AF2" w:rsidRPr="00580AF2">
        <w:rPr>
          <w:rFonts w:eastAsia="Calibri"/>
          <w:sz w:val="28"/>
          <w:szCs w:val="28"/>
        </w:rPr>
        <w:t xml:space="preserve">Основная (утверждаемая) часть. Проект планировки и проект межевания территории линейного объекта: </w:t>
      </w:r>
      <w:r w:rsidR="00580AF2">
        <w:rPr>
          <w:rFonts w:eastAsia="Calibri"/>
          <w:sz w:val="28"/>
          <w:szCs w:val="28"/>
        </w:rPr>
        <w:t>«</w:t>
      </w:r>
      <w:r w:rsidR="00580AF2" w:rsidRPr="00580AF2">
        <w:rPr>
          <w:rFonts w:eastAsia="Calibri"/>
          <w:sz w:val="28"/>
          <w:szCs w:val="28"/>
        </w:rPr>
        <w:t>Строительство водопроводных сетей д. Сомово, д. Саковнинки, д. Козловка Троснянского района Орловской области</w:t>
      </w:r>
      <w:r w:rsidR="00580AF2">
        <w:rPr>
          <w:rFonts w:ascii="Cambria Math" w:eastAsia="Calibri" w:hAnsi="Cambria Math"/>
          <w:sz w:val="28"/>
          <w:szCs w:val="28"/>
        </w:rPr>
        <w:t>».</w:t>
      </w:r>
    </w:p>
    <w:p w:rsidR="00580AF2" w:rsidRPr="00580AF2" w:rsidRDefault="00BE24C2" w:rsidP="00580AF2">
      <w:pPr>
        <w:ind w:firstLine="709"/>
        <w:jc w:val="both"/>
        <w:rPr>
          <w:rFonts w:eastAsia="Calibri"/>
          <w:sz w:val="28"/>
          <w:szCs w:val="28"/>
        </w:rPr>
      </w:pPr>
      <w:r w:rsidRPr="00580AF2">
        <w:rPr>
          <w:rFonts w:eastAsia="Calibri"/>
          <w:sz w:val="28"/>
          <w:szCs w:val="28"/>
        </w:rPr>
        <w:t xml:space="preserve">2) Том 2. </w:t>
      </w:r>
      <w:r w:rsidR="00580AF2" w:rsidRPr="00580AF2">
        <w:rPr>
          <w:rFonts w:eastAsia="Calibri"/>
          <w:sz w:val="28"/>
          <w:szCs w:val="28"/>
        </w:rPr>
        <w:t>Материалы по обоснованию</w:t>
      </w:r>
      <w:r w:rsidR="00580AF2">
        <w:rPr>
          <w:rFonts w:eastAsia="Calibri"/>
          <w:sz w:val="28"/>
          <w:szCs w:val="28"/>
        </w:rPr>
        <w:t>.</w:t>
      </w:r>
      <w:r w:rsidR="00580AF2" w:rsidRPr="00580AF2">
        <w:rPr>
          <w:rFonts w:eastAsia="Calibri"/>
          <w:sz w:val="28"/>
          <w:szCs w:val="28"/>
        </w:rPr>
        <w:t xml:space="preserve"> Проект планировки и проект межевания</w:t>
      </w:r>
      <w:r w:rsidR="00580AF2">
        <w:rPr>
          <w:rFonts w:eastAsia="Calibri"/>
          <w:sz w:val="28"/>
          <w:szCs w:val="28"/>
        </w:rPr>
        <w:t xml:space="preserve"> </w:t>
      </w:r>
      <w:r w:rsidR="00580AF2" w:rsidRPr="00580AF2">
        <w:rPr>
          <w:rFonts w:eastAsia="Calibri"/>
          <w:sz w:val="28"/>
          <w:szCs w:val="28"/>
        </w:rPr>
        <w:t xml:space="preserve">территории линейного объекта: </w:t>
      </w:r>
      <w:r w:rsidR="00580AF2">
        <w:rPr>
          <w:rFonts w:ascii="Cambria Math" w:eastAsia="Calibri" w:hAnsi="Cambria Math"/>
          <w:sz w:val="28"/>
          <w:szCs w:val="28"/>
        </w:rPr>
        <w:t>«</w:t>
      </w:r>
      <w:r w:rsidR="00580AF2" w:rsidRPr="00580AF2">
        <w:rPr>
          <w:rFonts w:eastAsia="Calibri"/>
          <w:sz w:val="28"/>
          <w:szCs w:val="28"/>
        </w:rPr>
        <w:t>Строительство водопроводных сетей д. Сомово, д. Саковнинки, д. Козловка Троснянского района</w:t>
      </w:r>
      <w:r w:rsidR="00580AF2">
        <w:rPr>
          <w:rFonts w:eastAsia="Calibri"/>
          <w:sz w:val="28"/>
          <w:szCs w:val="28"/>
        </w:rPr>
        <w:t xml:space="preserve"> </w:t>
      </w:r>
      <w:r w:rsidR="00580AF2" w:rsidRPr="00580AF2">
        <w:rPr>
          <w:rFonts w:eastAsia="Calibri"/>
          <w:sz w:val="28"/>
          <w:szCs w:val="28"/>
        </w:rPr>
        <w:t>Орловской области</w:t>
      </w:r>
      <w:r w:rsidR="00580AF2">
        <w:rPr>
          <w:rFonts w:ascii="Cambria Math" w:eastAsia="Calibri" w:hAnsi="Cambria Math"/>
          <w:sz w:val="28"/>
          <w:szCs w:val="28"/>
        </w:rPr>
        <w:t>».</w:t>
      </w:r>
    </w:p>
    <w:p w:rsidR="00580AF2" w:rsidRPr="00580AF2" w:rsidRDefault="00580AF2" w:rsidP="00580AF2">
      <w:pPr>
        <w:ind w:firstLine="709"/>
        <w:jc w:val="both"/>
        <w:rPr>
          <w:rFonts w:eastAsia="Calibri"/>
          <w:sz w:val="28"/>
          <w:szCs w:val="28"/>
        </w:rPr>
      </w:pPr>
      <w:r w:rsidRPr="00580AF2">
        <w:rPr>
          <w:rFonts w:eastAsia="Calibri"/>
          <w:sz w:val="28"/>
          <w:szCs w:val="28"/>
        </w:rPr>
        <w:t>3) Том 3.</w:t>
      </w:r>
      <w:r>
        <w:rPr>
          <w:rFonts w:eastAsia="Calibri"/>
          <w:sz w:val="28"/>
          <w:szCs w:val="28"/>
        </w:rPr>
        <w:t xml:space="preserve"> </w:t>
      </w:r>
      <w:r w:rsidRPr="00580AF2">
        <w:rPr>
          <w:rFonts w:eastAsia="Calibri"/>
          <w:sz w:val="28"/>
          <w:szCs w:val="28"/>
        </w:rPr>
        <w:t>Проект межевания территории. Проект планировки и проект межевания</w:t>
      </w:r>
      <w:r>
        <w:rPr>
          <w:rFonts w:eastAsia="Calibri"/>
          <w:sz w:val="28"/>
          <w:szCs w:val="28"/>
        </w:rPr>
        <w:t xml:space="preserve"> </w:t>
      </w:r>
      <w:r w:rsidRPr="00580AF2">
        <w:rPr>
          <w:rFonts w:eastAsia="Calibri"/>
          <w:sz w:val="28"/>
          <w:szCs w:val="28"/>
        </w:rPr>
        <w:t xml:space="preserve">территории линейного объекта: </w:t>
      </w:r>
      <w:r>
        <w:rPr>
          <w:rFonts w:ascii="Cambria Math" w:eastAsia="Calibri" w:hAnsi="Cambria Math"/>
          <w:sz w:val="28"/>
          <w:szCs w:val="28"/>
        </w:rPr>
        <w:t>«</w:t>
      </w:r>
      <w:r w:rsidRPr="00580AF2">
        <w:rPr>
          <w:rFonts w:eastAsia="Calibri"/>
          <w:sz w:val="28"/>
          <w:szCs w:val="28"/>
        </w:rPr>
        <w:t>Строительство водопроводных сетей д. Сомово, д. Саковнинки, д. Козловка Троснянского района</w:t>
      </w:r>
      <w:r>
        <w:rPr>
          <w:rFonts w:eastAsia="Calibri"/>
          <w:sz w:val="28"/>
          <w:szCs w:val="28"/>
        </w:rPr>
        <w:t xml:space="preserve"> </w:t>
      </w:r>
      <w:r w:rsidRPr="00580AF2">
        <w:rPr>
          <w:rFonts w:eastAsia="Calibri"/>
          <w:sz w:val="28"/>
          <w:szCs w:val="28"/>
        </w:rPr>
        <w:t>Орловской области</w:t>
      </w:r>
      <w:r>
        <w:rPr>
          <w:rFonts w:ascii="Cambria Math" w:eastAsia="Calibri" w:hAnsi="Cambria Math"/>
          <w:sz w:val="28"/>
          <w:szCs w:val="28"/>
        </w:rPr>
        <w:t>».</w:t>
      </w:r>
    </w:p>
    <w:p w:rsidR="00580AF2" w:rsidRDefault="00580AF2" w:rsidP="00774A05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580AF2" w:rsidRPr="00580AF2" w:rsidRDefault="00580AF2" w:rsidP="00580AF2">
      <w:pPr>
        <w:ind w:firstLine="709"/>
        <w:jc w:val="both"/>
        <w:rPr>
          <w:rFonts w:eastAsia="Calibri"/>
          <w:sz w:val="28"/>
          <w:szCs w:val="28"/>
        </w:rPr>
      </w:pPr>
      <w:r w:rsidRPr="00580AF2">
        <w:rPr>
          <w:rFonts w:eastAsia="Calibri"/>
          <w:b/>
          <w:sz w:val="28"/>
          <w:szCs w:val="28"/>
        </w:rPr>
        <w:t xml:space="preserve">Слушали 2: </w:t>
      </w:r>
      <w:r w:rsidRPr="00580AF2">
        <w:rPr>
          <w:rFonts w:eastAsia="Calibri"/>
          <w:sz w:val="28"/>
          <w:szCs w:val="28"/>
        </w:rPr>
        <w:t>Фроловичев А. В. предложил задать интересующие вопросы.</w:t>
      </w:r>
    </w:p>
    <w:p w:rsidR="00580AF2" w:rsidRPr="00580AF2" w:rsidRDefault="00580AF2" w:rsidP="00C70F78">
      <w:pPr>
        <w:ind w:firstLine="709"/>
        <w:jc w:val="both"/>
        <w:rPr>
          <w:rFonts w:eastAsia="Calibri"/>
          <w:sz w:val="28"/>
          <w:szCs w:val="28"/>
        </w:rPr>
      </w:pPr>
      <w:r w:rsidRPr="00580AF2">
        <w:rPr>
          <w:rFonts w:eastAsia="Calibri"/>
          <w:sz w:val="28"/>
          <w:szCs w:val="28"/>
        </w:rPr>
        <w:t>Участники публичных слушаний предложений и замечаний, касающихся проекта планировки и проекта межевания территории линейного объекта «Строительство водопроводных сетей д. Сомово, д. Саковнинки, д. Козловка Троснянского района Орловской области»</w:t>
      </w:r>
      <w:r w:rsidR="00C70F78">
        <w:rPr>
          <w:rFonts w:eastAsia="Calibri"/>
          <w:sz w:val="28"/>
          <w:szCs w:val="28"/>
        </w:rPr>
        <w:t xml:space="preserve"> </w:t>
      </w:r>
      <w:r w:rsidRPr="00580AF2">
        <w:rPr>
          <w:rFonts w:eastAsia="Calibri"/>
          <w:sz w:val="28"/>
          <w:szCs w:val="28"/>
        </w:rPr>
        <w:t>не выразили.</w:t>
      </w:r>
    </w:p>
    <w:p w:rsidR="00580AF2" w:rsidRPr="00C70F78" w:rsidRDefault="00580AF2" w:rsidP="00774A05">
      <w:pPr>
        <w:ind w:firstLine="709"/>
        <w:jc w:val="both"/>
        <w:rPr>
          <w:rFonts w:eastAsia="Calibri"/>
          <w:sz w:val="28"/>
          <w:szCs w:val="28"/>
        </w:rPr>
      </w:pPr>
    </w:p>
    <w:p w:rsidR="00C70F78" w:rsidRPr="00C70F78" w:rsidRDefault="00C70F78" w:rsidP="00774A05">
      <w:pPr>
        <w:ind w:firstLine="709"/>
        <w:jc w:val="both"/>
        <w:rPr>
          <w:rFonts w:eastAsia="Calibri"/>
          <w:sz w:val="28"/>
          <w:szCs w:val="28"/>
        </w:rPr>
      </w:pPr>
    </w:p>
    <w:p w:rsidR="00C70F78" w:rsidRPr="00C70F78" w:rsidRDefault="00C70F78" w:rsidP="00774A05">
      <w:pPr>
        <w:ind w:firstLine="709"/>
        <w:jc w:val="both"/>
        <w:rPr>
          <w:rFonts w:eastAsia="Calibri"/>
          <w:sz w:val="28"/>
          <w:szCs w:val="28"/>
        </w:rPr>
      </w:pPr>
    </w:p>
    <w:p w:rsidR="00C70F78" w:rsidRPr="00C70F78" w:rsidRDefault="00C70F78" w:rsidP="00C70F78">
      <w:pPr>
        <w:shd w:val="clear" w:color="auto" w:fill="FFFFFF"/>
        <w:jc w:val="both"/>
        <w:rPr>
          <w:bCs/>
          <w:sz w:val="28"/>
          <w:szCs w:val="28"/>
        </w:rPr>
      </w:pPr>
      <w:r w:rsidRPr="00C70F78">
        <w:rPr>
          <w:bCs/>
          <w:sz w:val="28"/>
          <w:szCs w:val="28"/>
        </w:rPr>
        <w:t xml:space="preserve">Председательствующий </w:t>
      </w:r>
      <w:proofErr w:type="gramStart"/>
      <w:r w:rsidRPr="00C70F78">
        <w:rPr>
          <w:bCs/>
          <w:sz w:val="28"/>
          <w:szCs w:val="28"/>
        </w:rPr>
        <w:t>на</w:t>
      </w:r>
      <w:proofErr w:type="gramEnd"/>
      <w:r w:rsidRPr="00C70F78">
        <w:rPr>
          <w:bCs/>
          <w:sz w:val="28"/>
          <w:szCs w:val="28"/>
        </w:rPr>
        <w:t xml:space="preserve"> </w:t>
      </w:r>
    </w:p>
    <w:p w:rsidR="00C70F78" w:rsidRPr="00C70F78" w:rsidRDefault="00C70F78" w:rsidP="00C70F78">
      <w:pPr>
        <w:shd w:val="clear" w:color="auto" w:fill="FFFFFF"/>
        <w:jc w:val="both"/>
        <w:rPr>
          <w:bCs/>
          <w:sz w:val="28"/>
          <w:szCs w:val="28"/>
        </w:rPr>
      </w:pPr>
      <w:r w:rsidRPr="00C70F78">
        <w:rPr>
          <w:bCs/>
          <w:sz w:val="28"/>
          <w:szCs w:val="28"/>
        </w:rPr>
        <w:t xml:space="preserve">публичных </w:t>
      </w:r>
      <w:proofErr w:type="gramStart"/>
      <w:r w:rsidRPr="00C70F78">
        <w:rPr>
          <w:bCs/>
          <w:sz w:val="28"/>
          <w:szCs w:val="28"/>
        </w:rPr>
        <w:t>слушаниях</w:t>
      </w:r>
      <w:proofErr w:type="gramEnd"/>
      <w:r w:rsidRPr="00C70F78">
        <w:rPr>
          <w:bCs/>
          <w:sz w:val="28"/>
          <w:szCs w:val="28"/>
        </w:rPr>
        <w:t xml:space="preserve">                                                         А. В. Фроловичев</w:t>
      </w:r>
    </w:p>
    <w:p w:rsidR="00C70F78" w:rsidRPr="00C70F78" w:rsidRDefault="00C70F78" w:rsidP="00C70F78">
      <w:pPr>
        <w:shd w:val="clear" w:color="auto" w:fill="FFFFFF"/>
        <w:jc w:val="both"/>
        <w:rPr>
          <w:bCs/>
          <w:sz w:val="28"/>
          <w:szCs w:val="28"/>
        </w:rPr>
      </w:pPr>
    </w:p>
    <w:p w:rsidR="00C70F78" w:rsidRPr="00C70F78" w:rsidRDefault="00C70F78" w:rsidP="00C70F78">
      <w:pPr>
        <w:shd w:val="clear" w:color="auto" w:fill="FFFFFF"/>
        <w:jc w:val="both"/>
        <w:rPr>
          <w:bCs/>
          <w:sz w:val="28"/>
          <w:szCs w:val="28"/>
        </w:rPr>
      </w:pPr>
    </w:p>
    <w:p w:rsidR="003C75C9" w:rsidRPr="00CF6F62" w:rsidRDefault="00C70F78" w:rsidP="00C70F78">
      <w:pPr>
        <w:shd w:val="clear" w:color="auto" w:fill="FFFFFF"/>
        <w:jc w:val="both"/>
        <w:rPr>
          <w:b/>
          <w:bCs/>
          <w:sz w:val="28"/>
          <w:szCs w:val="28"/>
        </w:rPr>
      </w:pPr>
      <w:r w:rsidRPr="00C70F78">
        <w:rPr>
          <w:bCs/>
          <w:sz w:val="28"/>
          <w:szCs w:val="28"/>
        </w:rPr>
        <w:t>Секретарь                                                                            Л. Н. Приведенцева</w:t>
      </w: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20" w:rsidRDefault="008E0720" w:rsidP="00F42750">
      <w:r>
        <w:separator/>
      </w:r>
    </w:p>
  </w:endnote>
  <w:endnote w:type="continuationSeparator" w:id="0">
    <w:p w:rsidR="008E0720" w:rsidRDefault="008E0720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20" w:rsidRDefault="008E0720" w:rsidP="00F42750">
      <w:r>
        <w:separator/>
      </w:r>
    </w:p>
  </w:footnote>
  <w:footnote w:type="continuationSeparator" w:id="0">
    <w:p w:rsidR="008E0720" w:rsidRDefault="008E0720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312B0"/>
    <w:rsid w:val="00033514"/>
    <w:rsid w:val="000509C4"/>
    <w:rsid w:val="00050E8F"/>
    <w:rsid w:val="00050FB0"/>
    <w:rsid w:val="00053674"/>
    <w:rsid w:val="000544ED"/>
    <w:rsid w:val="00065295"/>
    <w:rsid w:val="00076E15"/>
    <w:rsid w:val="000823F5"/>
    <w:rsid w:val="000A040A"/>
    <w:rsid w:val="000B2711"/>
    <w:rsid w:val="000D474E"/>
    <w:rsid w:val="000F7C6D"/>
    <w:rsid w:val="001011A2"/>
    <w:rsid w:val="00112DC9"/>
    <w:rsid w:val="00123A0F"/>
    <w:rsid w:val="001459F0"/>
    <w:rsid w:val="0015079A"/>
    <w:rsid w:val="00160720"/>
    <w:rsid w:val="00173F6C"/>
    <w:rsid w:val="001777BB"/>
    <w:rsid w:val="001A1388"/>
    <w:rsid w:val="001A76BF"/>
    <w:rsid w:val="001B6660"/>
    <w:rsid w:val="001D303A"/>
    <w:rsid w:val="001E101E"/>
    <w:rsid w:val="001F2331"/>
    <w:rsid w:val="001F69D3"/>
    <w:rsid w:val="00244027"/>
    <w:rsid w:val="00246285"/>
    <w:rsid w:val="00257B9A"/>
    <w:rsid w:val="00267656"/>
    <w:rsid w:val="0028129A"/>
    <w:rsid w:val="002821F1"/>
    <w:rsid w:val="00282A1B"/>
    <w:rsid w:val="00286B09"/>
    <w:rsid w:val="0029196B"/>
    <w:rsid w:val="00291A0A"/>
    <w:rsid w:val="002B0985"/>
    <w:rsid w:val="002B42E0"/>
    <w:rsid w:val="002E3043"/>
    <w:rsid w:val="002F3B90"/>
    <w:rsid w:val="00306CFF"/>
    <w:rsid w:val="00313FEF"/>
    <w:rsid w:val="0032193A"/>
    <w:rsid w:val="003241AE"/>
    <w:rsid w:val="00324F33"/>
    <w:rsid w:val="00326CA8"/>
    <w:rsid w:val="00343190"/>
    <w:rsid w:val="0037447A"/>
    <w:rsid w:val="00383A36"/>
    <w:rsid w:val="00391E7A"/>
    <w:rsid w:val="003C026E"/>
    <w:rsid w:val="003C75C9"/>
    <w:rsid w:val="003D1BB6"/>
    <w:rsid w:val="00403B17"/>
    <w:rsid w:val="0040765E"/>
    <w:rsid w:val="00410D3F"/>
    <w:rsid w:val="00415341"/>
    <w:rsid w:val="0042181D"/>
    <w:rsid w:val="00433033"/>
    <w:rsid w:val="00436DD1"/>
    <w:rsid w:val="004416FA"/>
    <w:rsid w:val="00445837"/>
    <w:rsid w:val="00453DA3"/>
    <w:rsid w:val="00461AAB"/>
    <w:rsid w:val="00470DBD"/>
    <w:rsid w:val="00483980"/>
    <w:rsid w:val="004971C0"/>
    <w:rsid w:val="004B4112"/>
    <w:rsid w:val="004D1B28"/>
    <w:rsid w:val="004E0D25"/>
    <w:rsid w:val="004E520C"/>
    <w:rsid w:val="005019B1"/>
    <w:rsid w:val="00505EB2"/>
    <w:rsid w:val="00533853"/>
    <w:rsid w:val="00550BC3"/>
    <w:rsid w:val="005560A1"/>
    <w:rsid w:val="00572C67"/>
    <w:rsid w:val="00574E04"/>
    <w:rsid w:val="00580AF2"/>
    <w:rsid w:val="005875D7"/>
    <w:rsid w:val="005A61BA"/>
    <w:rsid w:val="005D7E86"/>
    <w:rsid w:val="006123E0"/>
    <w:rsid w:val="00612DBA"/>
    <w:rsid w:val="00617924"/>
    <w:rsid w:val="00621404"/>
    <w:rsid w:val="006234EE"/>
    <w:rsid w:val="00623BCC"/>
    <w:rsid w:val="00650C9F"/>
    <w:rsid w:val="006518FD"/>
    <w:rsid w:val="00664E13"/>
    <w:rsid w:val="00683976"/>
    <w:rsid w:val="006906BB"/>
    <w:rsid w:val="006B3A4A"/>
    <w:rsid w:val="006C04A3"/>
    <w:rsid w:val="006E63B3"/>
    <w:rsid w:val="006E7F86"/>
    <w:rsid w:val="006F3C83"/>
    <w:rsid w:val="007040D1"/>
    <w:rsid w:val="007159E4"/>
    <w:rsid w:val="007175E2"/>
    <w:rsid w:val="007241AF"/>
    <w:rsid w:val="00740B0A"/>
    <w:rsid w:val="007531FF"/>
    <w:rsid w:val="00760E90"/>
    <w:rsid w:val="00762085"/>
    <w:rsid w:val="00774A05"/>
    <w:rsid w:val="00783547"/>
    <w:rsid w:val="007932D2"/>
    <w:rsid w:val="007A043B"/>
    <w:rsid w:val="007A0C2B"/>
    <w:rsid w:val="007A47F2"/>
    <w:rsid w:val="007B0D13"/>
    <w:rsid w:val="007B4ACA"/>
    <w:rsid w:val="008037AC"/>
    <w:rsid w:val="00846F82"/>
    <w:rsid w:val="00861CBB"/>
    <w:rsid w:val="00870994"/>
    <w:rsid w:val="0088796D"/>
    <w:rsid w:val="00892F64"/>
    <w:rsid w:val="008B5DC7"/>
    <w:rsid w:val="008E01AA"/>
    <w:rsid w:val="008E0720"/>
    <w:rsid w:val="008E2EA7"/>
    <w:rsid w:val="008E7B39"/>
    <w:rsid w:val="008F3CF0"/>
    <w:rsid w:val="008F4A8E"/>
    <w:rsid w:val="0091682B"/>
    <w:rsid w:val="009202D4"/>
    <w:rsid w:val="00951ABC"/>
    <w:rsid w:val="00976E2D"/>
    <w:rsid w:val="009A5386"/>
    <w:rsid w:val="009B24E8"/>
    <w:rsid w:val="009C6F1E"/>
    <w:rsid w:val="009D356F"/>
    <w:rsid w:val="009D50AB"/>
    <w:rsid w:val="009D7AA4"/>
    <w:rsid w:val="009E6F3C"/>
    <w:rsid w:val="009F745F"/>
    <w:rsid w:val="00A1223F"/>
    <w:rsid w:val="00A54390"/>
    <w:rsid w:val="00A64B3C"/>
    <w:rsid w:val="00A77CDD"/>
    <w:rsid w:val="00A938F5"/>
    <w:rsid w:val="00AB41E8"/>
    <w:rsid w:val="00AC4E9C"/>
    <w:rsid w:val="00AF523F"/>
    <w:rsid w:val="00B37A9C"/>
    <w:rsid w:val="00B56CF6"/>
    <w:rsid w:val="00B67DDA"/>
    <w:rsid w:val="00B839CE"/>
    <w:rsid w:val="00B85D80"/>
    <w:rsid w:val="00B97637"/>
    <w:rsid w:val="00BB2288"/>
    <w:rsid w:val="00BE24C2"/>
    <w:rsid w:val="00BF4895"/>
    <w:rsid w:val="00BF5D56"/>
    <w:rsid w:val="00C13D00"/>
    <w:rsid w:val="00C1743B"/>
    <w:rsid w:val="00C3331B"/>
    <w:rsid w:val="00C36B9E"/>
    <w:rsid w:val="00C533B1"/>
    <w:rsid w:val="00C64ABD"/>
    <w:rsid w:val="00C70F78"/>
    <w:rsid w:val="00C81734"/>
    <w:rsid w:val="00C8694B"/>
    <w:rsid w:val="00CA2AD6"/>
    <w:rsid w:val="00CF0D78"/>
    <w:rsid w:val="00CF3DE4"/>
    <w:rsid w:val="00CF6F62"/>
    <w:rsid w:val="00D04E20"/>
    <w:rsid w:val="00D2016E"/>
    <w:rsid w:val="00D3258A"/>
    <w:rsid w:val="00D444E5"/>
    <w:rsid w:val="00D731DC"/>
    <w:rsid w:val="00D87A95"/>
    <w:rsid w:val="00DC6CE3"/>
    <w:rsid w:val="00DE107C"/>
    <w:rsid w:val="00E04003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7290B"/>
    <w:rsid w:val="00E81EB2"/>
    <w:rsid w:val="00E93823"/>
    <w:rsid w:val="00EB4D28"/>
    <w:rsid w:val="00EC445B"/>
    <w:rsid w:val="00F0186E"/>
    <w:rsid w:val="00F06FD6"/>
    <w:rsid w:val="00F101D9"/>
    <w:rsid w:val="00F20220"/>
    <w:rsid w:val="00F42750"/>
    <w:rsid w:val="00F43AE0"/>
    <w:rsid w:val="00F520AB"/>
    <w:rsid w:val="00F54317"/>
    <w:rsid w:val="00FA223E"/>
    <w:rsid w:val="00FA6123"/>
    <w:rsid w:val="00FB6B6B"/>
    <w:rsid w:val="00FE44CA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snr-adm@adm.or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4</cp:revision>
  <cp:lastPrinted>2020-03-10T12:31:00Z</cp:lastPrinted>
  <dcterms:created xsi:type="dcterms:W3CDTF">2020-03-10T12:14:00Z</dcterms:created>
  <dcterms:modified xsi:type="dcterms:W3CDTF">2020-03-10T12:31:00Z</dcterms:modified>
</cp:coreProperties>
</file>